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«Реализация и развитие муниципального управления в Верхнесалдинском городском округе до 2021 года»»</w:t>
      </w:r>
      <w:bookmarkStart w:id="0" w:name="_GoBack"/>
      <w:bookmarkEnd w:id="0"/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  программы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2018 год (отчетный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2B7E7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2B7E7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4</w:t>
            </w:r>
            <w:proofErr w:type="gramEnd"/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2021 года»</w:t>
            </w:r>
          </w:p>
        </w:tc>
      </w:tr>
      <w:tr w:rsidR="00AD153A" w:rsidRPr="00AD153A" w:rsidTr="002B7E7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систему управления муниципальной службой</w:t>
            </w:r>
          </w:p>
        </w:tc>
      </w:tr>
      <w:tr w:rsidR="00AD153A" w:rsidRPr="00AD153A" w:rsidTr="002B7E7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удовлетворенности населения деятельностью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деятельностью органов местного самоуправления Верхнесалдинского городского округа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</w:t>
            </w:r>
          </w:p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53A"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53A"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Опрос по удовлетворенности населения деятельностью органов местного самоуправления Верхнесалдинского городского округа, проводится раз в год. Информация будет размещена во 2 квартале 201</w:t>
            </w:r>
            <w:r w:rsidR="00AD153A"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153A" w:rsidRPr="00AD153A" w:rsidTr="002B7E7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 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и территориальных органов </w:t>
            </w:r>
          </w:p>
        </w:tc>
      </w:tr>
      <w:tr w:rsidR="00AD153A" w:rsidRPr="00AD153A" w:rsidTr="002B7E7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оптимальных условий для обеспечения работы муниципальных служащих и функционирования работы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Нормативное, правовое и финансовое обеспечение деятельности 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и территориальных органов администрации в соответствии с потребностью, заявленной в установленном нормативными документами порядке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2B7E7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599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66FF2" w:rsidRPr="00AD153A" w:rsidRDefault="00566FF2" w:rsidP="002B7E7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D153A">
              <w:rPr>
                <w:rFonts w:ascii="Times New Roman" w:hAnsi="Times New Roman" w:cs="Times New Roman"/>
                <w:b/>
              </w:rPr>
              <w:t xml:space="preserve">Цель 3. </w:t>
            </w:r>
            <w:r w:rsidRPr="00AD153A">
              <w:rPr>
                <w:rFonts w:ascii="Times New Roman" w:hAnsi="Times New Roman" w:cs="Times New Roman"/>
              </w:rPr>
              <w:t>Выполнение переданных государственных полномочий</w:t>
            </w:r>
          </w:p>
        </w:tc>
      </w:tr>
      <w:tr w:rsidR="00AD153A" w:rsidRPr="00AD153A" w:rsidTr="002B7E7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подвергнутых административному наказанию, к общему количеству граждан, в отношении которых были составлены протоколы об административном правонарушении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96405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96405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96405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6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96405"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составлено </w:t>
            </w:r>
            <w:r w:rsidR="00196405" w:rsidRPr="00AD15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196405" w:rsidRPr="00AD153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административных правонарушениях. Подвергнуто наказанию</w:t>
            </w:r>
            <w:r w:rsidR="00196405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по </w:t>
            </w:r>
            <w:r w:rsidR="00196405"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="00196405" w:rsidRPr="00AD1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наказание не назначено, в связи с малозначительностью правонарушений.                                                                              </w:t>
            </w:r>
            <w:r w:rsidR="00196405" w:rsidRPr="00AD153A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96405"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AD153A" w:rsidRPr="00AD153A" w:rsidTr="002B7E7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составлению списков присяжных заседателей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7"/>
              <w:rPr>
                <w:rFonts w:ascii="Times New Roman" w:hAnsi="Times New Roman" w:cs="Times New Roman"/>
              </w:rPr>
            </w:pPr>
            <w:r w:rsidRPr="00AD153A">
              <w:rPr>
                <w:rStyle w:val="ae"/>
                <w:rFonts w:ascii="Times New Roman" w:hAnsi="Times New Roman" w:cs="Times New Roman"/>
                <w:color w:val="auto"/>
              </w:rPr>
              <w:t>Целевой показатель 1.</w:t>
            </w:r>
          </w:p>
          <w:p w:rsidR="00566FF2" w:rsidRPr="00AD153A" w:rsidRDefault="00566FF2" w:rsidP="002B7E7B">
            <w:pPr>
              <w:pStyle w:val="a7"/>
              <w:rPr>
                <w:rFonts w:ascii="Times New Roman" w:hAnsi="Times New Roman" w:cs="Times New Roman"/>
              </w:rPr>
            </w:pPr>
            <w:r w:rsidRPr="00AD153A">
              <w:rPr>
                <w:rFonts w:ascii="Times New Roman" w:hAnsi="Times New Roman" w:cs="Times New Roman"/>
              </w:rPr>
              <w:t>Составление списков кандидатов в присяжных заседатели федеральных судов общей юрисдикции (Свердловский областной суд)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7E7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8B71D3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D3">
              <w:rPr>
                <w:rFonts w:ascii="Times New Roman" w:hAnsi="Times New Roman" w:cs="Times New Roman"/>
                <w:sz w:val="24"/>
                <w:szCs w:val="24"/>
              </w:rPr>
              <w:t>Списки присяжных заседателей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не составлялись</w:t>
            </w: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и развитие муниципального управления в Верхнесалдинском городском округе до 2021 года»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53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844" w:rsidRPr="00AD153A">
        <w:rPr>
          <w:rFonts w:ascii="Times New Roman" w:eastAsia="Calibri" w:hAnsi="Times New Roman" w:cs="Times New Roman"/>
          <w:sz w:val="28"/>
          <w:szCs w:val="28"/>
        </w:rPr>
        <w:t>201</w:t>
      </w:r>
      <w:r w:rsidR="00001A20" w:rsidRPr="00AD153A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E52A85">
              <w:fldChar w:fldCharType="begin"/>
            </w:r>
            <w:r w:rsidR="00E52A85">
              <w:instrText xml:space="preserve"> HYPERLINK \l "sub_111" </w:instrText>
            </w:r>
            <w:r w:rsidR="00E52A85">
              <w:fldChar w:fldCharType="separate"/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E52A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Подпрограмма  4 «Обеспечение деятельности администрации Верхнесалдинского городского округа до 2021 года»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4,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917A8C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38876,7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917A8C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38271,8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917A8C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372A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9372A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CF30BC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917A8C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917A8C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9372A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917A8C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38450,3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917A8C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38015,3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917A8C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38876,7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38271,8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F9372A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DE63BF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F9372A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A50DF9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A50DF9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9372A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A50DF9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38450,3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A50DF9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38015,3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A50DF9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</w:t>
            </w:r>
            <w:proofErr w:type="gramEnd"/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составлению (изменению и дополнению)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списков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кандидатов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присяжные заседатели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судов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юрисдикции,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33143D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</w:t>
            </w:r>
            <w:r w:rsidR="00CF30BC"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33143D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46,9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06987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Расходование средств произведено в соответствии с нормативами затрат, утвержденными Постановлением Правительства Российской Федерации от 23.05.2005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№ 320</w:t>
            </w:r>
          </w:p>
        </w:tc>
      </w:tr>
      <w:tr w:rsidR="00AD153A" w:rsidRPr="00AD153A" w:rsidTr="00A50DF9">
        <w:trPr>
          <w:trHeight w:val="5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46,9</w:t>
            </w:r>
          </w:p>
          <w:p w:rsidR="00A50DF9" w:rsidRPr="00AD153A" w:rsidRDefault="00A50DF9" w:rsidP="00A50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 w:rsidR="00A50DF9"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50DF9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="00CF30BC"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128CA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канцелярские принадлежности</w:t>
            </w: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50DF9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4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области по созданию</w:t>
            </w:r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административных</w:t>
            </w:r>
            <w:proofErr w:type="gramEnd"/>
          </w:p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комиссий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106,4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50DF9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50DF9" w:rsidP="00A50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="00F34FB1"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128CA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Приобретены канцелярские принадлежности, многофункциональное устройство, оплата семинара по обучению </w:t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председателя и секретаря административной комиссии </w:t>
            </w: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50DF9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50DF9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34FB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органов местного самоуправления</w:t>
            </w:r>
          </w:p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36147,1</w:t>
            </w:r>
          </w:p>
          <w:p w:rsidR="00566FF2" w:rsidRPr="00AD153A" w:rsidRDefault="00566FF2" w:rsidP="00566FF2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35808,1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персоналу, уплата налогов, закупка товаров и услуг для обеспечения нужд</w:t>
            </w: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36147,1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35808,1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4.1.</w:t>
            </w:r>
          </w:p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34129,8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34083,4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0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34129,8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34083,4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4.2.</w:t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1846,3</w:t>
            </w:r>
          </w:p>
          <w:p w:rsidR="00566FF2" w:rsidRPr="00AD153A" w:rsidRDefault="00566FF2" w:rsidP="00566F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1553,7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1846,3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1553,7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4.3.</w:t>
            </w:r>
          </w:p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DE63BF">
        <w:trPr>
          <w:trHeight w:val="4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4.4. </w:t>
            </w:r>
          </w:p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местной администрации (исполнительно - распорядительного органа </w:t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ремонтов административных зданий, помещений,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  <w:p w:rsidR="00566FF2" w:rsidRPr="00AD153A" w:rsidRDefault="00566FF2" w:rsidP="00566F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7.</w:t>
            </w:r>
          </w:p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2303,2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</w:t>
            </w:r>
            <w:r w:rsidR="00F0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уплата налогов </w:t>
            </w: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2303,2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2207,2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85" w:rsidRDefault="00E52A85" w:rsidP="00C2330D">
      <w:pPr>
        <w:spacing w:after="0" w:line="240" w:lineRule="auto"/>
      </w:pPr>
      <w:r>
        <w:separator/>
      </w:r>
    </w:p>
  </w:endnote>
  <w:endnote w:type="continuationSeparator" w:id="0">
    <w:p w:rsidR="00E52A85" w:rsidRDefault="00E52A85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85" w:rsidRDefault="00E52A85" w:rsidP="00C2330D">
      <w:pPr>
        <w:spacing w:after="0" w:line="240" w:lineRule="auto"/>
      </w:pPr>
      <w:r>
        <w:separator/>
      </w:r>
    </w:p>
  </w:footnote>
  <w:footnote w:type="continuationSeparator" w:id="0">
    <w:p w:rsidR="00E52A85" w:rsidRDefault="00E52A85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30D" w:rsidRPr="00C2330D" w:rsidRDefault="00C2330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98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30D" w:rsidRDefault="00C233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68A6"/>
    <w:rsid w:val="00060613"/>
    <w:rsid w:val="00093C11"/>
    <w:rsid w:val="000B3AC8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240141"/>
    <w:rsid w:val="00247608"/>
    <w:rsid w:val="0026417F"/>
    <w:rsid w:val="0027418B"/>
    <w:rsid w:val="002760DD"/>
    <w:rsid w:val="002962B7"/>
    <w:rsid w:val="002E5FF9"/>
    <w:rsid w:val="003008DB"/>
    <w:rsid w:val="00310013"/>
    <w:rsid w:val="00324499"/>
    <w:rsid w:val="0033143D"/>
    <w:rsid w:val="003315B1"/>
    <w:rsid w:val="00352C8E"/>
    <w:rsid w:val="003728F4"/>
    <w:rsid w:val="00392B13"/>
    <w:rsid w:val="003E21F1"/>
    <w:rsid w:val="003F58A8"/>
    <w:rsid w:val="00403E30"/>
    <w:rsid w:val="00456098"/>
    <w:rsid w:val="00467BC6"/>
    <w:rsid w:val="004913F2"/>
    <w:rsid w:val="00493E05"/>
    <w:rsid w:val="004945A6"/>
    <w:rsid w:val="004B2B57"/>
    <w:rsid w:val="004C4B5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7310D9"/>
    <w:rsid w:val="00760E81"/>
    <w:rsid w:val="00765B96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71D3"/>
    <w:rsid w:val="008E1DD4"/>
    <w:rsid w:val="008E5844"/>
    <w:rsid w:val="008F22F1"/>
    <w:rsid w:val="008F4261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128CA"/>
    <w:rsid w:val="00A35658"/>
    <w:rsid w:val="00A50DF9"/>
    <w:rsid w:val="00AA6949"/>
    <w:rsid w:val="00AD153A"/>
    <w:rsid w:val="00AD45BC"/>
    <w:rsid w:val="00B2487E"/>
    <w:rsid w:val="00B30091"/>
    <w:rsid w:val="00B45CC4"/>
    <w:rsid w:val="00B7367E"/>
    <w:rsid w:val="00B77820"/>
    <w:rsid w:val="00B8287D"/>
    <w:rsid w:val="00B90C9B"/>
    <w:rsid w:val="00B922B4"/>
    <w:rsid w:val="00BC75FE"/>
    <w:rsid w:val="00BD6CB2"/>
    <w:rsid w:val="00BE60BD"/>
    <w:rsid w:val="00C16DDE"/>
    <w:rsid w:val="00C232D1"/>
    <w:rsid w:val="00C2330D"/>
    <w:rsid w:val="00C27F06"/>
    <w:rsid w:val="00C3755F"/>
    <w:rsid w:val="00C74125"/>
    <w:rsid w:val="00C760E6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63BF"/>
    <w:rsid w:val="00E03736"/>
    <w:rsid w:val="00E22EB1"/>
    <w:rsid w:val="00E40689"/>
    <w:rsid w:val="00E45758"/>
    <w:rsid w:val="00E511F6"/>
    <w:rsid w:val="00E52A85"/>
    <w:rsid w:val="00E54371"/>
    <w:rsid w:val="00E64BF9"/>
    <w:rsid w:val="00E72A55"/>
    <w:rsid w:val="00EF17F8"/>
    <w:rsid w:val="00EF2C13"/>
    <w:rsid w:val="00F06987"/>
    <w:rsid w:val="00F34FB1"/>
    <w:rsid w:val="00F371D6"/>
    <w:rsid w:val="00F41221"/>
    <w:rsid w:val="00F44193"/>
    <w:rsid w:val="00F60750"/>
    <w:rsid w:val="00F9372A"/>
    <w:rsid w:val="00FE10B0"/>
    <w:rsid w:val="00FE17B6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740A-97FB-4BE0-AF48-93A04C84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admin</cp:lastModifiedBy>
  <cp:revision>7</cp:revision>
  <cp:lastPrinted>2019-01-24T06:17:00Z</cp:lastPrinted>
  <dcterms:created xsi:type="dcterms:W3CDTF">2019-01-15T07:36:00Z</dcterms:created>
  <dcterms:modified xsi:type="dcterms:W3CDTF">2019-01-24T06:17:00Z</dcterms:modified>
</cp:coreProperties>
</file>