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735"/>
        <w:tblW w:w="5000" w:type="pct"/>
        <w:tblLook w:val="04A0" w:firstRow="1" w:lastRow="0" w:firstColumn="1" w:lastColumn="0" w:noHBand="0" w:noVBand="1"/>
      </w:tblPr>
      <w:tblGrid>
        <w:gridCol w:w="4099"/>
        <w:gridCol w:w="836"/>
        <w:gridCol w:w="4702"/>
      </w:tblGrid>
      <w:tr w:rsidR="001E1DB5" w:rsidTr="006B05AD">
        <w:trPr>
          <w:trHeight w:val="964"/>
        </w:trPr>
        <w:tc>
          <w:tcPr>
            <w:tcW w:w="9637" w:type="dxa"/>
            <w:gridSpan w:val="3"/>
            <w:hideMark/>
          </w:tcPr>
          <w:p w:rsidR="001E1DB5" w:rsidRDefault="001E1DB5" w:rsidP="006B05AD">
            <w:pPr>
              <w:rPr>
                <w:rFonts w:ascii="Times New Roman" w:hAnsi="Times New Roman" w:cs="Times New Roman"/>
                <w:sz w:val="20"/>
                <w:szCs w:val="20"/>
                <w:lang w:eastAsia="en-US"/>
              </w:rPr>
            </w:pPr>
            <w:bookmarkStart w:id="0" w:name="_GoBack"/>
            <w:bookmarkEnd w:id="0"/>
            <w:r>
              <w:rPr>
                <w:rFonts w:ascii="Times New Roman" w:hAnsi="Times New Roman" w:cs="Times New Roman"/>
                <w:sz w:val="20"/>
                <w:szCs w:val="20"/>
                <w:lang w:eastAsia="en-US"/>
              </w:rPr>
              <w:t xml:space="preserve">                                                                                 </w:t>
            </w:r>
            <w:r>
              <w:rPr>
                <w:rFonts w:ascii="Times New Roman" w:hAnsi="Times New Roman" w:cs="Times New Roman"/>
                <w:noProof/>
                <w:sz w:val="20"/>
                <w:szCs w:val="20"/>
              </w:rPr>
              <w:drawing>
                <wp:inline distT="0" distB="0" distL="0" distR="0">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1E1DB5" w:rsidTr="006B05AD">
        <w:trPr>
          <w:trHeight w:val="1134"/>
        </w:trPr>
        <w:tc>
          <w:tcPr>
            <w:tcW w:w="9637" w:type="dxa"/>
            <w:gridSpan w:val="3"/>
            <w:tcBorders>
              <w:top w:val="nil"/>
              <w:left w:val="nil"/>
              <w:bottom w:val="thinThickSmallGap" w:sz="24" w:space="0" w:color="auto"/>
              <w:right w:val="nil"/>
            </w:tcBorders>
            <w:vAlign w:val="center"/>
          </w:tcPr>
          <w:p w:rsidR="001E1DB5" w:rsidRDefault="001E1DB5" w:rsidP="006B05AD">
            <w:pPr>
              <w:jc w:val="center"/>
              <w:rPr>
                <w:rFonts w:ascii="Times New Roman" w:hAnsi="Times New Roman" w:cs="Times New Roman"/>
                <w:sz w:val="8"/>
                <w:szCs w:val="20"/>
                <w:lang w:eastAsia="en-US"/>
              </w:rPr>
            </w:pPr>
          </w:p>
          <w:p w:rsidR="001E1DB5" w:rsidRDefault="001E1DB5" w:rsidP="006B05AD">
            <w:pPr>
              <w:shd w:val="clear" w:color="auto" w:fill="FFFFFF"/>
              <w:tabs>
                <w:tab w:val="left" w:pos="3285"/>
                <w:tab w:val="left" w:pos="3465"/>
              </w:tabs>
              <w:outlineLvl w:val="0"/>
              <w:rPr>
                <w:rFonts w:ascii="Times New Roman" w:hAnsi="Times New Roman" w:cs="Times New Roman"/>
                <w:b/>
                <w:color w:val="000000"/>
                <w:spacing w:val="-14"/>
                <w:sz w:val="28"/>
                <w:szCs w:val="28"/>
                <w:lang w:eastAsia="en-US"/>
              </w:rPr>
            </w:pPr>
            <w:r>
              <w:rPr>
                <w:rFonts w:ascii="Times New Roman" w:hAnsi="Times New Roman" w:cs="Times New Roman"/>
                <w:b/>
                <w:color w:val="000000"/>
                <w:spacing w:val="-14"/>
                <w:sz w:val="28"/>
                <w:szCs w:val="28"/>
                <w:lang w:eastAsia="en-US"/>
              </w:rPr>
              <w:t xml:space="preserve">                                                        АДМИНИСТРАЦИЯ</w:t>
            </w:r>
          </w:p>
          <w:p w:rsidR="001E1DB5" w:rsidRDefault="0072379A" w:rsidP="006B05AD">
            <w:pPr>
              <w:shd w:val="clear" w:color="auto" w:fill="FFFFFF"/>
              <w:ind w:left="1276"/>
              <w:outlineLvl w:val="0"/>
              <w:rPr>
                <w:rFonts w:ascii="Times New Roman" w:hAnsi="Times New Roman" w:cs="Times New Roman"/>
                <w:b/>
                <w:color w:val="000000"/>
                <w:sz w:val="32"/>
                <w:szCs w:val="32"/>
                <w:lang w:eastAsia="en-US"/>
              </w:rPr>
            </w:pPr>
            <w:r>
              <w:rPr>
                <w:rFonts w:ascii="Times New Roman" w:hAnsi="Times New Roman" w:cs="Times New Roman"/>
                <w:b/>
                <w:color w:val="000000"/>
                <w:spacing w:val="-14"/>
                <w:sz w:val="28"/>
                <w:szCs w:val="28"/>
                <w:lang w:eastAsia="en-US"/>
              </w:rPr>
              <w:t xml:space="preserve">ВЕРХНЕСАЛДИНСКОГО ГОРОДСКОГО </w:t>
            </w:r>
            <w:r w:rsidR="001E1DB5">
              <w:rPr>
                <w:rFonts w:ascii="Times New Roman" w:hAnsi="Times New Roman" w:cs="Times New Roman"/>
                <w:b/>
                <w:color w:val="000000"/>
                <w:spacing w:val="-14"/>
                <w:sz w:val="28"/>
                <w:szCs w:val="28"/>
                <w:lang w:eastAsia="en-US"/>
              </w:rPr>
              <w:t>ОКРУГА</w:t>
            </w:r>
          </w:p>
          <w:p w:rsidR="001E1DB5" w:rsidRDefault="001E1DB5" w:rsidP="006B05AD">
            <w:pPr>
              <w:rPr>
                <w:rFonts w:ascii="Times New Roman" w:hAnsi="Times New Roman" w:cs="Times New Roman"/>
                <w:b/>
                <w:spacing w:val="60"/>
                <w:sz w:val="36"/>
                <w:szCs w:val="36"/>
                <w:lang w:eastAsia="en-US"/>
              </w:rPr>
            </w:pPr>
            <w:r>
              <w:rPr>
                <w:rFonts w:ascii="Times New Roman" w:hAnsi="Times New Roman" w:cs="Times New Roman"/>
                <w:b/>
                <w:color w:val="000000"/>
                <w:spacing w:val="60"/>
                <w:sz w:val="36"/>
                <w:szCs w:val="36"/>
                <w:lang w:eastAsia="en-US"/>
              </w:rPr>
              <w:t xml:space="preserve">                ПОСТАНОВЛЕНИЕ</w:t>
            </w:r>
          </w:p>
        </w:tc>
      </w:tr>
      <w:tr w:rsidR="001E1DB5" w:rsidTr="006B05AD">
        <w:trPr>
          <w:trHeight w:val="567"/>
        </w:trPr>
        <w:tc>
          <w:tcPr>
            <w:tcW w:w="4099" w:type="dxa"/>
            <w:tcBorders>
              <w:top w:val="thinThickSmallGap" w:sz="24" w:space="0" w:color="auto"/>
              <w:left w:val="nil"/>
              <w:bottom w:val="nil"/>
              <w:right w:val="nil"/>
            </w:tcBorders>
          </w:tcPr>
          <w:p w:rsidR="001E1DB5" w:rsidRDefault="001E1DB5" w:rsidP="006B05AD">
            <w:pPr>
              <w:rPr>
                <w:rFonts w:ascii="Times New Roman" w:hAnsi="Times New Roman" w:cs="Times New Roman"/>
                <w:color w:val="000000"/>
                <w:sz w:val="24"/>
                <w:szCs w:val="20"/>
                <w:lang w:eastAsia="en-US"/>
              </w:rPr>
            </w:pPr>
          </w:p>
          <w:p w:rsidR="001E1DB5" w:rsidRDefault="001E1DB5" w:rsidP="006B05AD">
            <w:pPr>
              <w:rPr>
                <w:rFonts w:ascii="Times New Roman" w:hAnsi="Times New Roman" w:cs="Times New Roman"/>
                <w:color w:val="000000"/>
                <w:sz w:val="24"/>
                <w:szCs w:val="20"/>
                <w:lang w:eastAsia="en-US"/>
              </w:rPr>
            </w:pPr>
            <w:r>
              <w:rPr>
                <w:rFonts w:ascii="Times New Roman" w:hAnsi="Times New Roman" w:cs="Times New Roman"/>
                <w:color w:val="000000"/>
                <w:sz w:val="24"/>
                <w:szCs w:val="20"/>
                <w:lang w:eastAsia="en-US"/>
              </w:rPr>
              <w:t>от_________________ №__________</w:t>
            </w:r>
          </w:p>
          <w:p w:rsidR="001E1DB5" w:rsidRDefault="001E1DB5" w:rsidP="006B05AD">
            <w:pPr>
              <w:rPr>
                <w:rFonts w:ascii="Times New Roman" w:hAnsi="Times New Roman" w:cs="Times New Roman"/>
                <w:sz w:val="20"/>
                <w:szCs w:val="20"/>
                <w:lang w:eastAsia="en-US"/>
              </w:rPr>
            </w:pPr>
            <w:r>
              <w:rPr>
                <w:rFonts w:ascii="Times New Roman" w:hAnsi="Times New Roman" w:cs="Times New Roman"/>
                <w:color w:val="000000"/>
                <w:sz w:val="24"/>
                <w:szCs w:val="20"/>
                <w:lang w:eastAsia="en-US"/>
              </w:rPr>
              <w:t>г. Верхняя Салда</w:t>
            </w:r>
          </w:p>
        </w:tc>
        <w:tc>
          <w:tcPr>
            <w:tcW w:w="836" w:type="dxa"/>
            <w:tcBorders>
              <w:top w:val="thinThickSmallGap" w:sz="24" w:space="0" w:color="auto"/>
              <w:left w:val="nil"/>
              <w:bottom w:val="nil"/>
              <w:right w:val="nil"/>
            </w:tcBorders>
          </w:tcPr>
          <w:p w:rsidR="001E1DB5" w:rsidRDefault="001E1DB5" w:rsidP="006B05AD">
            <w:pPr>
              <w:rPr>
                <w:rFonts w:ascii="Times New Roman" w:hAnsi="Times New Roman" w:cs="Times New Roman"/>
                <w:sz w:val="20"/>
                <w:szCs w:val="20"/>
                <w:lang w:eastAsia="en-US"/>
              </w:rPr>
            </w:pPr>
          </w:p>
        </w:tc>
        <w:tc>
          <w:tcPr>
            <w:tcW w:w="4702" w:type="dxa"/>
            <w:tcBorders>
              <w:top w:val="thinThickSmallGap" w:sz="24" w:space="0" w:color="auto"/>
              <w:left w:val="nil"/>
              <w:bottom w:val="nil"/>
              <w:right w:val="nil"/>
            </w:tcBorders>
            <w:hideMark/>
          </w:tcPr>
          <w:p w:rsidR="001E1DB5" w:rsidRDefault="001E1DB5" w:rsidP="006B05AD">
            <w:pPr>
              <w:widowControl/>
              <w:autoSpaceDE/>
              <w:adjustRightInd/>
              <w:jc w:val="both"/>
              <w:rPr>
                <w:rFonts w:ascii="Calibri" w:eastAsia="Calibri" w:hAnsi="Calibri" w:cs="Times New Roman"/>
                <w:color w:val="000000"/>
                <w:sz w:val="20"/>
                <w:szCs w:val="28"/>
                <w:lang w:eastAsia="en-US"/>
              </w:rPr>
            </w:pPr>
            <w:r>
              <w:rPr>
                <w:rFonts w:ascii="Calibri" w:eastAsia="Calibri" w:hAnsi="Calibri" w:cs="Times New Roman"/>
                <w:color w:val="000000"/>
                <w:sz w:val="28"/>
                <w:szCs w:val="28"/>
                <w:lang w:eastAsia="en-US"/>
              </w:rPr>
              <w:t xml:space="preserve"> </w:t>
            </w:r>
          </w:p>
        </w:tc>
      </w:tr>
    </w:tbl>
    <w:p w:rsidR="001E1DB5" w:rsidRDefault="001E1DB5" w:rsidP="00915744">
      <w:pPr>
        <w:rPr>
          <w:rFonts w:ascii="Times New Roman" w:hAnsi="Times New Roman" w:cs="Times New Roman"/>
          <w:sz w:val="28"/>
          <w:szCs w:val="28"/>
        </w:rPr>
      </w:pPr>
    </w:p>
    <w:p w:rsidR="00665F6B" w:rsidRDefault="00665F6B" w:rsidP="00915744">
      <w:pPr>
        <w:jc w:val="center"/>
        <w:rPr>
          <w:rFonts w:ascii="Times New Roman" w:hAnsi="Times New Roman" w:cs="Times New Roman"/>
          <w:b/>
          <w:i/>
          <w:sz w:val="28"/>
          <w:szCs w:val="24"/>
        </w:rPr>
      </w:pPr>
    </w:p>
    <w:p w:rsidR="00FB1F77" w:rsidRPr="00192E51" w:rsidRDefault="00FB1F77" w:rsidP="00FB1F77">
      <w:pPr>
        <w:jc w:val="center"/>
        <w:rPr>
          <w:rFonts w:ascii="Times New Roman" w:hAnsi="Times New Roman" w:cs="Times New Roman"/>
          <w:b/>
          <w:i/>
        </w:rPr>
      </w:pPr>
      <w:r w:rsidRPr="00192E51">
        <w:rPr>
          <w:rFonts w:ascii="Times New Roman" w:hAnsi="Times New Roman" w:cs="Times New Roman"/>
          <w:b/>
          <w:i/>
        </w:rPr>
        <w:t>О систем</w:t>
      </w:r>
      <w:r w:rsidR="002D159C" w:rsidRPr="00192E51">
        <w:rPr>
          <w:rFonts w:ascii="Times New Roman" w:hAnsi="Times New Roman" w:cs="Times New Roman"/>
          <w:b/>
          <w:i/>
        </w:rPr>
        <w:t xml:space="preserve">ах </w:t>
      </w:r>
      <w:r w:rsidRPr="00192E51">
        <w:rPr>
          <w:rFonts w:ascii="Times New Roman" w:hAnsi="Times New Roman" w:cs="Times New Roman"/>
          <w:b/>
          <w:i/>
        </w:rPr>
        <w:t>оповещения населения Верхнесалдинского городского округа</w:t>
      </w:r>
    </w:p>
    <w:p w:rsidR="000D2E16" w:rsidRPr="006B05AD" w:rsidRDefault="000D2E16" w:rsidP="000D2E16">
      <w:pPr>
        <w:pStyle w:val="af2"/>
        <w:ind w:firstLine="709"/>
        <w:jc w:val="both"/>
        <w:rPr>
          <w:b w:val="0"/>
          <w:szCs w:val="26"/>
        </w:rPr>
      </w:pPr>
    </w:p>
    <w:p w:rsidR="000D2E16" w:rsidRPr="006B05AD" w:rsidRDefault="000D2E16" w:rsidP="000D2E16">
      <w:pPr>
        <w:pStyle w:val="af2"/>
        <w:ind w:firstLine="709"/>
        <w:jc w:val="both"/>
        <w:rPr>
          <w:b w:val="0"/>
          <w:szCs w:val="26"/>
        </w:rPr>
      </w:pPr>
    </w:p>
    <w:p w:rsidR="00C90AE7" w:rsidRPr="00192E51" w:rsidRDefault="00C90AE7" w:rsidP="00C90AE7">
      <w:pPr>
        <w:pStyle w:val="af4"/>
        <w:ind w:firstLine="709"/>
        <w:jc w:val="both"/>
        <w:rPr>
          <w:sz w:val="26"/>
          <w:szCs w:val="26"/>
        </w:rPr>
      </w:pPr>
      <w:r w:rsidRPr="00192E51">
        <w:rPr>
          <w:sz w:val="26"/>
          <w:szCs w:val="26"/>
        </w:rPr>
        <w:t>В связи со вступлением в силу с 01 января 2021 года приказа 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коммуникаций Российской Федерации от 31.07.202</w:t>
      </w:r>
      <w:r w:rsidR="00FD549F" w:rsidRPr="00192E51">
        <w:rPr>
          <w:sz w:val="26"/>
          <w:szCs w:val="26"/>
        </w:rPr>
        <w:t>0 № 578/365 (зарегистрирован в М</w:t>
      </w:r>
      <w:r w:rsidRPr="00192E51">
        <w:rPr>
          <w:sz w:val="26"/>
          <w:szCs w:val="26"/>
        </w:rPr>
        <w:t xml:space="preserve">инистерстве юстиции от 26.09.2020 регистрационный № 60567),  </w:t>
      </w:r>
      <w:r w:rsidR="00891049">
        <w:rPr>
          <w:sz w:val="26"/>
          <w:szCs w:val="26"/>
        </w:rPr>
        <w:t xml:space="preserve">в </w:t>
      </w:r>
      <w:r w:rsidRPr="00192E51">
        <w:rPr>
          <w:sz w:val="26"/>
          <w:szCs w:val="26"/>
        </w:rPr>
        <w:t xml:space="preserve">целях реализации полномочий администрации Верхнесалдинского городского округа,   предусмотренных   федеральными законами от 21 декабря 1994 года № 68-ФЗ «О защите населения и территорий от чрезвычайных ситуациях природного и техногенного характера», от 12  февраля   1998 года   № 28-ФЗ «О гражданской обороне», в части создания и поддержания в постоянной готовности муниципальных систем оповещения и информирования населения об опасностях, возникающих при военных конфликтах или вследствие этих конфликтов, а также </w:t>
      </w:r>
      <w:r w:rsidRPr="00192E51">
        <w:rPr>
          <w:sz w:val="26"/>
          <w:szCs w:val="26"/>
        </w:rPr>
        <w:lastRenderedPageBreak/>
        <w:t>при чрезвычайных ситуациях природного и техногенного характера, руководствуясь Уставом Верхнесалдинского городского округа,</w:t>
      </w:r>
    </w:p>
    <w:p w:rsidR="000D2E16" w:rsidRPr="00192E51" w:rsidRDefault="000D2E16" w:rsidP="000D2E16">
      <w:pPr>
        <w:jc w:val="both"/>
        <w:rPr>
          <w:rFonts w:ascii="Times New Roman" w:hAnsi="Times New Roman" w:cs="Times New Roman"/>
          <w:b/>
        </w:rPr>
      </w:pPr>
      <w:r w:rsidRPr="00192E51">
        <w:rPr>
          <w:rFonts w:ascii="Times New Roman" w:hAnsi="Times New Roman" w:cs="Times New Roman"/>
          <w:b/>
        </w:rPr>
        <w:t>ПОСТАНОВЛЯЮ:</w:t>
      </w:r>
    </w:p>
    <w:p w:rsidR="00102437" w:rsidRPr="00192E51" w:rsidRDefault="00102437" w:rsidP="00AA3D39">
      <w:pPr>
        <w:widowControl/>
        <w:numPr>
          <w:ilvl w:val="0"/>
          <w:numId w:val="1"/>
        </w:numPr>
        <w:tabs>
          <w:tab w:val="left" w:pos="993"/>
        </w:tabs>
        <w:autoSpaceDE/>
        <w:autoSpaceDN/>
        <w:adjustRightInd/>
        <w:ind w:left="0" w:firstLine="709"/>
        <w:jc w:val="both"/>
        <w:rPr>
          <w:rFonts w:ascii="Times New Roman" w:hAnsi="Times New Roman" w:cs="Times New Roman"/>
        </w:rPr>
      </w:pPr>
      <w:r w:rsidRPr="00192E51">
        <w:rPr>
          <w:rFonts w:ascii="Times New Roman" w:hAnsi="Times New Roman" w:cs="Times New Roman"/>
        </w:rPr>
        <w:t>Утвердить</w:t>
      </w:r>
      <w:r w:rsidR="00011A77" w:rsidRPr="00192E51">
        <w:rPr>
          <w:rFonts w:ascii="Times New Roman" w:hAnsi="Times New Roman" w:cs="Times New Roman"/>
        </w:rPr>
        <w:t xml:space="preserve"> </w:t>
      </w:r>
      <w:r w:rsidRPr="00192E51">
        <w:rPr>
          <w:rFonts w:ascii="Times New Roman" w:hAnsi="Times New Roman" w:cs="Times New Roman"/>
        </w:rPr>
        <w:t xml:space="preserve">Положение о </w:t>
      </w:r>
      <w:r w:rsidR="002D159C" w:rsidRPr="00192E51">
        <w:rPr>
          <w:rFonts w:ascii="Times New Roman" w:hAnsi="Times New Roman" w:cs="Times New Roman"/>
        </w:rPr>
        <w:t>системах оповещения</w:t>
      </w:r>
      <w:r w:rsidRPr="00192E51">
        <w:rPr>
          <w:rFonts w:ascii="Times New Roman" w:hAnsi="Times New Roman" w:cs="Times New Roman"/>
        </w:rPr>
        <w:t xml:space="preserve"> населения Верхнесалдинского городского округа (</w:t>
      </w:r>
      <w:r w:rsidR="002F3791" w:rsidRPr="00192E51">
        <w:rPr>
          <w:rFonts w:ascii="Times New Roman" w:hAnsi="Times New Roman" w:cs="Times New Roman"/>
        </w:rPr>
        <w:t>п</w:t>
      </w:r>
      <w:r w:rsidR="00011A77" w:rsidRPr="00192E51">
        <w:rPr>
          <w:rFonts w:ascii="Times New Roman" w:hAnsi="Times New Roman" w:cs="Times New Roman"/>
        </w:rPr>
        <w:t>рилагается).</w:t>
      </w:r>
    </w:p>
    <w:p w:rsidR="00192E51" w:rsidRDefault="000A74BF" w:rsidP="00192E51">
      <w:pPr>
        <w:pStyle w:val="ConsPlusNormal"/>
        <w:widowControl w:val="0"/>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2</w:t>
      </w:r>
      <w:r w:rsidR="00192E51" w:rsidRPr="00192E51">
        <w:rPr>
          <w:rFonts w:ascii="Times New Roman" w:hAnsi="Times New Roman" w:cs="Times New Roman"/>
          <w:sz w:val="26"/>
          <w:szCs w:val="26"/>
        </w:rPr>
        <w:t>. Рекомендовать организациям, расположенным на территории Верхнесалдинского городского округа имеющим локальные системы оповещения разработать документацию в соответствии с Положением о системах оповещения населения Верхнесалдинского городского округа.</w:t>
      </w:r>
    </w:p>
    <w:p w:rsidR="000A74BF" w:rsidRPr="00192E51" w:rsidRDefault="000A74BF" w:rsidP="000A74BF">
      <w:pPr>
        <w:pStyle w:val="ConsPlusNormal"/>
        <w:widowControl w:val="0"/>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3</w:t>
      </w:r>
      <w:r w:rsidRPr="00192E51">
        <w:rPr>
          <w:rFonts w:ascii="Times New Roman" w:hAnsi="Times New Roman" w:cs="Times New Roman"/>
          <w:sz w:val="26"/>
          <w:szCs w:val="26"/>
        </w:rPr>
        <w:t xml:space="preserve">. Настоящее постановление вступает в силу </w:t>
      </w:r>
      <w:r w:rsidR="006B05AD">
        <w:rPr>
          <w:rFonts w:ascii="Times New Roman" w:hAnsi="Times New Roman" w:cs="Times New Roman"/>
          <w:sz w:val="26"/>
          <w:szCs w:val="26"/>
        </w:rPr>
        <w:t>после</w:t>
      </w:r>
      <w:r w:rsidRPr="00192E51">
        <w:rPr>
          <w:rFonts w:ascii="Times New Roman" w:hAnsi="Times New Roman" w:cs="Times New Roman"/>
          <w:sz w:val="26"/>
          <w:szCs w:val="26"/>
        </w:rPr>
        <w:t xml:space="preserve"> его официального опубликования.</w:t>
      </w:r>
    </w:p>
    <w:p w:rsidR="006B05AD" w:rsidRDefault="00192E51" w:rsidP="006B05AD">
      <w:pPr>
        <w:pStyle w:val="ConsPlusNormal"/>
        <w:widowControl w:val="0"/>
        <w:tabs>
          <w:tab w:val="left" w:pos="0"/>
        </w:tabs>
        <w:ind w:firstLine="709"/>
        <w:jc w:val="both"/>
        <w:rPr>
          <w:rFonts w:ascii="Times New Roman" w:hAnsi="Times New Roman" w:cs="Times New Roman"/>
          <w:sz w:val="26"/>
          <w:szCs w:val="26"/>
        </w:rPr>
      </w:pPr>
      <w:r w:rsidRPr="00192E51">
        <w:rPr>
          <w:rFonts w:ascii="Times New Roman" w:hAnsi="Times New Roman" w:cs="Times New Roman"/>
          <w:sz w:val="26"/>
          <w:szCs w:val="26"/>
        </w:rPr>
        <w:t>4</w:t>
      </w:r>
      <w:r w:rsidR="00102437" w:rsidRPr="00192E51">
        <w:rPr>
          <w:rFonts w:ascii="Times New Roman" w:hAnsi="Times New Roman" w:cs="Times New Roman"/>
          <w:sz w:val="26"/>
          <w:szCs w:val="26"/>
        </w:rPr>
        <w:t xml:space="preserve">. </w:t>
      </w:r>
      <w:r w:rsidR="006B05AD" w:rsidRPr="006B05AD">
        <w:rPr>
          <w:rFonts w:ascii="Times New Roman" w:hAnsi="Times New Roman" w:cs="Times New Roman"/>
          <w:sz w:val="26"/>
          <w:szCs w:val="26"/>
        </w:rPr>
        <w:t xml:space="preserve">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9" w:history="1">
        <w:r w:rsidR="006B05AD" w:rsidRPr="0065761F">
          <w:rPr>
            <w:rStyle w:val="af1"/>
            <w:rFonts w:ascii="Times New Roman" w:hAnsi="Times New Roman" w:cs="Times New Roman"/>
            <w:color w:val="auto"/>
            <w:sz w:val="26"/>
            <w:szCs w:val="26"/>
            <w:u w:val="none"/>
          </w:rPr>
          <w:t>http://v-salda.ru/</w:t>
        </w:r>
      </w:hyperlink>
      <w:r w:rsidR="006B05AD" w:rsidRPr="0065761F">
        <w:rPr>
          <w:rFonts w:ascii="Times New Roman" w:hAnsi="Times New Roman" w:cs="Times New Roman"/>
          <w:sz w:val="26"/>
          <w:szCs w:val="26"/>
        </w:rPr>
        <w:t>.</w:t>
      </w:r>
    </w:p>
    <w:p w:rsidR="000D2E16" w:rsidRPr="00192E51" w:rsidRDefault="00192E51" w:rsidP="006B05AD">
      <w:pPr>
        <w:pStyle w:val="ConsPlusNormal"/>
        <w:widowControl w:val="0"/>
        <w:tabs>
          <w:tab w:val="left" w:pos="0"/>
        </w:tabs>
        <w:ind w:firstLine="709"/>
        <w:jc w:val="both"/>
        <w:rPr>
          <w:rFonts w:ascii="Times New Roman" w:eastAsia="Times New Roman" w:hAnsi="Times New Roman" w:cs="Times New Roman"/>
          <w:sz w:val="26"/>
          <w:szCs w:val="26"/>
          <w:lang w:eastAsia="ru-RU"/>
        </w:rPr>
      </w:pPr>
      <w:r w:rsidRPr="00192E51">
        <w:rPr>
          <w:rFonts w:ascii="Times New Roman" w:eastAsia="Times New Roman" w:hAnsi="Times New Roman" w:cs="Times New Roman"/>
          <w:sz w:val="26"/>
          <w:szCs w:val="26"/>
          <w:lang w:eastAsia="ru-RU"/>
        </w:rPr>
        <w:t>5</w:t>
      </w:r>
      <w:r w:rsidR="000D2E16" w:rsidRPr="00192E51">
        <w:rPr>
          <w:rFonts w:ascii="Times New Roman" w:eastAsia="Times New Roman" w:hAnsi="Times New Roman" w:cs="Times New Roman"/>
          <w:sz w:val="26"/>
          <w:szCs w:val="26"/>
          <w:lang w:eastAsia="ru-RU"/>
        </w:rPr>
        <w:t xml:space="preserve">. Контроль за исполнением настоящего постановления возложить на заместителя главы администрации по жилищно-коммунальному хозяйству, энергетике и транспорту </w:t>
      </w:r>
      <w:r w:rsidR="00AE4E6E" w:rsidRPr="00192E51">
        <w:rPr>
          <w:rFonts w:ascii="Times New Roman" w:eastAsia="Times New Roman" w:hAnsi="Times New Roman" w:cs="Times New Roman"/>
          <w:sz w:val="26"/>
          <w:szCs w:val="26"/>
          <w:lang w:eastAsia="ru-RU"/>
        </w:rPr>
        <w:t>А.Б. Душина</w:t>
      </w:r>
      <w:r w:rsidR="000D2E16" w:rsidRPr="00192E51">
        <w:rPr>
          <w:rFonts w:ascii="Times New Roman" w:eastAsia="Times New Roman" w:hAnsi="Times New Roman" w:cs="Times New Roman"/>
          <w:sz w:val="26"/>
          <w:szCs w:val="26"/>
          <w:lang w:eastAsia="ru-RU"/>
        </w:rPr>
        <w:t>.</w:t>
      </w:r>
    </w:p>
    <w:p w:rsidR="000D2E16" w:rsidRPr="00192E51" w:rsidRDefault="000D2E16" w:rsidP="000D2E16">
      <w:pPr>
        <w:pStyle w:val="ConsPlusNormal"/>
        <w:ind w:firstLine="709"/>
        <w:jc w:val="both"/>
        <w:rPr>
          <w:rFonts w:ascii="Times New Roman" w:eastAsia="Times New Roman" w:hAnsi="Times New Roman" w:cs="Times New Roman"/>
          <w:sz w:val="26"/>
          <w:szCs w:val="26"/>
          <w:lang w:eastAsia="ru-RU"/>
        </w:rPr>
      </w:pPr>
    </w:p>
    <w:p w:rsidR="000D2E16" w:rsidRPr="00192E51" w:rsidRDefault="000D2E16" w:rsidP="000D2E16">
      <w:pPr>
        <w:pStyle w:val="ConsPlusNormal"/>
        <w:ind w:firstLine="709"/>
        <w:jc w:val="both"/>
        <w:rPr>
          <w:rFonts w:ascii="Times New Roman" w:eastAsia="Times New Roman" w:hAnsi="Times New Roman" w:cs="Times New Roman"/>
          <w:sz w:val="26"/>
          <w:szCs w:val="26"/>
          <w:lang w:eastAsia="ru-RU"/>
        </w:rPr>
      </w:pPr>
    </w:p>
    <w:p w:rsidR="000D2E16" w:rsidRPr="000D2E16" w:rsidRDefault="000D2E16" w:rsidP="000D2E16">
      <w:pPr>
        <w:pStyle w:val="ConsPlusNormal"/>
        <w:ind w:firstLine="709"/>
        <w:jc w:val="both"/>
        <w:rPr>
          <w:rFonts w:ascii="Times New Roman" w:eastAsia="Times New Roman" w:hAnsi="Times New Roman" w:cs="Times New Roman"/>
          <w:sz w:val="28"/>
          <w:szCs w:val="28"/>
          <w:lang w:eastAsia="ru-RU"/>
        </w:rPr>
      </w:pPr>
    </w:p>
    <w:p w:rsidR="000D2E16" w:rsidRDefault="000D2E16" w:rsidP="00AE4E6E">
      <w:pPr>
        <w:pStyle w:val="ConsPlusNormal"/>
        <w:ind w:right="-2"/>
        <w:jc w:val="both"/>
        <w:rPr>
          <w:rFonts w:ascii="Times New Roman" w:eastAsia="Times New Roman" w:hAnsi="Times New Roman" w:cs="Times New Roman"/>
          <w:sz w:val="28"/>
          <w:szCs w:val="28"/>
          <w:lang w:eastAsia="ru-RU"/>
        </w:rPr>
      </w:pPr>
    </w:p>
    <w:p w:rsidR="000D2E16" w:rsidRDefault="000D2E16" w:rsidP="000D2E16">
      <w:pPr>
        <w:pStyle w:val="ConsPlusNormal"/>
        <w:jc w:val="both"/>
        <w:rPr>
          <w:rFonts w:ascii="Times New Roman" w:eastAsia="Times New Roman" w:hAnsi="Times New Roman" w:cs="Times New Roman"/>
          <w:sz w:val="26"/>
          <w:szCs w:val="26"/>
          <w:lang w:eastAsia="ru-RU"/>
        </w:rPr>
      </w:pPr>
      <w:r w:rsidRPr="00192E51">
        <w:rPr>
          <w:rFonts w:ascii="Times New Roman" w:eastAsia="Times New Roman" w:hAnsi="Times New Roman" w:cs="Times New Roman"/>
          <w:sz w:val="26"/>
          <w:szCs w:val="26"/>
          <w:lang w:eastAsia="ru-RU"/>
        </w:rPr>
        <w:t>Глава Верхнесалдинского городского округа</w:t>
      </w:r>
      <w:r w:rsidRPr="00192E51">
        <w:rPr>
          <w:rFonts w:ascii="Times New Roman" w:eastAsia="Times New Roman" w:hAnsi="Times New Roman" w:cs="Times New Roman"/>
          <w:sz w:val="26"/>
          <w:szCs w:val="26"/>
          <w:lang w:eastAsia="ru-RU"/>
        </w:rPr>
        <w:tab/>
      </w:r>
      <w:r w:rsidRPr="00192E51">
        <w:rPr>
          <w:rFonts w:ascii="Times New Roman" w:eastAsia="Times New Roman" w:hAnsi="Times New Roman" w:cs="Times New Roman"/>
          <w:sz w:val="26"/>
          <w:szCs w:val="26"/>
          <w:lang w:eastAsia="ru-RU"/>
        </w:rPr>
        <w:tab/>
      </w:r>
      <w:r w:rsidRPr="00192E51">
        <w:rPr>
          <w:rFonts w:ascii="Times New Roman" w:eastAsia="Times New Roman" w:hAnsi="Times New Roman" w:cs="Times New Roman"/>
          <w:sz w:val="26"/>
          <w:szCs w:val="26"/>
          <w:lang w:eastAsia="ru-RU"/>
        </w:rPr>
        <w:tab/>
        <w:t xml:space="preserve">           </w:t>
      </w:r>
      <w:r w:rsidR="00AE4E6E" w:rsidRPr="00192E51">
        <w:rPr>
          <w:rFonts w:ascii="Times New Roman" w:eastAsia="Times New Roman" w:hAnsi="Times New Roman" w:cs="Times New Roman"/>
          <w:sz w:val="26"/>
          <w:szCs w:val="26"/>
          <w:lang w:eastAsia="ru-RU"/>
        </w:rPr>
        <w:t xml:space="preserve">   </w:t>
      </w:r>
      <w:r w:rsidR="00192E51">
        <w:rPr>
          <w:rFonts w:ascii="Times New Roman" w:eastAsia="Times New Roman" w:hAnsi="Times New Roman" w:cs="Times New Roman"/>
          <w:sz w:val="26"/>
          <w:szCs w:val="26"/>
          <w:lang w:eastAsia="ru-RU"/>
        </w:rPr>
        <w:t xml:space="preserve">    </w:t>
      </w:r>
      <w:r w:rsidR="00AE4E6E" w:rsidRPr="00192E51">
        <w:rPr>
          <w:rFonts w:ascii="Times New Roman" w:eastAsia="Times New Roman" w:hAnsi="Times New Roman" w:cs="Times New Roman"/>
          <w:sz w:val="26"/>
          <w:szCs w:val="26"/>
          <w:lang w:eastAsia="ru-RU"/>
        </w:rPr>
        <w:t>К.Н. Носков</w:t>
      </w:r>
    </w:p>
    <w:p w:rsidR="006B05AD" w:rsidRDefault="006B05AD" w:rsidP="000D2E16">
      <w:pPr>
        <w:pStyle w:val="ConsPlusNormal"/>
        <w:jc w:val="both"/>
        <w:rPr>
          <w:rFonts w:ascii="Times New Roman" w:eastAsia="Times New Roman" w:hAnsi="Times New Roman" w:cs="Times New Roman"/>
          <w:sz w:val="26"/>
          <w:szCs w:val="26"/>
          <w:lang w:eastAsia="ru-RU"/>
        </w:rPr>
      </w:pPr>
    </w:p>
    <w:p w:rsidR="00315D5E" w:rsidRPr="00DF20C0" w:rsidRDefault="00315D5E" w:rsidP="00315D5E">
      <w:pPr>
        <w:pStyle w:val="ConsPlusNormal"/>
        <w:ind w:left="4956" w:firstLine="708"/>
        <w:jc w:val="both"/>
        <w:rPr>
          <w:rFonts w:ascii="Times New Roman" w:hAnsi="Times New Roman" w:cs="Times New Roman"/>
          <w:sz w:val="26"/>
          <w:szCs w:val="26"/>
        </w:rPr>
      </w:pPr>
      <w:r>
        <w:rPr>
          <w:rFonts w:ascii="Times New Roman" w:hAnsi="Times New Roman" w:cs="Times New Roman"/>
          <w:sz w:val="26"/>
          <w:szCs w:val="26"/>
        </w:rPr>
        <w:t>УТВЕРЖДЕНО</w:t>
      </w:r>
      <w:r w:rsidRPr="00DF20C0">
        <w:rPr>
          <w:rFonts w:ascii="Times New Roman" w:hAnsi="Times New Roman" w:cs="Times New Roman"/>
          <w:sz w:val="26"/>
          <w:szCs w:val="26"/>
        </w:rPr>
        <w:t xml:space="preserve"> </w:t>
      </w:r>
    </w:p>
    <w:p w:rsidR="00315D5E" w:rsidRPr="00DF20C0" w:rsidRDefault="00315D5E" w:rsidP="00315D5E">
      <w:pPr>
        <w:pStyle w:val="ConsPlusNormal"/>
        <w:ind w:left="4956" w:firstLine="708"/>
        <w:jc w:val="both"/>
        <w:rPr>
          <w:rFonts w:ascii="Times New Roman" w:hAnsi="Times New Roman" w:cs="Times New Roman"/>
          <w:sz w:val="26"/>
          <w:szCs w:val="26"/>
        </w:rPr>
      </w:pPr>
      <w:r w:rsidRPr="00DF20C0">
        <w:rPr>
          <w:rFonts w:ascii="Times New Roman" w:hAnsi="Times New Roman" w:cs="Times New Roman"/>
          <w:sz w:val="26"/>
          <w:szCs w:val="26"/>
        </w:rPr>
        <w:lastRenderedPageBreak/>
        <w:t>постановлени</w:t>
      </w:r>
      <w:r>
        <w:rPr>
          <w:rFonts w:ascii="Times New Roman" w:hAnsi="Times New Roman" w:cs="Times New Roman"/>
          <w:sz w:val="26"/>
          <w:szCs w:val="26"/>
        </w:rPr>
        <w:t>ем</w:t>
      </w:r>
      <w:r w:rsidRPr="00DF20C0">
        <w:rPr>
          <w:rFonts w:ascii="Times New Roman" w:hAnsi="Times New Roman" w:cs="Times New Roman"/>
          <w:sz w:val="26"/>
          <w:szCs w:val="26"/>
        </w:rPr>
        <w:t xml:space="preserve"> администрации </w:t>
      </w:r>
    </w:p>
    <w:p w:rsidR="00315D5E" w:rsidRPr="00DF20C0" w:rsidRDefault="00315D5E" w:rsidP="00315D5E">
      <w:pPr>
        <w:pStyle w:val="ConsPlusNormal"/>
        <w:ind w:left="5664"/>
        <w:jc w:val="both"/>
        <w:rPr>
          <w:rFonts w:ascii="Times New Roman" w:hAnsi="Times New Roman" w:cs="Times New Roman"/>
          <w:sz w:val="26"/>
          <w:szCs w:val="26"/>
        </w:rPr>
      </w:pPr>
      <w:r w:rsidRPr="00DF20C0">
        <w:rPr>
          <w:rFonts w:ascii="Times New Roman" w:hAnsi="Times New Roman" w:cs="Times New Roman"/>
          <w:sz w:val="26"/>
          <w:szCs w:val="26"/>
        </w:rPr>
        <w:t>Верхнесалдинского городского округа</w:t>
      </w:r>
    </w:p>
    <w:p w:rsidR="00315D5E" w:rsidRPr="00DF20C0" w:rsidRDefault="00315D5E" w:rsidP="00315D5E">
      <w:pPr>
        <w:pStyle w:val="ConsPlusNormal"/>
        <w:ind w:left="4956" w:firstLine="708"/>
        <w:jc w:val="both"/>
        <w:rPr>
          <w:rFonts w:ascii="Times New Roman" w:hAnsi="Times New Roman" w:cs="Times New Roman"/>
          <w:sz w:val="26"/>
          <w:szCs w:val="26"/>
        </w:rPr>
      </w:pPr>
      <w:r w:rsidRPr="00DF20C0">
        <w:rPr>
          <w:rFonts w:ascii="Times New Roman" w:hAnsi="Times New Roman" w:cs="Times New Roman"/>
          <w:sz w:val="26"/>
          <w:szCs w:val="26"/>
        </w:rPr>
        <w:t>от ____________ № ___</w:t>
      </w:r>
      <w:r w:rsidRPr="002A5F80">
        <w:rPr>
          <w:rFonts w:ascii="Times New Roman" w:hAnsi="Times New Roman" w:cs="Times New Roman"/>
          <w:sz w:val="26"/>
          <w:szCs w:val="26"/>
        </w:rPr>
        <w:t>___</w:t>
      </w:r>
      <w:r w:rsidRPr="00DF20C0">
        <w:rPr>
          <w:rFonts w:ascii="Times New Roman" w:hAnsi="Times New Roman" w:cs="Times New Roman"/>
          <w:sz w:val="26"/>
          <w:szCs w:val="26"/>
        </w:rPr>
        <w:t>_______</w:t>
      </w:r>
    </w:p>
    <w:p w:rsidR="00315D5E" w:rsidRPr="00AC798F" w:rsidRDefault="00315D5E" w:rsidP="00315D5E">
      <w:pPr>
        <w:pStyle w:val="ConsPlusNormal"/>
        <w:ind w:left="5664"/>
        <w:jc w:val="both"/>
        <w:rPr>
          <w:rFonts w:ascii="Times New Roman" w:hAnsi="Times New Roman" w:cs="Times New Roman"/>
          <w:sz w:val="26"/>
          <w:szCs w:val="26"/>
        </w:rPr>
      </w:pPr>
      <w:r w:rsidRPr="00AC798F">
        <w:rPr>
          <w:rFonts w:ascii="Times New Roman" w:hAnsi="Times New Roman" w:cs="Times New Roman"/>
          <w:sz w:val="26"/>
          <w:szCs w:val="26"/>
        </w:rPr>
        <w:t>«О систем</w:t>
      </w:r>
      <w:r>
        <w:rPr>
          <w:rFonts w:ascii="Times New Roman" w:hAnsi="Times New Roman" w:cs="Times New Roman"/>
          <w:sz w:val="26"/>
          <w:szCs w:val="26"/>
        </w:rPr>
        <w:t xml:space="preserve">ах </w:t>
      </w:r>
      <w:r w:rsidRPr="00AC798F">
        <w:rPr>
          <w:rFonts w:ascii="Times New Roman" w:hAnsi="Times New Roman" w:cs="Times New Roman"/>
          <w:sz w:val="26"/>
          <w:szCs w:val="26"/>
        </w:rPr>
        <w:t>оповещения населения Верхнесалдинского городского округа»</w:t>
      </w:r>
    </w:p>
    <w:p w:rsidR="00315D5E" w:rsidRPr="000D2E16" w:rsidRDefault="00315D5E" w:rsidP="00315D5E">
      <w:pPr>
        <w:pStyle w:val="ConsPlusNormal"/>
        <w:ind w:firstLine="709"/>
        <w:jc w:val="both"/>
        <w:rPr>
          <w:rFonts w:ascii="Times New Roman" w:eastAsia="Times New Roman" w:hAnsi="Times New Roman" w:cs="Times New Roman"/>
          <w:sz w:val="28"/>
          <w:szCs w:val="28"/>
          <w:lang w:eastAsia="ru-RU"/>
        </w:rPr>
      </w:pPr>
    </w:p>
    <w:p w:rsidR="00315D5E" w:rsidRPr="000D2E16" w:rsidRDefault="00315D5E" w:rsidP="00315D5E">
      <w:pPr>
        <w:pStyle w:val="ConsPlusNormal"/>
        <w:ind w:firstLine="709"/>
        <w:jc w:val="both"/>
        <w:rPr>
          <w:rFonts w:ascii="Times New Roman" w:eastAsia="Times New Roman" w:hAnsi="Times New Roman" w:cs="Times New Roman"/>
          <w:sz w:val="28"/>
          <w:szCs w:val="28"/>
          <w:lang w:eastAsia="ru-RU"/>
        </w:rPr>
      </w:pPr>
    </w:p>
    <w:p w:rsidR="00315D5E" w:rsidRPr="000C4568" w:rsidRDefault="00315D5E" w:rsidP="00315D5E">
      <w:pPr>
        <w:pStyle w:val="ConsPlusNormal"/>
        <w:jc w:val="center"/>
        <w:rPr>
          <w:rFonts w:ascii="Times New Roman" w:hAnsi="Times New Roman" w:cs="Times New Roman"/>
          <w:b/>
          <w:sz w:val="28"/>
          <w:szCs w:val="28"/>
        </w:rPr>
      </w:pPr>
      <w:r w:rsidRPr="000C4568">
        <w:rPr>
          <w:rFonts w:ascii="Times New Roman" w:hAnsi="Times New Roman" w:cs="Times New Roman"/>
          <w:b/>
          <w:sz w:val="28"/>
          <w:szCs w:val="28"/>
        </w:rPr>
        <w:t>ПОЛОЖЕНИЕ</w:t>
      </w:r>
    </w:p>
    <w:p w:rsidR="00315D5E" w:rsidRPr="000C4568" w:rsidRDefault="00315D5E" w:rsidP="00315D5E">
      <w:pPr>
        <w:jc w:val="center"/>
        <w:rPr>
          <w:rFonts w:ascii="Times New Roman" w:hAnsi="Times New Roman" w:cs="Times New Roman"/>
          <w:b/>
          <w:sz w:val="28"/>
          <w:szCs w:val="28"/>
        </w:rPr>
      </w:pPr>
      <w:r w:rsidRPr="000C4568">
        <w:rPr>
          <w:rFonts w:ascii="Times New Roman" w:hAnsi="Times New Roman" w:cs="Times New Roman"/>
          <w:b/>
          <w:sz w:val="28"/>
          <w:szCs w:val="28"/>
        </w:rPr>
        <w:t>о систем</w:t>
      </w:r>
      <w:r>
        <w:rPr>
          <w:rFonts w:ascii="Times New Roman" w:hAnsi="Times New Roman" w:cs="Times New Roman"/>
          <w:b/>
          <w:sz w:val="28"/>
          <w:szCs w:val="28"/>
        </w:rPr>
        <w:t xml:space="preserve">ах </w:t>
      </w:r>
      <w:r w:rsidRPr="000C4568">
        <w:rPr>
          <w:rFonts w:ascii="Times New Roman" w:hAnsi="Times New Roman" w:cs="Times New Roman"/>
          <w:b/>
          <w:sz w:val="28"/>
          <w:szCs w:val="28"/>
        </w:rPr>
        <w:t>оповещения населения Верхнесалдинского городского округа</w:t>
      </w:r>
    </w:p>
    <w:p w:rsidR="00315D5E" w:rsidRPr="000D2E16" w:rsidRDefault="00315D5E" w:rsidP="00315D5E">
      <w:pPr>
        <w:pStyle w:val="ConsPlusNormal"/>
        <w:ind w:firstLine="709"/>
        <w:jc w:val="both"/>
        <w:rPr>
          <w:rFonts w:ascii="Times New Roman" w:eastAsia="Times New Roman" w:hAnsi="Times New Roman" w:cs="Times New Roman"/>
          <w:sz w:val="28"/>
          <w:szCs w:val="28"/>
          <w:lang w:eastAsia="ru-RU"/>
        </w:rPr>
      </w:pPr>
    </w:p>
    <w:p w:rsidR="00315D5E" w:rsidRPr="00911303" w:rsidRDefault="00315D5E" w:rsidP="00315D5E">
      <w:pPr>
        <w:pStyle w:val="3"/>
        <w:shd w:val="clear" w:color="auto" w:fill="FFFFFF"/>
        <w:spacing w:before="0" w:after="255" w:line="270" w:lineRule="atLeast"/>
        <w:jc w:val="center"/>
        <w:rPr>
          <w:rFonts w:ascii="Times New Roman" w:hAnsi="Times New Roman" w:cs="Times New Roman"/>
          <w:b/>
          <w:color w:val="auto"/>
          <w:sz w:val="28"/>
          <w:szCs w:val="28"/>
        </w:rPr>
      </w:pPr>
      <w:r w:rsidRPr="00911303">
        <w:rPr>
          <w:rFonts w:ascii="Times New Roman" w:hAnsi="Times New Roman" w:cs="Times New Roman"/>
          <w:b/>
          <w:color w:val="auto"/>
          <w:sz w:val="28"/>
          <w:szCs w:val="28"/>
        </w:rPr>
        <w:t>Глава 1. Общие положения</w:t>
      </w:r>
    </w:p>
    <w:p w:rsidR="00315D5E" w:rsidRDefault="00315D5E" w:rsidP="00315D5E">
      <w:pPr>
        <w:pStyle w:val="af6"/>
        <w:shd w:val="clear" w:color="auto" w:fill="FFFFFF"/>
        <w:spacing w:before="0" w:beforeAutospacing="0" w:after="0" w:afterAutospacing="0" w:line="270" w:lineRule="atLeast"/>
        <w:ind w:firstLine="709"/>
        <w:jc w:val="both"/>
      </w:pPr>
      <w:r w:rsidRPr="00757458">
        <w:rPr>
          <w:sz w:val="28"/>
          <w:szCs w:val="28"/>
        </w:rPr>
        <w:t>1. Положение о системах оповещения населения</w:t>
      </w:r>
      <w:r>
        <w:rPr>
          <w:sz w:val="28"/>
          <w:szCs w:val="28"/>
        </w:rPr>
        <w:t xml:space="preserve"> Верхнесалдинского городского округа </w:t>
      </w:r>
      <w:r w:rsidRPr="00757458">
        <w:rPr>
          <w:sz w:val="28"/>
          <w:szCs w:val="28"/>
        </w:rPr>
        <w:t xml:space="preserve">(далее - Положение) разработано в соответствии с </w:t>
      </w:r>
      <w:r>
        <w:rPr>
          <w:sz w:val="28"/>
          <w:szCs w:val="28"/>
        </w:rPr>
        <w:t>приказом</w:t>
      </w:r>
      <w:r w:rsidRPr="00EA7C59">
        <w:rPr>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коммуникаций Российской Федерации от 31.07.2020 № 578/365 (зарегистрирован в Министерстве юстиции от 26.09.2020 регистрационный № 60567), </w:t>
      </w:r>
      <w:r w:rsidR="00891049">
        <w:rPr>
          <w:sz w:val="28"/>
          <w:szCs w:val="28"/>
        </w:rPr>
        <w:t>в</w:t>
      </w:r>
      <w:r w:rsidRPr="00EA7C59">
        <w:rPr>
          <w:sz w:val="28"/>
          <w:szCs w:val="28"/>
        </w:rPr>
        <w:t xml:space="preserve"> целях реализации полномочий ад</w:t>
      </w:r>
      <w:r w:rsidRPr="00EA7C59">
        <w:rPr>
          <w:sz w:val="28"/>
          <w:szCs w:val="28"/>
        </w:rPr>
        <w:lastRenderedPageBreak/>
        <w:t>министрации Верхнесалдинского городского округа,   предусмотренных   федеральными законами от 21 декабря 1994 года № 68-ФЗ «О защите населения и территорий от чрезвычайных ситуациях природного и техногенного характера», от 12  февраля   1998 года   № 28-ФЗ «О гражданской обороне», в части создания и поддержания в постоянной готовности систем оповещения и информирования населения</w:t>
      </w:r>
      <w:r>
        <w:rPr>
          <w:sz w:val="28"/>
          <w:szCs w:val="28"/>
        </w:rPr>
        <w:t xml:space="preserve"> Верхнесалдинского городского округа</w:t>
      </w:r>
      <w:r w:rsidRPr="00EA7C59">
        <w:rPr>
          <w:sz w:val="28"/>
          <w:szCs w:val="28"/>
        </w:rPr>
        <w:t xml:space="preserve">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r>
        <w:rPr>
          <w:sz w:val="28"/>
          <w:szCs w:val="28"/>
        </w:rPr>
        <w:t>.</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sidRPr="00757458">
        <w:rPr>
          <w:sz w:val="28"/>
          <w:szCs w:val="28"/>
        </w:rPr>
        <w:t>2. Положение определяет назначение, задачи и требования к системам оповещения населения</w:t>
      </w:r>
      <w:r>
        <w:rPr>
          <w:sz w:val="28"/>
          <w:szCs w:val="28"/>
        </w:rPr>
        <w:t xml:space="preserve"> Верхнесалдинского городского округа</w:t>
      </w:r>
      <w:r w:rsidRPr="00757458">
        <w:rPr>
          <w:sz w:val="28"/>
          <w:szCs w:val="28"/>
        </w:rPr>
        <w:t>, порядок их задействования и поддержания в состоянии постоянной готовности.</w:t>
      </w:r>
    </w:p>
    <w:p w:rsidR="00315D5E" w:rsidRPr="00757458" w:rsidRDefault="00315D5E" w:rsidP="00315D5E">
      <w:pPr>
        <w:pStyle w:val="af6"/>
        <w:shd w:val="clear" w:color="auto" w:fill="FFFFFF"/>
        <w:spacing w:before="0" w:beforeAutospacing="0" w:after="0" w:afterAutospacing="0"/>
        <w:ind w:firstLine="709"/>
        <w:jc w:val="both"/>
        <w:rPr>
          <w:sz w:val="28"/>
          <w:szCs w:val="28"/>
        </w:rPr>
      </w:pPr>
      <w:r w:rsidRPr="00757458">
        <w:rPr>
          <w:sz w:val="28"/>
          <w:szCs w:val="28"/>
        </w:rPr>
        <w:t>3.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315D5E" w:rsidRPr="00757458" w:rsidRDefault="00315D5E" w:rsidP="00315D5E">
      <w:pPr>
        <w:pStyle w:val="af6"/>
        <w:shd w:val="clear" w:color="auto" w:fill="FFFFFF"/>
        <w:spacing w:before="0" w:beforeAutospacing="0" w:after="0" w:afterAutospacing="0"/>
        <w:ind w:firstLine="709"/>
        <w:jc w:val="both"/>
        <w:rPr>
          <w:sz w:val="28"/>
          <w:szCs w:val="28"/>
        </w:rPr>
      </w:pPr>
      <w:r>
        <w:rPr>
          <w:sz w:val="28"/>
          <w:szCs w:val="28"/>
        </w:rPr>
        <w:t xml:space="preserve">4. </w:t>
      </w:r>
      <w:r w:rsidRPr="00757458">
        <w:rPr>
          <w:sz w:val="28"/>
          <w:szCs w:val="28"/>
        </w:rPr>
        <w:t xml:space="preserve">Сигнал оповещения является командой для проведения мероприятий по гражданской обороне и защите населения от </w:t>
      </w:r>
      <w:r w:rsidRPr="00757458">
        <w:rPr>
          <w:sz w:val="28"/>
          <w:szCs w:val="28"/>
        </w:rPr>
        <w:lastRenderedPageBreak/>
        <w:t>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315D5E" w:rsidRPr="00757458" w:rsidRDefault="00315D5E" w:rsidP="00315D5E">
      <w:pPr>
        <w:pStyle w:val="af6"/>
        <w:shd w:val="clear" w:color="auto" w:fill="FFFFFF"/>
        <w:spacing w:before="0" w:beforeAutospacing="0" w:after="0" w:afterAutospacing="0"/>
        <w:ind w:firstLine="709"/>
        <w:jc w:val="both"/>
        <w:rPr>
          <w:sz w:val="28"/>
          <w:szCs w:val="28"/>
        </w:rPr>
      </w:pPr>
      <w:r>
        <w:rPr>
          <w:sz w:val="28"/>
          <w:szCs w:val="28"/>
        </w:rPr>
        <w:t xml:space="preserve">5. </w:t>
      </w:r>
      <w:r w:rsidRPr="00757458">
        <w:rPr>
          <w:sz w:val="28"/>
          <w:szCs w:val="28"/>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315D5E" w:rsidRPr="00757458" w:rsidRDefault="00315D5E" w:rsidP="00315D5E">
      <w:pPr>
        <w:pStyle w:val="af6"/>
        <w:shd w:val="clear" w:color="auto" w:fill="FFFFFF"/>
        <w:spacing w:before="0" w:beforeAutospacing="0" w:after="0" w:afterAutospacing="0"/>
        <w:ind w:firstLine="709"/>
        <w:jc w:val="both"/>
        <w:rPr>
          <w:sz w:val="28"/>
          <w:szCs w:val="28"/>
        </w:rPr>
      </w:pPr>
      <w:r>
        <w:rPr>
          <w:sz w:val="28"/>
          <w:szCs w:val="28"/>
        </w:rPr>
        <w:t>6</w:t>
      </w:r>
      <w:r w:rsidRPr="00757458">
        <w:rPr>
          <w:sz w:val="28"/>
          <w:szCs w:val="28"/>
        </w:rPr>
        <w:t>. Система оповещения населения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w:t>
      </w:r>
      <w:r w:rsidRPr="00757458">
        <w:rPr>
          <w:sz w:val="28"/>
          <w:szCs w:val="28"/>
        </w:rPr>
        <w:lastRenderedPageBreak/>
        <w:t>чивающих ее функционирование каналов, линий связи и сетей передачи данных единой сети электросвязи Российской Федерации.</w:t>
      </w:r>
    </w:p>
    <w:p w:rsidR="00315D5E" w:rsidRPr="00757458" w:rsidRDefault="00315D5E" w:rsidP="00315D5E">
      <w:pPr>
        <w:pStyle w:val="af6"/>
        <w:shd w:val="clear" w:color="auto" w:fill="FFFFFF"/>
        <w:spacing w:before="0" w:beforeAutospacing="0" w:after="0" w:afterAutospacing="0"/>
        <w:ind w:firstLine="709"/>
        <w:jc w:val="both"/>
        <w:rPr>
          <w:sz w:val="28"/>
          <w:szCs w:val="28"/>
        </w:rPr>
      </w:pPr>
      <w:r>
        <w:rPr>
          <w:sz w:val="28"/>
          <w:szCs w:val="28"/>
        </w:rPr>
        <w:t>7</w:t>
      </w:r>
      <w:r w:rsidRPr="00757458">
        <w:rPr>
          <w:sz w:val="28"/>
          <w:szCs w:val="28"/>
        </w:rPr>
        <w:t>. Комплексная система экстренного оповещения населения об угрозе возникновения или о возникновении чрезвычайных ситуаций (далее -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w:t>
      </w:r>
    </w:p>
    <w:p w:rsidR="00315D5E" w:rsidRPr="00757458" w:rsidRDefault="00315D5E" w:rsidP="00315D5E">
      <w:pPr>
        <w:pStyle w:val="af6"/>
        <w:shd w:val="clear" w:color="auto" w:fill="FFFFFF"/>
        <w:spacing w:before="0" w:beforeAutospacing="0" w:after="0" w:afterAutospacing="0"/>
        <w:ind w:firstLine="709"/>
        <w:jc w:val="both"/>
        <w:rPr>
          <w:sz w:val="28"/>
          <w:szCs w:val="28"/>
        </w:rPr>
      </w:pPr>
      <w:r>
        <w:rPr>
          <w:sz w:val="28"/>
          <w:szCs w:val="28"/>
        </w:rPr>
        <w:t xml:space="preserve">8. </w:t>
      </w:r>
      <w:r w:rsidRPr="00757458">
        <w:rPr>
          <w:sz w:val="28"/>
          <w:szCs w:val="28"/>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9</w:t>
      </w:r>
      <w:r w:rsidRPr="00757458">
        <w:rPr>
          <w:sz w:val="28"/>
          <w:szCs w:val="28"/>
        </w:rPr>
        <w:t xml:space="preserve">. В </w:t>
      </w:r>
      <w:r>
        <w:rPr>
          <w:sz w:val="28"/>
          <w:szCs w:val="28"/>
        </w:rPr>
        <w:t>КСЭОН</w:t>
      </w:r>
      <w:r w:rsidRPr="00757458">
        <w:rPr>
          <w:sz w:val="28"/>
          <w:szCs w:val="28"/>
        </w:rPr>
        <w:t xml:space="preserve"> в местах 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 xml:space="preserve">10. </w:t>
      </w:r>
      <w:r w:rsidRPr="00757458">
        <w:rPr>
          <w:sz w:val="28"/>
          <w:szCs w:val="28"/>
        </w:rPr>
        <w:t>Специализированные технические средства оповещения и информирования населения в местах массового пребы</w:t>
      </w:r>
      <w:r w:rsidRPr="00757458">
        <w:rPr>
          <w:sz w:val="28"/>
          <w:szCs w:val="28"/>
        </w:rPr>
        <w:lastRenderedPageBreak/>
        <w:t>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11</w:t>
      </w:r>
      <w:r w:rsidRPr="00757458">
        <w:rPr>
          <w:sz w:val="28"/>
          <w:szCs w:val="28"/>
        </w:rPr>
        <w:t>. Системы оповещения населения создаются на следующих уровнях функционирования РСЧС:</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р</w:t>
      </w:r>
      <w:r w:rsidRPr="00757458">
        <w:rPr>
          <w:sz w:val="28"/>
          <w:szCs w:val="28"/>
        </w:rPr>
        <w:t>егиональные системы оповещения создают органы государственной власти</w:t>
      </w:r>
      <w:r>
        <w:rPr>
          <w:sz w:val="28"/>
          <w:szCs w:val="28"/>
        </w:rPr>
        <w:t xml:space="preserve"> субъектов Российской Федерации;</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 xml:space="preserve">муниципальные системы оповещения (далее – </w:t>
      </w:r>
      <w:r w:rsidRPr="00757458">
        <w:rPr>
          <w:sz w:val="28"/>
          <w:szCs w:val="28"/>
        </w:rPr>
        <w:t>М</w:t>
      </w:r>
      <w:r>
        <w:rPr>
          <w:sz w:val="28"/>
          <w:szCs w:val="28"/>
        </w:rPr>
        <w:t>СО)</w:t>
      </w:r>
      <w:r w:rsidRPr="00757458">
        <w:rPr>
          <w:sz w:val="28"/>
          <w:szCs w:val="28"/>
        </w:rPr>
        <w:t xml:space="preserve"> создают</w:t>
      </w:r>
      <w:r>
        <w:rPr>
          <w:sz w:val="28"/>
          <w:szCs w:val="28"/>
        </w:rPr>
        <w:t xml:space="preserve"> органы местного самоуправления;</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л</w:t>
      </w:r>
      <w:r w:rsidRPr="00757458">
        <w:rPr>
          <w:sz w:val="28"/>
          <w:szCs w:val="28"/>
        </w:rPr>
        <w:t>окальные системы оповещения</w:t>
      </w:r>
      <w:r>
        <w:rPr>
          <w:sz w:val="28"/>
          <w:szCs w:val="28"/>
        </w:rPr>
        <w:t xml:space="preserve"> (далее – ЛСО)</w:t>
      </w:r>
      <w:r w:rsidRPr="00757458">
        <w:rPr>
          <w:sz w:val="28"/>
          <w:szCs w:val="28"/>
        </w:rPr>
        <w:t xml:space="preserve"> создают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sidRPr="00757458">
        <w:rPr>
          <w:sz w:val="28"/>
          <w:szCs w:val="28"/>
        </w:rPr>
        <w:t>Организации оповещают работников организаций об угрозе возникновения или о возникновении чрезвычайных ситуаций, а также иных граждан, находящихся на территории организации.</w:t>
      </w:r>
    </w:p>
    <w:p w:rsidR="00315D5E" w:rsidRPr="00757458" w:rsidRDefault="00315D5E" w:rsidP="00315D5E">
      <w:pPr>
        <w:pStyle w:val="af6"/>
        <w:shd w:val="clear" w:color="auto" w:fill="FFFFFF"/>
        <w:spacing w:before="0" w:beforeAutospacing="0" w:after="0" w:afterAutospacing="0"/>
        <w:ind w:firstLine="709"/>
        <w:jc w:val="both"/>
        <w:rPr>
          <w:sz w:val="28"/>
          <w:szCs w:val="28"/>
        </w:rPr>
      </w:pPr>
      <w:r>
        <w:rPr>
          <w:sz w:val="28"/>
          <w:szCs w:val="28"/>
        </w:rPr>
        <w:lastRenderedPageBreak/>
        <w:t>12</w:t>
      </w:r>
      <w:r w:rsidRPr="00757458">
        <w:rPr>
          <w:sz w:val="28"/>
          <w:szCs w:val="28"/>
        </w:rPr>
        <w:t>. КСЭОН создается на региональном, муниципальном и объектовом уровнях.</w:t>
      </w:r>
    </w:p>
    <w:p w:rsidR="00315D5E" w:rsidRPr="00757458" w:rsidRDefault="00315D5E" w:rsidP="00315D5E">
      <w:pPr>
        <w:pStyle w:val="af6"/>
        <w:shd w:val="clear" w:color="auto" w:fill="FFFFFF"/>
        <w:spacing w:before="0" w:beforeAutospacing="0" w:after="0" w:afterAutospacing="0"/>
        <w:ind w:firstLine="709"/>
        <w:jc w:val="both"/>
        <w:rPr>
          <w:sz w:val="28"/>
          <w:szCs w:val="28"/>
        </w:rPr>
      </w:pPr>
      <w:r w:rsidRPr="00757458">
        <w:rPr>
          <w:sz w:val="28"/>
          <w:szCs w:val="28"/>
        </w:rPr>
        <w:t>Границами зон действия (создания) КСЭОН являются границы зон экстренного оповещения населения.</w:t>
      </w:r>
    </w:p>
    <w:p w:rsidR="00315D5E" w:rsidRPr="00757458" w:rsidRDefault="00315D5E" w:rsidP="00315D5E">
      <w:pPr>
        <w:pStyle w:val="af6"/>
        <w:shd w:val="clear" w:color="auto" w:fill="FFFFFF"/>
        <w:spacing w:before="0" w:beforeAutospacing="0" w:after="0" w:afterAutospacing="0"/>
        <w:ind w:firstLine="709"/>
        <w:jc w:val="both"/>
        <w:rPr>
          <w:sz w:val="28"/>
          <w:szCs w:val="28"/>
        </w:rPr>
      </w:pPr>
      <w:r>
        <w:rPr>
          <w:sz w:val="28"/>
          <w:szCs w:val="28"/>
        </w:rPr>
        <w:t>13</w:t>
      </w:r>
      <w:r w:rsidRPr="00757458">
        <w:rPr>
          <w:sz w:val="28"/>
          <w:szCs w:val="28"/>
        </w:rPr>
        <w:t>. Создание и поддержание в состоянии постоянной готовности систем оповещения населения является составной частью комплекса мероприятий, проводимых органами местного самоуправления</w:t>
      </w:r>
      <w:r>
        <w:rPr>
          <w:sz w:val="28"/>
          <w:szCs w:val="28"/>
        </w:rPr>
        <w:t xml:space="preserve"> Верхнесалдинского городского округа</w:t>
      </w:r>
      <w:r w:rsidRPr="00757458">
        <w:rPr>
          <w:sz w:val="28"/>
          <w:szCs w:val="28"/>
        </w:rPr>
        <w:t xml:space="preserve"> и организациями</w:t>
      </w:r>
      <w:r>
        <w:rPr>
          <w:sz w:val="28"/>
          <w:szCs w:val="28"/>
        </w:rPr>
        <w:t>, расположенными на территории Верхнесалдинского городского округа</w:t>
      </w:r>
      <w:r w:rsidRPr="00757458">
        <w:rPr>
          <w:sz w:val="28"/>
          <w:szCs w:val="28"/>
        </w:rPr>
        <w:t xml:space="preserve"> по подготовке и ведению гражданской обороны, предупреждению и ликвидации чрезвычайных ситуаций природного и техногенного характера.</w:t>
      </w:r>
    </w:p>
    <w:p w:rsidR="00315D5E" w:rsidRPr="00757458" w:rsidRDefault="00315D5E" w:rsidP="00315D5E">
      <w:pPr>
        <w:pStyle w:val="af6"/>
        <w:shd w:val="clear" w:color="auto" w:fill="FFFFFF"/>
        <w:spacing w:before="0" w:beforeAutospacing="0" w:after="0" w:afterAutospacing="0"/>
        <w:ind w:firstLine="709"/>
        <w:jc w:val="both"/>
        <w:rPr>
          <w:sz w:val="28"/>
          <w:szCs w:val="28"/>
        </w:rPr>
      </w:pPr>
      <w:r w:rsidRPr="00757458">
        <w:rPr>
          <w:sz w:val="28"/>
          <w:szCs w:val="28"/>
        </w:rPr>
        <w:t>1</w:t>
      </w:r>
      <w:r>
        <w:rPr>
          <w:sz w:val="28"/>
          <w:szCs w:val="28"/>
        </w:rPr>
        <w:t>4</w:t>
      </w:r>
      <w:r w:rsidRPr="00757458">
        <w:rPr>
          <w:sz w:val="28"/>
          <w:szCs w:val="28"/>
        </w:rPr>
        <w:t>. Системы оповещения населения должны соответствовать требованиям, изложенным в приложении № 1 к настоящему Положению.</w:t>
      </w:r>
    </w:p>
    <w:p w:rsidR="00315D5E" w:rsidRDefault="00315D5E" w:rsidP="00315D5E">
      <w:pPr>
        <w:pStyle w:val="af6"/>
        <w:shd w:val="clear" w:color="auto" w:fill="FFFFFF"/>
        <w:spacing w:before="0" w:beforeAutospacing="0" w:after="0" w:afterAutospacing="0"/>
        <w:ind w:firstLine="709"/>
        <w:jc w:val="both"/>
        <w:rPr>
          <w:sz w:val="28"/>
          <w:szCs w:val="28"/>
        </w:rPr>
      </w:pPr>
      <w:r w:rsidRPr="00757458">
        <w:rPr>
          <w:sz w:val="28"/>
          <w:szCs w:val="28"/>
        </w:rPr>
        <w:t>1</w:t>
      </w:r>
      <w:r>
        <w:rPr>
          <w:sz w:val="28"/>
          <w:szCs w:val="28"/>
        </w:rPr>
        <w:t>5</w:t>
      </w:r>
      <w:r w:rsidRPr="00757458">
        <w:rPr>
          <w:sz w:val="28"/>
          <w:szCs w:val="28"/>
        </w:rPr>
        <w:t>. На систе</w:t>
      </w:r>
      <w:r>
        <w:rPr>
          <w:sz w:val="28"/>
          <w:szCs w:val="28"/>
        </w:rPr>
        <w:t>мы оповещения населения оформляе</w:t>
      </w:r>
      <w:r w:rsidRPr="00757458">
        <w:rPr>
          <w:sz w:val="28"/>
          <w:szCs w:val="28"/>
        </w:rPr>
        <w:t>тся паспорт</w:t>
      </w:r>
      <w:r>
        <w:rPr>
          <w:sz w:val="28"/>
          <w:szCs w:val="28"/>
        </w:rPr>
        <w:t xml:space="preserve"> (приложение</w:t>
      </w:r>
      <w:r w:rsidRPr="00757458">
        <w:rPr>
          <w:sz w:val="28"/>
          <w:szCs w:val="28"/>
        </w:rPr>
        <w:t xml:space="preserve"> № </w:t>
      </w:r>
      <w:r>
        <w:rPr>
          <w:sz w:val="28"/>
          <w:szCs w:val="28"/>
        </w:rPr>
        <w:t>3</w:t>
      </w:r>
      <w:r w:rsidRPr="00757458">
        <w:rPr>
          <w:sz w:val="28"/>
          <w:szCs w:val="28"/>
        </w:rPr>
        <w:t xml:space="preserve"> к настоящему Положению</w:t>
      </w:r>
      <w:r>
        <w:rPr>
          <w:sz w:val="28"/>
          <w:szCs w:val="28"/>
        </w:rPr>
        <w:t>)</w:t>
      </w:r>
      <w:r w:rsidRPr="00757458">
        <w:rPr>
          <w:sz w:val="28"/>
          <w:szCs w:val="28"/>
        </w:rPr>
        <w:t>.</w:t>
      </w:r>
    </w:p>
    <w:p w:rsidR="00315D5E" w:rsidRPr="00757458" w:rsidRDefault="00315D5E" w:rsidP="00315D5E">
      <w:pPr>
        <w:pStyle w:val="af6"/>
        <w:shd w:val="clear" w:color="auto" w:fill="FFFFFF"/>
        <w:spacing w:before="0" w:beforeAutospacing="0" w:after="0" w:afterAutospacing="0"/>
        <w:ind w:firstLine="709"/>
        <w:jc w:val="both"/>
        <w:rPr>
          <w:sz w:val="28"/>
          <w:szCs w:val="28"/>
        </w:rPr>
      </w:pPr>
    </w:p>
    <w:p w:rsidR="00315D5E" w:rsidRPr="00911303" w:rsidRDefault="00315D5E" w:rsidP="00315D5E">
      <w:pPr>
        <w:pStyle w:val="3"/>
        <w:shd w:val="clear" w:color="auto" w:fill="FFFFFF"/>
        <w:spacing w:before="0"/>
        <w:jc w:val="center"/>
        <w:rPr>
          <w:rFonts w:ascii="Times New Roman" w:hAnsi="Times New Roman" w:cs="Times New Roman"/>
          <w:b/>
          <w:color w:val="auto"/>
          <w:sz w:val="28"/>
          <w:szCs w:val="28"/>
        </w:rPr>
      </w:pPr>
      <w:r w:rsidRPr="00911303">
        <w:rPr>
          <w:rFonts w:ascii="Times New Roman" w:hAnsi="Times New Roman" w:cs="Times New Roman"/>
          <w:b/>
          <w:color w:val="auto"/>
          <w:sz w:val="28"/>
          <w:szCs w:val="28"/>
        </w:rPr>
        <w:t>Глава 2. Назначение и основные задачи систем оповещения населения</w:t>
      </w:r>
    </w:p>
    <w:p w:rsidR="00315D5E" w:rsidRPr="00757458" w:rsidRDefault="00315D5E" w:rsidP="00315D5E"/>
    <w:p w:rsidR="00315D5E" w:rsidRPr="00757458" w:rsidRDefault="00315D5E" w:rsidP="00315D5E">
      <w:pPr>
        <w:pStyle w:val="af6"/>
        <w:shd w:val="clear" w:color="auto" w:fill="FFFFFF"/>
        <w:spacing w:before="0" w:beforeAutospacing="0" w:after="0" w:afterAutospacing="0"/>
        <w:ind w:firstLine="709"/>
        <w:jc w:val="both"/>
        <w:rPr>
          <w:sz w:val="28"/>
          <w:szCs w:val="28"/>
        </w:rPr>
      </w:pPr>
      <w:r w:rsidRPr="00757458">
        <w:rPr>
          <w:sz w:val="28"/>
          <w:szCs w:val="28"/>
        </w:rPr>
        <w:t>1</w:t>
      </w:r>
      <w:r>
        <w:rPr>
          <w:sz w:val="28"/>
          <w:szCs w:val="28"/>
        </w:rPr>
        <w:t>6</w:t>
      </w:r>
      <w:r w:rsidRPr="00757458">
        <w:rPr>
          <w:sz w:val="28"/>
          <w:szCs w:val="28"/>
        </w:rPr>
        <w:t>. Системы оповещения населения предназначены для обеспечения доведения сигналов оповещения и экстренной информации до населения, органов управления и сил ГО и РСЧС.</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sidRPr="00757458">
        <w:rPr>
          <w:sz w:val="28"/>
          <w:szCs w:val="28"/>
        </w:rPr>
        <w:lastRenderedPageBreak/>
        <w:t>1</w:t>
      </w:r>
      <w:r>
        <w:rPr>
          <w:sz w:val="28"/>
          <w:szCs w:val="28"/>
        </w:rPr>
        <w:t>7</w:t>
      </w:r>
      <w:r w:rsidRPr="00757458">
        <w:rPr>
          <w:sz w:val="28"/>
          <w:szCs w:val="28"/>
        </w:rPr>
        <w:t xml:space="preserve">. Основной задачей </w:t>
      </w:r>
      <w:r>
        <w:rPr>
          <w:sz w:val="28"/>
          <w:szCs w:val="28"/>
        </w:rPr>
        <w:t>МСО</w:t>
      </w:r>
      <w:r w:rsidRPr="00757458">
        <w:rPr>
          <w:sz w:val="28"/>
          <w:szCs w:val="28"/>
        </w:rPr>
        <w:t xml:space="preserve"> является обеспечение доведения сигналов оповещения и экстренной информации до:</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sidRPr="00757458">
        <w:rPr>
          <w:sz w:val="28"/>
          <w:szCs w:val="28"/>
        </w:rPr>
        <w:t xml:space="preserve">руководящего состава ГО и органов повседневного управления </w:t>
      </w:r>
      <w:r w:rsidRPr="006870D7">
        <w:rPr>
          <w:bCs/>
          <w:sz w:val="28"/>
          <w:szCs w:val="28"/>
        </w:rPr>
        <w:t>Верхнесалдинского городского звена Свердловской областной подсистемы единой государственной системы по предупреждению и ликвидации чрезвычайных ситуаций</w:t>
      </w:r>
      <w:r>
        <w:rPr>
          <w:bCs/>
          <w:sz w:val="28"/>
          <w:szCs w:val="28"/>
        </w:rPr>
        <w:t xml:space="preserve"> </w:t>
      </w:r>
      <w:r w:rsidRPr="006870D7">
        <w:rPr>
          <w:bCs/>
          <w:sz w:val="28"/>
          <w:szCs w:val="28"/>
        </w:rPr>
        <w:t xml:space="preserve">(далее </w:t>
      </w:r>
      <w:r>
        <w:rPr>
          <w:bCs/>
          <w:sz w:val="28"/>
          <w:szCs w:val="28"/>
        </w:rPr>
        <w:t>–</w:t>
      </w:r>
      <w:r w:rsidRPr="006870D7">
        <w:rPr>
          <w:bCs/>
          <w:sz w:val="28"/>
          <w:szCs w:val="28"/>
        </w:rPr>
        <w:t xml:space="preserve"> </w:t>
      </w:r>
      <w:r>
        <w:rPr>
          <w:bCs/>
          <w:sz w:val="28"/>
          <w:szCs w:val="28"/>
        </w:rPr>
        <w:t>Верхнесалдинское звено РСЧС)</w:t>
      </w:r>
      <w:r w:rsidRPr="00757458">
        <w:rPr>
          <w:sz w:val="28"/>
          <w:szCs w:val="28"/>
        </w:rPr>
        <w:t>;</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sidRPr="00757458">
        <w:rPr>
          <w:sz w:val="28"/>
          <w:szCs w:val="28"/>
        </w:rPr>
        <w:t xml:space="preserve">сил ГО и </w:t>
      </w:r>
      <w:r>
        <w:rPr>
          <w:bCs/>
          <w:sz w:val="28"/>
          <w:szCs w:val="28"/>
        </w:rPr>
        <w:t>Верхнесалдинского звена РСЧС</w:t>
      </w:r>
      <w:r w:rsidRPr="00757458">
        <w:rPr>
          <w:sz w:val="28"/>
          <w:szCs w:val="28"/>
        </w:rPr>
        <w:t>;</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sidRPr="00757458">
        <w:rPr>
          <w:sz w:val="28"/>
          <w:szCs w:val="28"/>
        </w:rPr>
        <w:t>дежурных (дежурно-диспетчерских) служб организаций,</w:t>
      </w:r>
      <w:r>
        <w:rPr>
          <w:sz w:val="28"/>
          <w:szCs w:val="28"/>
        </w:rPr>
        <w:t xml:space="preserve"> </w:t>
      </w:r>
      <w:r w:rsidRPr="00757458">
        <w:rPr>
          <w:sz w:val="28"/>
          <w:szCs w:val="28"/>
        </w:rPr>
        <w:t>и дежурных служб (руководителей) социально значимых объектов;</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sidRPr="00757458">
        <w:rPr>
          <w:sz w:val="28"/>
          <w:szCs w:val="28"/>
        </w:rPr>
        <w:t xml:space="preserve">людей, находящихся на территории </w:t>
      </w:r>
      <w:r>
        <w:rPr>
          <w:sz w:val="28"/>
          <w:szCs w:val="28"/>
        </w:rPr>
        <w:t>Верхнесалдинского городского округа</w:t>
      </w:r>
      <w:r w:rsidRPr="00757458">
        <w:rPr>
          <w:sz w:val="28"/>
          <w:szCs w:val="28"/>
        </w:rPr>
        <w:t>.</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sidRPr="00C47E57">
        <w:rPr>
          <w:sz w:val="28"/>
          <w:szCs w:val="28"/>
        </w:rPr>
        <w:t xml:space="preserve">18. Основной задачей </w:t>
      </w:r>
      <w:r>
        <w:rPr>
          <w:sz w:val="28"/>
          <w:szCs w:val="28"/>
        </w:rPr>
        <w:t>ЛСО</w:t>
      </w:r>
      <w:r w:rsidRPr="00C47E57">
        <w:rPr>
          <w:sz w:val="28"/>
          <w:szCs w:val="28"/>
        </w:rPr>
        <w:t xml:space="preserve"> является обеспечение доведения сигналов оповещения и экстренной информации до:</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sidRPr="00757458">
        <w:rPr>
          <w:sz w:val="28"/>
          <w:szCs w:val="28"/>
        </w:rPr>
        <w:t>руководящего состава гражданской обороны и персонала организации, эксплуатирующей объект, производство, гидр</w:t>
      </w:r>
      <w:r>
        <w:rPr>
          <w:sz w:val="28"/>
          <w:szCs w:val="28"/>
        </w:rPr>
        <w:t>отехническое сооружение</w:t>
      </w:r>
      <w:r w:rsidRPr="00757458">
        <w:rPr>
          <w:sz w:val="28"/>
          <w:szCs w:val="28"/>
        </w:rPr>
        <w:t>;</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sidRPr="00757458">
        <w:rPr>
          <w:sz w:val="28"/>
          <w:szCs w:val="28"/>
        </w:rPr>
        <w:t>объектовых аварийно-спасательных формирований, в том числе специализированных;</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sidRPr="00757458">
        <w:rPr>
          <w:sz w:val="28"/>
          <w:szCs w:val="28"/>
        </w:rPr>
        <w:t>един</w:t>
      </w:r>
      <w:r>
        <w:rPr>
          <w:sz w:val="28"/>
          <w:szCs w:val="28"/>
        </w:rPr>
        <w:t>ой дежурно-диспетчерской</w:t>
      </w:r>
      <w:r w:rsidRPr="00757458">
        <w:rPr>
          <w:sz w:val="28"/>
          <w:szCs w:val="28"/>
        </w:rPr>
        <w:t xml:space="preserve"> служб</w:t>
      </w:r>
      <w:r>
        <w:rPr>
          <w:sz w:val="28"/>
          <w:szCs w:val="28"/>
        </w:rPr>
        <w:t>ы МКУ «Управление гражданской защиты Верхнесалдинского городского округа»</w:t>
      </w:r>
      <w:r w:rsidRPr="00757458">
        <w:rPr>
          <w:sz w:val="28"/>
          <w:szCs w:val="28"/>
        </w:rPr>
        <w:t>;</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sidRPr="00757458">
        <w:rPr>
          <w:sz w:val="28"/>
          <w:szCs w:val="28"/>
        </w:rPr>
        <w:t>руководителей и дежурных служб организаций, расположенных в границах зоны действия локальной системы оповещения;</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sidRPr="00757458">
        <w:rPr>
          <w:sz w:val="28"/>
          <w:szCs w:val="28"/>
        </w:rPr>
        <w:lastRenderedPageBreak/>
        <w:t>людей, находящихся в границах зоны действия локальной системы оповещения.</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19</w:t>
      </w:r>
      <w:r w:rsidRPr="00757458">
        <w:rPr>
          <w:sz w:val="28"/>
          <w:szCs w:val="28"/>
        </w:rPr>
        <w:t xml:space="preserve">. 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w:t>
      </w:r>
      <w:r>
        <w:rPr>
          <w:bCs/>
          <w:sz w:val="28"/>
          <w:szCs w:val="28"/>
        </w:rPr>
        <w:t>Верхнесалдинского звена РСЧС</w:t>
      </w:r>
      <w:r w:rsidRPr="00757458">
        <w:rPr>
          <w:sz w:val="28"/>
          <w:szCs w:val="28"/>
        </w:rPr>
        <w:t>.</w:t>
      </w:r>
    </w:p>
    <w:p w:rsidR="00315D5E" w:rsidRPr="00757458" w:rsidRDefault="00315D5E" w:rsidP="00315D5E">
      <w:pPr>
        <w:pStyle w:val="af6"/>
        <w:shd w:val="clear" w:color="auto" w:fill="FFFFFF"/>
        <w:tabs>
          <w:tab w:val="left" w:pos="7603"/>
        </w:tabs>
        <w:spacing w:before="0" w:beforeAutospacing="0" w:after="0" w:afterAutospacing="0" w:line="270" w:lineRule="atLeast"/>
        <w:ind w:firstLine="709"/>
        <w:jc w:val="both"/>
        <w:rPr>
          <w:sz w:val="28"/>
          <w:szCs w:val="28"/>
        </w:rPr>
      </w:pPr>
      <w:r>
        <w:rPr>
          <w:sz w:val="28"/>
          <w:szCs w:val="28"/>
        </w:rPr>
        <w:tab/>
      </w:r>
    </w:p>
    <w:p w:rsidR="00315D5E" w:rsidRPr="00911303" w:rsidRDefault="00315D5E" w:rsidP="00315D5E">
      <w:pPr>
        <w:pStyle w:val="3"/>
        <w:shd w:val="clear" w:color="auto" w:fill="FFFFFF"/>
        <w:spacing w:before="0" w:line="270" w:lineRule="atLeast"/>
        <w:ind w:firstLine="709"/>
        <w:jc w:val="center"/>
        <w:rPr>
          <w:rFonts w:ascii="Times New Roman" w:hAnsi="Times New Roman" w:cs="Times New Roman"/>
          <w:b/>
          <w:color w:val="auto"/>
          <w:sz w:val="28"/>
          <w:szCs w:val="28"/>
        </w:rPr>
      </w:pPr>
      <w:r w:rsidRPr="00911303">
        <w:rPr>
          <w:rFonts w:ascii="Times New Roman" w:hAnsi="Times New Roman" w:cs="Times New Roman"/>
          <w:b/>
          <w:color w:val="auto"/>
          <w:sz w:val="28"/>
          <w:szCs w:val="28"/>
        </w:rPr>
        <w:t>Глава 3. Порядок задействования систем оповещения населения</w:t>
      </w:r>
    </w:p>
    <w:p w:rsidR="00315D5E" w:rsidRPr="00757458" w:rsidRDefault="00315D5E" w:rsidP="00315D5E"/>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20</w:t>
      </w:r>
      <w:r w:rsidRPr="00757458">
        <w:rPr>
          <w:sz w:val="28"/>
          <w:szCs w:val="28"/>
        </w:rPr>
        <w:t>. Задействование по предназначению систем оповещения населения планируется и осуществляется в соответствии с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sidRPr="00757458">
        <w:rPr>
          <w:sz w:val="28"/>
          <w:szCs w:val="28"/>
        </w:rPr>
        <w:t xml:space="preserve">Положения о </w:t>
      </w:r>
      <w:r>
        <w:rPr>
          <w:sz w:val="28"/>
          <w:szCs w:val="28"/>
        </w:rPr>
        <w:t>МСО и ЛСО</w:t>
      </w:r>
      <w:r w:rsidRPr="00757458">
        <w:rPr>
          <w:sz w:val="28"/>
          <w:szCs w:val="28"/>
        </w:rPr>
        <w:t xml:space="preserve"> разрабатываются</w:t>
      </w:r>
      <w:r>
        <w:rPr>
          <w:sz w:val="28"/>
          <w:szCs w:val="28"/>
        </w:rPr>
        <w:t xml:space="preserve"> (вносятся изменения)</w:t>
      </w:r>
      <w:r w:rsidRPr="00757458">
        <w:rPr>
          <w:sz w:val="28"/>
          <w:szCs w:val="28"/>
        </w:rPr>
        <w:t xml:space="preserve"> в соответствии с настоящим Положением.</w:t>
      </w:r>
    </w:p>
    <w:p w:rsidR="00315D5E" w:rsidRPr="00757458" w:rsidRDefault="00315D5E" w:rsidP="00315D5E">
      <w:pPr>
        <w:pStyle w:val="af6"/>
        <w:shd w:val="clear" w:color="auto" w:fill="FFFFFF"/>
        <w:spacing w:before="0" w:beforeAutospacing="0" w:after="0" w:afterAutospacing="0" w:line="270" w:lineRule="atLeast"/>
        <w:ind w:firstLine="709"/>
        <w:jc w:val="both"/>
        <w:rPr>
          <w:sz w:val="28"/>
          <w:szCs w:val="28"/>
        </w:rPr>
      </w:pPr>
      <w:r w:rsidRPr="00BC6F73">
        <w:rPr>
          <w:sz w:val="28"/>
          <w:szCs w:val="28"/>
        </w:rPr>
        <w:t>2</w:t>
      </w:r>
      <w:r>
        <w:rPr>
          <w:sz w:val="28"/>
          <w:szCs w:val="28"/>
        </w:rPr>
        <w:t>1</w:t>
      </w:r>
      <w:r w:rsidRPr="00BC6F73">
        <w:rPr>
          <w:sz w:val="28"/>
          <w:szCs w:val="28"/>
        </w:rPr>
        <w:t xml:space="preserve">. </w:t>
      </w:r>
      <w:r>
        <w:rPr>
          <w:sz w:val="28"/>
          <w:szCs w:val="28"/>
        </w:rPr>
        <w:t>Оперативный дежурный ЕДДС МКУ «Управление гражданской защиты Верхнесалдинского городского округа»</w:t>
      </w:r>
      <w:r w:rsidRPr="00757458">
        <w:rPr>
          <w:sz w:val="28"/>
          <w:szCs w:val="28"/>
        </w:rPr>
        <w:t>, получив в системе управления ГО и РСЧС сигналы оповещения и (или) экстренную информацию, подтвержда</w:t>
      </w:r>
      <w:r>
        <w:rPr>
          <w:sz w:val="28"/>
          <w:szCs w:val="28"/>
        </w:rPr>
        <w:t>е</w:t>
      </w:r>
      <w:r w:rsidRPr="00757458">
        <w:rPr>
          <w:sz w:val="28"/>
          <w:szCs w:val="28"/>
        </w:rPr>
        <w:t>т получение и немедленно доводят их до руководителей органов местного самоуправления</w:t>
      </w:r>
      <w:r>
        <w:rPr>
          <w:sz w:val="28"/>
          <w:szCs w:val="28"/>
        </w:rPr>
        <w:t xml:space="preserve"> Верхнесалдинского городского округа</w:t>
      </w:r>
      <w:r w:rsidRPr="00757458">
        <w:rPr>
          <w:sz w:val="28"/>
          <w:szCs w:val="28"/>
        </w:rPr>
        <w:t xml:space="preserve">, </w:t>
      </w:r>
      <w:r w:rsidRPr="00757458">
        <w:rPr>
          <w:sz w:val="28"/>
          <w:szCs w:val="28"/>
        </w:rPr>
        <w:lastRenderedPageBreak/>
        <w:t>организаций (собственников объектов, производства, гидротехнического сооружения), на территории которых могут возникнуть или во</w:t>
      </w:r>
      <w:r>
        <w:rPr>
          <w:sz w:val="28"/>
          <w:szCs w:val="28"/>
        </w:rPr>
        <w:t>зникли чрезвычайные ситуации</w:t>
      </w:r>
      <w:r w:rsidRPr="00757458">
        <w:rPr>
          <w:sz w:val="28"/>
          <w:szCs w:val="28"/>
        </w:rPr>
        <w:t>.</w:t>
      </w:r>
    </w:p>
    <w:p w:rsidR="00315D5E" w:rsidRPr="00757458" w:rsidRDefault="00315D5E" w:rsidP="00315D5E">
      <w:pPr>
        <w:pStyle w:val="af6"/>
        <w:shd w:val="clear" w:color="auto" w:fill="FFFFFF"/>
        <w:spacing w:before="0" w:beforeAutospacing="0" w:after="0" w:afterAutospacing="0"/>
        <w:ind w:firstLine="709"/>
        <w:jc w:val="both"/>
        <w:rPr>
          <w:sz w:val="28"/>
          <w:szCs w:val="28"/>
        </w:rPr>
      </w:pPr>
      <w:r>
        <w:rPr>
          <w:sz w:val="28"/>
          <w:szCs w:val="28"/>
        </w:rPr>
        <w:t>22</w:t>
      </w:r>
      <w:r w:rsidRPr="00757458">
        <w:rPr>
          <w:sz w:val="28"/>
          <w:szCs w:val="28"/>
        </w:rPr>
        <w:t xml:space="preserve">. Решение на задействование </w:t>
      </w:r>
      <w:r>
        <w:rPr>
          <w:sz w:val="28"/>
          <w:szCs w:val="28"/>
        </w:rPr>
        <w:t xml:space="preserve">МСО </w:t>
      </w:r>
      <w:r w:rsidRPr="00757458">
        <w:rPr>
          <w:sz w:val="28"/>
          <w:szCs w:val="28"/>
        </w:rPr>
        <w:t xml:space="preserve">и </w:t>
      </w:r>
      <w:r>
        <w:rPr>
          <w:sz w:val="28"/>
          <w:szCs w:val="28"/>
        </w:rPr>
        <w:t>ЛСО</w:t>
      </w:r>
      <w:r w:rsidRPr="00757458">
        <w:rPr>
          <w:sz w:val="28"/>
          <w:szCs w:val="28"/>
        </w:rPr>
        <w:t xml:space="preserve"> принимается соответственно:</w:t>
      </w:r>
    </w:p>
    <w:p w:rsidR="00315D5E" w:rsidRPr="00757458" w:rsidRDefault="00315D5E" w:rsidP="00315D5E">
      <w:pPr>
        <w:pStyle w:val="af6"/>
        <w:shd w:val="clear" w:color="auto" w:fill="FFFFFF"/>
        <w:spacing w:before="0" w:beforeAutospacing="0" w:after="0" w:afterAutospacing="0"/>
        <w:ind w:firstLine="708"/>
        <w:jc w:val="both"/>
        <w:rPr>
          <w:sz w:val="28"/>
          <w:szCs w:val="28"/>
        </w:rPr>
      </w:pPr>
      <w:r>
        <w:rPr>
          <w:sz w:val="28"/>
          <w:szCs w:val="28"/>
        </w:rPr>
        <w:t>главой Верхнесалдинского городского округа</w:t>
      </w:r>
      <w:r w:rsidRPr="00757458">
        <w:rPr>
          <w:sz w:val="28"/>
          <w:szCs w:val="28"/>
        </w:rPr>
        <w:t>;</w:t>
      </w:r>
    </w:p>
    <w:p w:rsidR="00315D5E" w:rsidRPr="00757458" w:rsidRDefault="00315D5E" w:rsidP="00315D5E">
      <w:pPr>
        <w:pStyle w:val="af6"/>
        <w:shd w:val="clear" w:color="auto" w:fill="FFFFFF"/>
        <w:spacing w:before="0" w:beforeAutospacing="0" w:after="0" w:afterAutospacing="0"/>
        <w:ind w:firstLine="709"/>
        <w:jc w:val="both"/>
        <w:rPr>
          <w:sz w:val="28"/>
          <w:szCs w:val="28"/>
        </w:rPr>
      </w:pPr>
      <w:r w:rsidRPr="00757458">
        <w:rPr>
          <w:sz w:val="28"/>
          <w:szCs w:val="28"/>
        </w:rPr>
        <w:t>руководит</w:t>
      </w:r>
      <w:r>
        <w:rPr>
          <w:sz w:val="28"/>
          <w:szCs w:val="28"/>
        </w:rPr>
        <w:t>елями организаций</w:t>
      </w:r>
      <w:r w:rsidRPr="00757458">
        <w:rPr>
          <w:sz w:val="28"/>
          <w:szCs w:val="28"/>
        </w:rPr>
        <w:t>.</w:t>
      </w:r>
    </w:p>
    <w:p w:rsidR="00315D5E" w:rsidRPr="00757458" w:rsidRDefault="00315D5E" w:rsidP="00315D5E">
      <w:pPr>
        <w:pStyle w:val="af6"/>
        <w:shd w:val="clear" w:color="auto" w:fill="FFFFFF"/>
        <w:spacing w:before="0" w:beforeAutospacing="0" w:after="0" w:afterAutospacing="0"/>
        <w:ind w:firstLine="709"/>
        <w:jc w:val="both"/>
        <w:rPr>
          <w:sz w:val="28"/>
          <w:szCs w:val="28"/>
        </w:rPr>
      </w:pPr>
      <w:r>
        <w:rPr>
          <w:sz w:val="28"/>
          <w:szCs w:val="28"/>
        </w:rPr>
        <w:t>Глава Верхнесалдинского городского округа</w:t>
      </w:r>
      <w:r w:rsidRPr="00757458">
        <w:rPr>
          <w:sz w:val="28"/>
          <w:szCs w:val="28"/>
        </w:rPr>
        <w:t xml:space="preserve"> по согласованию с </w:t>
      </w:r>
      <w:r>
        <w:rPr>
          <w:sz w:val="28"/>
          <w:szCs w:val="28"/>
        </w:rPr>
        <w:t>Министерством общественной безопасности Свердловской области</w:t>
      </w:r>
      <w:r w:rsidRPr="00757458">
        <w:rPr>
          <w:sz w:val="28"/>
          <w:szCs w:val="28"/>
        </w:rPr>
        <w:t xml:space="preserve"> и организациями, на территориях которых возникла чрезвычайная ситуация</w:t>
      </w:r>
      <w:r>
        <w:rPr>
          <w:sz w:val="28"/>
          <w:szCs w:val="28"/>
        </w:rPr>
        <w:t>, устанавливае</w:t>
      </w:r>
      <w:r w:rsidRPr="00757458">
        <w:rPr>
          <w:sz w:val="28"/>
          <w:szCs w:val="28"/>
        </w:rPr>
        <w:t>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315D5E" w:rsidRPr="00757458" w:rsidRDefault="00315D5E" w:rsidP="00315D5E">
      <w:pPr>
        <w:pStyle w:val="af6"/>
        <w:shd w:val="clear" w:color="auto" w:fill="FFFFFF"/>
        <w:spacing w:before="0" w:beforeAutospacing="0" w:after="0" w:afterAutospacing="0"/>
        <w:ind w:firstLine="709"/>
        <w:jc w:val="both"/>
        <w:rPr>
          <w:sz w:val="28"/>
          <w:szCs w:val="28"/>
        </w:rPr>
      </w:pPr>
      <w:r>
        <w:rPr>
          <w:sz w:val="28"/>
          <w:szCs w:val="28"/>
        </w:rPr>
        <w:t xml:space="preserve">23. </w:t>
      </w:r>
      <w:r w:rsidRPr="00757458">
        <w:rPr>
          <w:sz w:val="28"/>
          <w:szCs w:val="28"/>
        </w:rPr>
        <w:t xml:space="preserve">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высшего должностного лица </w:t>
      </w:r>
      <w:r>
        <w:rPr>
          <w:sz w:val="28"/>
          <w:szCs w:val="28"/>
        </w:rPr>
        <w:t>Свердловской области</w:t>
      </w:r>
      <w:r w:rsidRPr="00757458">
        <w:rPr>
          <w:sz w:val="28"/>
          <w:szCs w:val="28"/>
        </w:rPr>
        <w:t xml:space="preserve">, </w:t>
      </w:r>
      <w:r>
        <w:rPr>
          <w:sz w:val="28"/>
          <w:szCs w:val="28"/>
        </w:rPr>
        <w:t>главы Верхнесалдинского городского округа</w:t>
      </w:r>
      <w:r w:rsidRPr="00757458">
        <w:rPr>
          <w:sz w:val="28"/>
          <w:szCs w:val="28"/>
        </w:rPr>
        <w:t>, организации (собственника объекта, производства, гидротехнического сооружения), в ведении которого находится соответствующая КСЭОН.</w:t>
      </w:r>
    </w:p>
    <w:p w:rsidR="00315D5E" w:rsidRPr="00757458" w:rsidRDefault="00315D5E" w:rsidP="00315D5E">
      <w:pPr>
        <w:pStyle w:val="af6"/>
        <w:shd w:val="clear" w:color="auto" w:fill="FFFFFF"/>
        <w:spacing w:before="0" w:beforeAutospacing="0" w:after="0" w:afterAutospacing="0"/>
        <w:ind w:firstLine="709"/>
        <w:jc w:val="both"/>
        <w:rPr>
          <w:sz w:val="28"/>
          <w:szCs w:val="28"/>
        </w:rPr>
      </w:pPr>
      <w:r>
        <w:rPr>
          <w:sz w:val="28"/>
          <w:szCs w:val="28"/>
        </w:rPr>
        <w:t>24</w:t>
      </w:r>
      <w:r w:rsidRPr="00757458">
        <w:rPr>
          <w:sz w:val="28"/>
          <w:szCs w:val="28"/>
        </w:rPr>
        <w:t>.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315D5E" w:rsidRPr="00757458" w:rsidRDefault="00315D5E" w:rsidP="00315D5E">
      <w:pPr>
        <w:pStyle w:val="af6"/>
        <w:shd w:val="clear" w:color="auto" w:fill="FFFFFF"/>
        <w:spacing w:before="0" w:beforeAutospacing="0" w:after="0" w:afterAutospacing="0"/>
        <w:ind w:firstLine="709"/>
        <w:jc w:val="both"/>
        <w:rPr>
          <w:sz w:val="28"/>
          <w:szCs w:val="28"/>
        </w:rPr>
      </w:pPr>
      <w:r>
        <w:rPr>
          <w:sz w:val="28"/>
          <w:szCs w:val="28"/>
        </w:rPr>
        <w:lastRenderedPageBreak/>
        <w:t xml:space="preserve">25. </w:t>
      </w:r>
      <w:r w:rsidRPr="00757458">
        <w:rPr>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rsidR="00315D5E" w:rsidRPr="00757458" w:rsidRDefault="00315D5E" w:rsidP="00315D5E">
      <w:pPr>
        <w:pStyle w:val="af6"/>
        <w:shd w:val="clear" w:color="auto" w:fill="FFFFFF"/>
        <w:spacing w:before="0" w:beforeAutospacing="0" w:after="0" w:afterAutospacing="0"/>
        <w:ind w:firstLine="709"/>
        <w:jc w:val="both"/>
        <w:rPr>
          <w:sz w:val="28"/>
          <w:szCs w:val="28"/>
        </w:rPr>
      </w:pPr>
      <w:r w:rsidRPr="00757458">
        <w:rPr>
          <w:sz w:val="28"/>
          <w:szCs w:val="28"/>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315D5E" w:rsidRPr="00757458" w:rsidRDefault="00315D5E" w:rsidP="00315D5E">
      <w:pPr>
        <w:pStyle w:val="af6"/>
        <w:shd w:val="clear" w:color="auto" w:fill="FFFFFF"/>
        <w:spacing w:before="0" w:beforeAutospacing="0" w:after="0" w:afterAutospacing="0"/>
        <w:ind w:firstLine="709"/>
        <w:jc w:val="both"/>
        <w:rPr>
          <w:sz w:val="28"/>
          <w:szCs w:val="28"/>
        </w:rPr>
      </w:pPr>
      <w:r>
        <w:rPr>
          <w:sz w:val="28"/>
          <w:szCs w:val="28"/>
        </w:rPr>
        <w:t>26</w:t>
      </w:r>
      <w:r w:rsidRPr="00DE5759">
        <w:rPr>
          <w:sz w:val="28"/>
          <w:szCs w:val="28"/>
        </w:rPr>
        <w:t>. В ручном режиме функционирования:</w:t>
      </w:r>
    </w:p>
    <w:p w:rsidR="00315D5E" w:rsidRPr="00757458" w:rsidRDefault="00315D5E" w:rsidP="00315D5E">
      <w:pPr>
        <w:pStyle w:val="af6"/>
        <w:shd w:val="clear" w:color="auto" w:fill="FFFFFF"/>
        <w:spacing w:before="0" w:beforeAutospacing="0" w:after="0" w:afterAutospacing="0"/>
        <w:ind w:firstLine="709"/>
        <w:jc w:val="both"/>
        <w:rPr>
          <w:sz w:val="28"/>
          <w:szCs w:val="28"/>
        </w:rPr>
      </w:pPr>
      <w:r>
        <w:rPr>
          <w:sz w:val="28"/>
          <w:szCs w:val="28"/>
        </w:rPr>
        <w:t>Оперативный дежурный ЕДДС МКУ «Управление гражданской защиты Верхнесалдинского городского округа»</w:t>
      </w:r>
      <w:r w:rsidRPr="00757458">
        <w:rPr>
          <w:sz w:val="28"/>
          <w:szCs w:val="28"/>
        </w:rPr>
        <w:t>, осущес</w:t>
      </w:r>
      <w:r>
        <w:rPr>
          <w:sz w:val="28"/>
          <w:szCs w:val="28"/>
        </w:rPr>
        <w:t>твляе</w:t>
      </w:r>
      <w:r w:rsidRPr="00757458">
        <w:rPr>
          <w:sz w:val="28"/>
          <w:szCs w:val="28"/>
        </w:rPr>
        <w:t>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315D5E" w:rsidRPr="009B4881" w:rsidRDefault="00315D5E" w:rsidP="00315D5E">
      <w:pPr>
        <w:pStyle w:val="af6"/>
        <w:shd w:val="clear" w:color="auto" w:fill="FFFFFF"/>
        <w:spacing w:before="0" w:beforeAutospacing="0" w:after="0" w:afterAutospacing="0"/>
        <w:ind w:firstLine="709"/>
        <w:jc w:val="both"/>
        <w:rPr>
          <w:sz w:val="28"/>
          <w:szCs w:val="28"/>
        </w:rPr>
      </w:pPr>
      <w:r w:rsidRPr="009B4881">
        <w:rPr>
          <w:sz w:val="28"/>
          <w:szCs w:val="28"/>
        </w:rPr>
        <w:lastRenderedPageBreak/>
        <w:t>задействуются громкоговорящие средства на подвижных объектах, мобильные и носимые средства оповещения.</w:t>
      </w:r>
    </w:p>
    <w:p w:rsidR="00315D5E" w:rsidRPr="009B4881" w:rsidRDefault="00315D5E" w:rsidP="00315D5E">
      <w:pPr>
        <w:pStyle w:val="af6"/>
        <w:shd w:val="clear" w:color="auto" w:fill="FFFFFF"/>
        <w:spacing w:before="0" w:beforeAutospacing="0" w:after="0" w:afterAutospacing="0"/>
        <w:ind w:firstLine="709"/>
        <w:jc w:val="both"/>
        <w:rPr>
          <w:sz w:val="28"/>
          <w:szCs w:val="28"/>
        </w:rPr>
      </w:pPr>
      <w:r>
        <w:rPr>
          <w:sz w:val="28"/>
          <w:szCs w:val="28"/>
        </w:rPr>
        <w:t xml:space="preserve">27. </w:t>
      </w:r>
      <w:r w:rsidRPr="009B4881">
        <w:rPr>
          <w:sz w:val="28"/>
          <w:szCs w:val="28"/>
        </w:rP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rsidR="00315D5E" w:rsidRPr="009B4881" w:rsidRDefault="00315D5E" w:rsidP="00315D5E">
      <w:pPr>
        <w:pStyle w:val="af6"/>
        <w:shd w:val="clear" w:color="auto" w:fill="FFFFFF"/>
        <w:spacing w:before="0" w:beforeAutospacing="0" w:after="0" w:afterAutospacing="0"/>
        <w:ind w:firstLine="709"/>
        <w:jc w:val="both"/>
        <w:rPr>
          <w:sz w:val="28"/>
          <w:szCs w:val="28"/>
        </w:rPr>
      </w:pPr>
      <w:r>
        <w:rPr>
          <w:sz w:val="28"/>
          <w:szCs w:val="28"/>
        </w:rPr>
        <w:t xml:space="preserve">28. </w:t>
      </w:r>
      <w:r w:rsidRPr="009B4881">
        <w:rPr>
          <w:sz w:val="28"/>
          <w:szCs w:val="28"/>
        </w:rPr>
        <w:t xml:space="preserve">Основной режим функционирования </w:t>
      </w:r>
      <w:r>
        <w:rPr>
          <w:sz w:val="28"/>
          <w:szCs w:val="28"/>
        </w:rPr>
        <w:t>муниципальной</w:t>
      </w:r>
      <w:r w:rsidRPr="009B4881">
        <w:rPr>
          <w:sz w:val="28"/>
          <w:szCs w:val="28"/>
        </w:rPr>
        <w:t xml:space="preserve"> систем</w:t>
      </w:r>
      <w:r>
        <w:rPr>
          <w:sz w:val="28"/>
          <w:szCs w:val="28"/>
        </w:rPr>
        <w:t>ы</w:t>
      </w:r>
      <w:r w:rsidRPr="009B4881">
        <w:rPr>
          <w:sz w:val="28"/>
          <w:szCs w:val="28"/>
        </w:rPr>
        <w:t xml:space="preserve"> оповещения - автоматизированный.</w:t>
      </w:r>
    </w:p>
    <w:p w:rsidR="00315D5E" w:rsidRPr="009B4881" w:rsidRDefault="00315D5E" w:rsidP="00315D5E">
      <w:pPr>
        <w:pStyle w:val="af6"/>
        <w:shd w:val="clear" w:color="auto" w:fill="FFFFFF"/>
        <w:spacing w:before="0" w:beforeAutospacing="0" w:after="0" w:afterAutospacing="0"/>
        <w:ind w:firstLine="709"/>
        <w:jc w:val="both"/>
        <w:rPr>
          <w:sz w:val="28"/>
          <w:szCs w:val="28"/>
        </w:rPr>
      </w:pPr>
      <w:r w:rsidRPr="009B4881">
        <w:rPr>
          <w:sz w:val="28"/>
          <w:szCs w:val="28"/>
        </w:rPr>
        <w:t>Приоритетный режим функционирования определяется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315D5E" w:rsidRPr="009B4881" w:rsidRDefault="00315D5E" w:rsidP="00315D5E">
      <w:pPr>
        <w:pStyle w:val="af6"/>
        <w:shd w:val="clear" w:color="auto" w:fill="FFFFFF"/>
        <w:spacing w:before="0" w:beforeAutospacing="0" w:after="0" w:afterAutospacing="0"/>
        <w:ind w:firstLine="709"/>
        <w:jc w:val="both"/>
        <w:rPr>
          <w:sz w:val="28"/>
          <w:szCs w:val="28"/>
        </w:rPr>
      </w:pPr>
      <w:r w:rsidRPr="009B4881">
        <w:rPr>
          <w:sz w:val="28"/>
          <w:szCs w:val="28"/>
        </w:rPr>
        <w:t>2</w:t>
      </w:r>
      <w:r>
        <w:rPr>
          <w:sz w:val="28"/>
          <w:szCs w:val="28"/>
        </w:rPr>
        <w:t>9</w:t>
      </w:r>
      <w:r w:rsidRPr="009B4881">
        <w:rPr>
          <w:sz w:val="28"/>
          <w:szCs w:val="28"/>
        </w:rPr>
        <w:t xml:space="preserve">. Передача сигналов оповещения и экстренной информации населению </w:t>
      </w:r>
      <w:r>
        <w:rPr>
          <w:sz w:val="28"/>
          <w:szCs w:val="28"/>
        </w:rPr>
        <w:t>осуществляется подачей сигнала «</w:t>
      </w:r>
      <w:r w:rsidRPr="009B4881">
        <w:rPr>
          <w:sz w:val="28"/>
          <w:szCs w:val="28"/>
        </w:rPr>
        <w:t>ВНИМАНИЕ ВСЕМ!</w:t>
      </w:r>
      <w:r>
        <w:rPr>
          <w:sz w:val="28"/>
          <w:szCs w:val="28"/>
        </w:rPr>
        <w:t>»</w:t>
      </w:r>
      <w:r w:rsidRPr="009B4881">
        <w:rPr>
          <w:sz w:val="28"/>
          <w:szCs w:val="28"/>
        </w:rPr>
        <w:t xml:space="preserve">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315D5E" w:rsidRDefault="00315D5E" w:rsidP="00315D5E">
      <w:pPr>
        <w:pStyle w:val="af6"/>
        <w:shd w:val="clear" w:color="auto" w:fill="FFFFFF"/>
        <w:spacing w:before="0" w:beforeAutospacing="0" w:after="0" w:afterAutospacing="0"/>
        <w:ind w:firstLine="709"/>
        <w:jc w:val="both"/>
        <w:rPr>
          <w:sz w:val="28"/>
          <w:szCs w:val="28"/>
        </w:rPr>
      </w:pPr>
      <w:r w:rsidRPr="009B4881">
        <w:rPr>
          <w:sz w:val="28"/>
          <w:szCs w:val="28"/>
        </w:rPr>
        <w:lastRenderedPageBreak/>
        <w:t>Сигналы оповещения и экстренная информации переда</w:t>
      </w:r>
      <w:r>
        <w:rPr>
          <w:sz w:val="28"/>
          <w:szCs w:val="28"/>
        </w:rPr>
        <w:t>е</w:t>
      </w:r>
      <w:r w:rsidRPr="009B4881">
        <w:rPr>
          <w:sz w:val="28"/>
          <w:szCs w:val="28"/>
        </w:rPr>
        <w:t>тся непосредственно</w:t>
      </w:r>
      <w:r>
        <w:rPr>
          <w:sz w:val="28"/>
          <w:szCs w:val="28"/>
        </w:rPr>
        <w:t>:</w:t>
      </w:r>
    </w:p>
    <w:p w:rsidR="00315D5E" w:rsidRDefault="00315D5E" w:rsidP="00315D5E">
      <w:pPr>
        <w:pStyle w:val="af6"/>
        <w:numPr>
          <w:ilvl w:val="0"/>
          <w:numId w:val="17"/>
        </w:numPr>
        <w:shd w:val="clear" w:color="auto" w:fill="FFFFFF"/>
        <w:spacing w:before="0" w:beforeAutospacing="0" w:after="0" w:afterAutospacing="0"/>
        <w:jc w:val="both"/>
        <w:rPr>
          <w:sz w:val="28"/>
          <w:szCs w:val="28"/>
        </w:rPr>
      </w:pPr>
      <w:r>
        <w:rPr>
          <w:sz w:val="28"/>
          <w:szCs w:val="28"/>
        </w:rPr>
        <w:t>по МСО:</w:t>
      </w:r>
    </w:p>
    <w:p w:rsidR="00315D5E" w:rsidRDefault="00315D5E" w:rsidP="00315D5E">
      <w:pPr>
        <w:pStyle w:val="af6"/>
        <w:shd w:val="clear" w:color="auto" w:fill="FFFFFF"/>
        <w:spacing w:before="0" w:beforeAutospacing="0" w:after="0" w:afterAutospacing="0"/>
        <w:ind w:firstLine="709"/>
        <w:jc w:val="both"/>
        <w:rPr>
          <w:sz w:val="28"/>
          <w:szCs w:val="28"/>
        </w:rPr>
      </w:pPr>
      <w:r>
        <w:rPr>
          <w:sz w:val="28"/>
          <w:szCs w:val="28"/>
        </w:rPr>
        <w:t>с рабочего</w:t>
      </w:r>
      <w:r w:rsidRPr="009B4881">
        <w:rPr>
          <w:sz w:val="28"/>
          <w:szCs w:val="28"/>
        </w:rPr>
        <w:t xml:space="preserve"> мест</w:t>
      </w:r>
      <w:r w:rsidR="00891049">
        <w:rPr>
          <w:sz w:val="28"/>
          <w:szCs w:val="28"/>
        </w:rPr>
        <w:t>а</w:t>
      </w:r>
      <w:r w:rsidRPr="009B4881">
        <w:rPr>
          <w:sz w:val="28"/>
          <w:szCs w:val="28"/>
        </w:rPr>
        <w:t xml:space="preserve"> </w:t>
      </w:r>
      <w:r>
        <w:rPr>
          <w:sz w:val="28"/>
          <w:szCs w:val="28"/>
        </w:rPr>
        <w:t>оперативного дежурного ЕДДС МКУ «Управление гражданской защиты Верхнесалдинского городского округа»;</w:t>
      </w:r>
    </w:p>
    <w:p w:rsidR="00315D5E" w:rsidRDefault="00315D5E" w:rsidP="00315D5E">
      <w:pPr>
        <w:pStyle w:val="af6"/>
        <w:numPr>
          <w:ilvl w:val="0"/>
          <w:numId w:val="17"/>
        </w:numPr>
        <w:shd w:val="clear" w:color="auto" w:fill="FFFFFF"/>
        <w:spacing w:before="0" w:beforeAutospacing="0" w:after="0" w:afterAutospacing="0"/>
        <w:jc w:val="both"/>
        <w:rPr>
          <w:sz w:val="28"/>
          <w:szCs w:val="28"/>
        </w:rPr>
      </w:pPr>
      <w:r>
        <w:rPr>
          <w:sz w:val="28"/>
          <w:szCs w:val="28"/>
        </w:rPr>
        <w:t>по ЛСО:</w:t>
      </w:r>
    </w:p>
    <w:p w:rsidR="00315D5E" w:rsidRPr="009B4881" w:rsidRDefault="00315D5E" w:rsidP="00315D5E">
      <w:pPr>
        <w:pStyle w:val="af6"/>
        <w:shd w:val="clear" w:color="auto" w:fill="FFFFFF"/>
        <w:spacing w:before="0" w:beforeAutospacing="0" w:after="0" w:afterAutospacing="0"/>
        <w:ind w:firstLine="709"/>
        <w:jc w:val="both"/>
        <w:rPr>
          <w:sz w:val="28"/>
          <w:szCs w:val="28"/>
        </w:rPr>
      </w:pPr>
      <w:r>
        <w:rPr>
          <w:sz w:val="28"/>
          <w:szCs w:val="28"/>
        </w:rPr>
        <w:t>с рабочего места диспетчера соответствующего отдела, отвечающего за эксплуатацию ЛСО.</w:t>
      </w:r>
    </w:p>
    <w:p w:rsidR="00315D5E" w:rsidRPr="009B4881" w:rsidRDefault="00315D5E" w:rsidP="00315D5E">
      <w:pPr>
        <w:pStyle w:val="af6"/>
        <w:shd w:val="clear" w:color="auto" w:fill="FFFFFF"/>
        <w:spacing w:before="0" w:beforeAutospacing="0" w:after="0" w:afterAutospacing="0"/>
        <w:ind w:firstLine="709"/>
        <w:jc w:val="both"/>
        <w:rPr>
          <w:sz w:val="28"/>
          <w:szCs w:val="28"/>
        </w:rPr>
      </w:pPr>
      <w:r w:rsidRPr="009B4881">
        <w:rPr>
          <w:sz w:val="28"/>
          <w:szCs w:val="28"/>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315D5E" w:rsidRPr="009B4881" w:rsidRDefault="00315D5E" w:rsidP="00315D5E">
      <w:pPr>
        <w:pStyle w:val="af6"/>
        <w:shd w:val="clear" w:color="auto" w:fill="FFFFFF"/>
        <w:spacing w:before="0" w:beforeAutospacing="0" w:after="0" w:afterAutospacing="0"/>
        <w:ind w:firstLine="709"/>
        <w:jc w:val="both"/>
        <w:rPr>
          <w:sz w:val="28"/>
          <w:szCs w:val="28"/>
        </w:rPr>
      </w:pPr>
      <w:r w:rsidRPr="009B4881">
        <w:rPr>
          <w:sz w:val="28"/>
          <w:szCs w:val="28"/>
        </w:rPr>
        <w:t xml:space="preserve">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w:t>
      </w:r>
      <w:r>
        <w:rPr>
          <w:sz w:val="28"/>
          <w:szCs w:val="28"/>
        </w:rPr>
        <w:t>МКУ «Управление гражданской защиты Верхнесалдинского городского округа»</w:t>
      </w:r>
      <w:r w:rsidRPr="009B4881">
        <w:rPr>
          <w:sz w:val="28"/>
          <w:szCs w:val="28"/>
        </w:rPr>
        <w:t>.</w:t>
      </w:r>
    </w:p>
    <w:p w:rsidR="00315D5E" w:rsidRPr="009B4881" w:rsidRDefault="00315D5E" w:rsidP="00315D5E">
      <w:pPr>
        <w:pStyle w:val="af6"/>
        <w:shd w:val="clear" w:color="auto" w:fill="FFFFFF"/>
        <w:spacing w:before="0" w:beforeAutospacing="0" w:after="0" w:afterAutospacing="0"/>
        <w:ind w:firstLine="709"/>
        <w:jc w:val="both"/>
        <w:rPr>
          <w:sz w:val="28"/>
          <w:szCs w:val="28"/>
        </w:rPr>
      </w:pPr>
      <w:r>
        <w:rPr>
          <w:sz w:val="28"/>
          <w:szCs w:val="28"/>
        </w:rPr>
        <w:t>30</w:t>
      </w:r>
      <w:r w:rsidRPr="009B4881">
        <w:rPr>
          <w:sz w:val="28"/>
          <w:szCs w:val="28"/>
        </w:rPr>
        <w:t>. Для обеспечения своевременной передачи населению сигналов оповещения и экстренной информации комплексно могут использоваться:</w:t>
      </w:r>
    </w:p>
    <w:p w:rsidR="00315D5E" w:rsidRPr="009B4881" w:rsidRDefault="00315D5E" w:rsidP="00315D5E">
      <w:pPr>
        <w:pStyle w:val="af6"/>
        <w:shd w:val="clear" w:color="auto" w:fill="FFFFFF"/>
        <w:spacing w:before="0" w:beforeAutospacing="0" w:after="0" w:afterAutospacing="0"/>
        <w:ind w:firstLine="709"/>
        <w:jc w:val="both"/>
        <w:rPr>
          <w:sz w:val="28"/>
          <w:szCs w:val="28"/>
        </w:rPr>
      </w:pPr>
      <w:r w:rsidRPr="009B4881">
        <w:rPr>
          <w:sz w:val="28"/>
          <w:szCs w:val="28"/>
        </w:rPr>
        <w:t>сети электрических, электронных сирен и мощных акустических систем;</w:t>
      </w:r>
    </w:p>
    <w:p w:rsidR="00315D5E" w:rsidRPr="009B4881" w:rsidRDefault="00315D5E" w:rsidP="00315D5E">
      <w:pPr>
        <w:pStyle w:val="af6"/>
        <w:shd w:val="clear" w:color="auto" w:fill="FFFFFF"/>
        <w:spacing w:before="0" w:beforeAutospacing="0" w:after="0" w:afterAutospacing="0"/>
        <w:ind w:firstLine="709"/>
        <w:jc w:val="both"/>
        <w:rPr>
          <w:sz w:val="28"/>
          <w:szCs w:val="28"/>
        </w:rPr>
      </w:pPr>
      <w:r w:rsidRPr="009B4881">
        <w:rPr>
          <w:sz w:val="28"/>
          <w:szCs w:val="28"/>
        </w:rPr>
        <w:t>сети проводного радиовещания;</w:t>
      </w:r>
    </w:p>
    <w:p w:rsidR="00315D5E" w:rsidRPr="009B4881" w:rsidRDefault="00315D5E" w:rsidP="00315D5E">
      <w:pPr>
        <w:pStyle w:val="af6"/>
        <w:shd w:val="clear" w:color="auto" w:fill="FFFFFF"/>
        <w:spacing w:before="0" w:beforeAutospacing="0" w:after="0" w:afterAutospacing="0"/>
        <w:ind w:firstLine="709"/>
        <w:jc w:val="both"/>
        <w:rPr>
          <w:sz w:val="28"/>
          <w:szCs w:val="28"/>
        </w:rPr>
      </w:pPr>
      <w:r w:rsidRPr="009B4881">
        <w:rPr>
          <w:sz w:val="28"/>
          <w:szCs w:val="28"/>
        </w:rPr>
        <w:t>сети уличной радиофикации;</w:t>
      </w:r>
    </w:p>
    <w:p w:rsidR="00315D5E" w:rsidRPr="009B4881" w:rsidRDefault="00315D5E" w:rsidP="00315D5E">
      <w:pPr>
        <w:pStyle w:val="af6"/>
        <w:shd w:val="clear" w:color="auto" w:fill="FFFFFF"/>
        <w:spacing w:before="0" w:beforeAutospacing="0" w:after="0" w:afterAutospacing="0"/>
        <w:ind w:firstLine="709"/>
        <w:jc w:val="both"/>
        <w:rPr>
          <w:sz w:val="28"/>
          <w:szCs w:val="28"/>
        </w:rPr>
      </w:pPr>
      <w:r w:rsidRPr="009B4881">
        <w:rPr>
          <w:sz w:val="28"/>
          <w:szCs w:val="28"/>
        </w:rPr>
        <w:t>сети кабельного телерадиовещания;</w:t>
      </w:r>
    </w:p>
    <w:p w:rsidR="00315D5E" w:rsidRPr="009B4881" w:rsidRDefault="00315D5E" w:rsidP="00315D5E">
      <w:pPr>
        <w:pStyle w:val="af6"/>
        <w:shd w:val="clear" w:color="auto" w:fill="FFFFFF"/>
        <w:spacing w:before="0" w:beforeAutospacing="0" w:after="0" w:afterAutospacing="0"/>
        <w:ind w:firstLine="709"/>
        <w:jc w:val="both"/>
        <w:rPr>
          <w:sz w:val="28"/>
          <w:szCs w:val="28"/>
        </w:rPr>
      </w:pPr>
      <w:r w:rsidRPr="009B4881">
        <w:rPr>
          <w:sz w:val="28"/>
          <w:szCs w:val="28"/>
        </w:rPr>
        <w:lastRenderedPageBreak/>
        <w:t>сети эфирного телерадиовещания;</w:t>
      </w:r>
    </w:p>
    <w:p w:rsidR="00315D5E" w:rsidRPr="009B4881" w:rsidRDefault="00315D5E" w:rsidP="00315D5E">
      <w:pPr>
        <w:pStyle w:val="af6"/>
        <w:shd w:val="clear" w:color="auto" w:fill="FFFFFF"/>
        <w:spacing w:before="0" w:beforeAutospacing="0" w:after="0" w:afterAutospacing="0"/>
        <w:ind w:firstLine="709"/>
        <w:jc w:val="both"/>
        <w:rPr>
          <w:sz w:val="28"/>
          <w:szCs w:val="28"/>
        </w:rPr>
      </w:pPr>
      <w:r w:rsidRPr="009B4881">
        <w:rPr>
          <w:sz w:val="28"/>
          <w:szCs w:val="28"/>
        </w:rPr>
        <w:t>сети подвижной радиотелефонной связи;</w:t>
      </w:r>
    </w:p>
    <w:p w:rsidR="00315D5E" w:rsidRPr="009B4881" w:rsidRDefault="00315D5E" w:rsidP="00315D5E">
      <w:pPr>
        <w:pStyle w:val="af6"/>
        <w:shd w:val="clear" w:color="auto" w:fill="FFFFFF"/>
        <w:spacing w:before="0" w:beforeAutospacing="0" w:after="0" w:afterAutospacing="0"/>
        <w:ind w:firstLine="709"/>
        <w:jc w:val="both"/>
        <w:rPr>
          <w:sz w:val="28"/>
          <w:szCs w:val="28"/>
        </w:rPr>
      </w:pPr>
      <w:r w:rsidRPr="009B4881">
        <w:rPr>
          <w:sz w:val="28"/>
          <w:szCs w:val="28"/>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315D5E" w:rsidRPr="009B4881" w:rsidRDefault="00315D5E" w:rsidP="00315D5E">
      <w:pPr>
        <w:pStyle w:val="af6"/>
        <w:shd w:val="clear" w:color="auto" w:fill="FFFFFF"/>
        <w:spacing w:before="0" w:beforeAutospacing="0" w:after="0" w:afterAutospacing="0"/>
        <w:ind w:firstLine="709"/>
        <w:rPr>
          <w:sz w:val="28"/>
          <w:szCs w:val="28"/>
        </w:rPr>
      </w:pPr>
      <w:r w:rsidRPr="009B4881">
        <w:rPr>
          <w:sz w:val="28"/>
          <w:szCs w:val="28"/>
        </w:rPr>
        <w:t>сети связи операторов связи и ведомственные;</w:t>
      </w:r>
    </w:p>
    <w:p w:rsidR="00315D5E" w:rsidRPr="009B4881" w:rsidRDefault="00315D5E" w:rsidP="00315D5E">
      <w:pPr>
        <w:pStyle w:val="af6"/>
        <w:shd w:val="clear" w:color="auto" w:fill="FFFFFF"/>
        <w:spacing w:before="0" w:beforeAutospacing="0" w:after="0" w:afterAutospacing="0"/>
        <w:ind w:firstLine="709"/>
        <w:rPr>
          <w:sz w:val="28"/>
          <w:szCs w:val="28"/>
        </w:rPr>
      </w:pPr>
      <w:r w:rsidRPr="009B4881">
        <w:rPr>
          <w:sz w:val="28"/>
          <w:szCs w:val="28"/>
        </w:rPr>
        <w:t>сети систем персонального радиовызова;</w:t>
      </w:r>
    </w:p>
    <w:p w:rsidR="00315D5E" w:rsidRPr="009B4881" w:rsidRDefault="00315D5E" w:rsidP="00315D5E">
      <w:pPr>
        <w:pStyle w:val="af6"/>
        <w:shd w:val="clear" w:color="auto" w:fill="FFFFFF"/>
        <w:spacing w:before="0" w:beforeAutospacing="0" w:after="0" w:afterAutospacing="0"/>
        <w:rPr>
          <w:sz w:val="28"/>
          <w:szCs w:val="28"/>
        </w:rPr>
      </w:pPr>
      <w:r w:rsidRPr="009B4881">
        <w:rPr>
          <w:sz w:val="28"/>
          <w:szCs w:val="28"/>
        </w:rPr>
        <w:t>информаци</w:t>
      </w:r>
      <w:r>
        <w:rPr>
          <w:sz w:val="28"/>
          <w:szCs w:val="28"/>
        </w:rPr>
        <w:t>онно-телекоммуникационная сеть «</w:t>
      </w:r>
      <w:r w:rsidRPr="009B4881">
        <w:rPr>
          <w:sz w:val="28"/>
          <w:szCs w:val="28"/>
        </w:rPr>
        <w:t>Интернет</w:t>
      </w:r>
      <w:r>
        <w:rPr>
          <w:sz w:val="28"/>
          <w:szCs w:val="28"/>
        </w:rPr>
        <w:t>»</w:t>
      </w:r>
      <w:r w:rsidRPr="009B4881">
        <w:rPr>
          <w:sz w:val="28"/>
          <w:szCs w:val="28"/>
        </w:rPr>
        <w:t>;</w:t>
      </w:r>
    </w:p>
    <w:p w:rsidR="00315D5E" w:rsidRPr="00AE6B1C" w:rsidRDefault="00315D5E" w:rsidP="00315D5E">
      <w:pPr>
        <w:pStyle w:val="af6"/>
        <w:shd w:val="clear" w:color="auto" w:fill="FFFFFF"/>
        <w:spacing w:before="0" w:beforeAutospacing="0" w:after="0" w:afterAutospacing="0"/>
        <w:ind w:firstLine="709"/>
        <w:jc w:val="both"/>
        <w:rPr>
          <w:sz w:val="28"/>
          <w:szCs w:val="28"/>
        </w:rPr>
      </w:pPr>
      <w:r w:rsidRPr="00AE6B1C">
        <w:rPr>
          <w:sz w:val="28"/>
          <w:szCs w:val="28"/>
        </w:rPr>
        <w:t>громкоговорящие средства на подвижных объектах, мобильные и носимые средства оповещения.</w:t>
      </w:r>
    </w:p>
    <w:p w:rsidR="00315D5E" w:rsidRPr="00AE6B1C" w:rsidRDefault="00315D5E" w:rsidP="00315D5E">
      <w:pPr>
        <w:pStyle w:val="af6"/>
        <w:shd w:val="clear" w:color="auto" w:fill="FFFFFF"/>
        <w:spacing w:before="0" w:beforeAutospacing="0" w:after="0" w:afterAutospacing="0"/>
        <w:ind w:firstLine="709"/>
        <w:jc w:val="both"/>
        <w:rPr>
          <w:sz w:val="28"/>
          <w:szCs w:val="28"/>
        </w:rPr>
      </w:pPr>
      <w:r>
        <w:rPr>
          <w:sz w:val="28"/>
          <w:szCs w:val="28"/>
        </w:rPr>
        <w:t>31</w:t>
      </w:r>
      <w:r w:rsidRPr="00AE6B1C">
        <w:rPr>
          <w:sz w:val="28"/>
          <w:szCs w:val="28"/>
        </w:rPr>
        <w:t xml:space="preserve">. Порядок действий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w:t>
      </w:r>
      <w:r>
        <w:rPr>
          <w:sz w:val="28"/>
          <w:szCs w:val="28"/>
        </w:rPr>
        <w:t>Свердловской области</w:t>
      </w:r>
      <w:r w:rsidRPr="00AE6B1C">
        <w:rPr>
          <w:sz w:val="28"/>
          <w:szCs w:val="28"/>
        </w:rPr>
        <w:t xml:space="preserve">, </w:t>
      </w:r>
      <w:r>
        <w:rPr>
          <w:sz w:val="28"/>
          <w:szCs w:val="28"/>
        </w:rPr>
        <w:t>Верхнесалдинского городского округа и организаций</w:t>
      </w:r>
      <w:r w:rsidRPr="00AE6B1C">
        <w:rPr>
          <w:sz w:val="28"/>
          <w:szCs w:val="28"/>
        </w:rPr>
        <w:t>.</w:t>
      </w:r>
    </w:p>
    <w:p w:rsidR="00315D5E" w:rsidRDefault="00315D5E" w:rsidP="00315D5E">
      <w:pPr>
        <w:pStyle w:val="af6"/>
        <w:shd w:val="clear" w:color="auto" w:fill="FFFFFF"/>
        <w:spacing w:before="0" w:beforeAutospacing="0" w:after="0" w:afterAutospacing="0"/>
        <w:ind w:firstLine="709"/>
        <w:jc w:val="both"/>
        <w:rPr>
          <w:sz w:val="28"/>
          <w:szCs w:val="28"/>
        </w:rPr>
      </w:pPr>
      <w:r>
        <w:rPr>
          <w:sz w:val="28"/>
          <w:szCs w:val="28"/>
        </w:rPr>
        <w:t>32</w:t>
      </w:r>
      <w:r w:rsidRPr="00AE6B1C">
        <w:rPr>
          <w:sz w:val="28"/>
          <w:szCs w:val="28"/>
        </w:rPr>
        <w:t xml:space="preserve">. </w:t>
      </w:r>
      <w:r>
        <w:rPr>
          <w:sz w:val="28"/>
          <w:szCs w:val="28"/>
        </w:rPr>
        <w:t>МКУ «Управление гражданской защиты Верхнесалдинского городского округа», ПАО «Корпорация ВСМПО-АВИСМА»</w:t>
      </w:r>
      <w:r w:rsidRPr="00AE6B1C">
        <w:rPr>
          <w:sz w:val="28"/>
          <w:szCs w:val="28"/>
        </w:rPr>
        <w:t>, в ведении которых находятся системы оповещения населения,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315D5E" w:rsidRPr="00AE6B1C" w:rsidRDefault="00315D5E" w:rsidP="00315D5E">
      <w:pPr>
        <w:pStyle w:val="af6"/>
        <w:shd w:val="clear" w:color="auto" w:fill="FFFFFF"/>
        <w:spacing w:before="0" w:beforeAutospacing="0" w:after="0" w:afterAutospacing="0"/>
        <w:ind w:firstLine="709"/>
        <w:jc w:val="both"/>
        <w:rPr>
          <w:sz w:val="28"/>
          <w:szCs w:val="28"/>
        </w:rPr>
      </w:pPr>
    </w:p>
    <w:p w:rsidR="00315D5E" w:rsidRPr="00DE44FF" w:rsidRDefault="00315D5E" w:rsidP="00315D5E">
      <w:pPr>
        <w:pStyle w:val="3"/>
        <w:shd w:val="clear" w:color="auto" w:fill="FFFFFF"/>
        <w:spacing w:before="0"/>
        <w:ind w:firstLine="709"/>
        <w:jc w:val="center"/>
        <w:rPr>
          <w:rFonts w:ascii="Times New Roman" w:hAnsi="Times New Roman" w:cs="Times New Roman"/>
          <w:b/>
          <w:color w:val="auto"/>
          <w:sz w:val="28"/>
          <w:szCs w:val="28"/>
        </w:rPr>
      </w:pPr>
      <w:r w:rsidRPr="00DE44FF">
        <w:rPr>
          <w:rFonts w:ascii="Times New Roman" w:hAnsi="Times New Roman" w:cs="Times New Roman"/>
          <w:b/>
          <w:color w:val="auto"/>
          <w:sz w:val="28"/>
          <w:szCs w:val="28"/>
        </w:rPr>
        <w:lastRenderedPageBreak/>
        <w:t>Глава 4. Поддержание в готовности систем оповещения населения</w:t>
      </w:r>
    </w:p>
    <w:p w:rsidR="00315D5E" w:rsidRPr="00AE6B1C" w:rsidRDefault="00315D5E" w:rsidP="00315D5E"/>
    <w:p w:rsidR="00315D5E" w:rsidRDefault="00315D5E" w:rsidP="00315D5E">
      <w:pPr>
        <w:pStyle w:val="af6"/>
        <w:shd w:val="clear" w:color="auto" w:fill="FFFFFF"/>
        <w:spacing w:before="0" w:beforeAutospacing="0" w:after="0" w:afterAutospacing="0"/>
        <w:ind w:firstLine="709"/>
        <w:jc w:val="both"/>
        <w:rPr>
          <w:sz w:val="28"/>
          <w:szCs w:val="28"/>
        </w:rPr>
      </w:pPr>
      <w:r>
        <w:rPr>
          <w:sz w:val="28"/>
          <w:szCs w:val="28"/>
        </w:rPr>
        <w:t>33</w:t>
      </w:r>
      <w:r w:rsidRPr="00AE6B1C">
        <w:rPr>
          <w:sz w:val="28"/>
          <w:szCs w:val="28"/>
        </w:rPr>
        <w:t xml:space="preserve">. Поддержание </w:t>
      </w:r>
      <w:r>
        <w:rPr>
          <w:sz w:val="28"/>
          <w:szCs w:val="28"/>
        </w:rPr>
        <w:t xml:space="preserve">МСО </w:t>
      </w:r>
      <w:r w:rsidRPr="00AE6B1C">
        <w:rPr>
          <w:sz w:val="28"/>
          <w:szCs w:val="28"/>
        </w:rPr>
        <w:t xml:space="preserve">и </w:t>
      </w:r>
      <w:r>
        <w:rPr>
          <w:sz w:val="28"/>
          <w:szCs w:val="28"/>
        </w:rPr>
        <w:t xml:space="preserve">ЛСО </w:t>
      </w:r>
      <w:r w:rsidRPr="00AE6B1C">
        <w:rPr>
          <w:sz w:val="28"/>
          <w:szCs w:val="28"/>
        </w:rPr>
        <w:t xml:space="preserve">в готовности организуется и осуществляется </w:t>
      </w:r>
      <w:r>
        <w:rPr>
          <w:sz w:val="28"/>
          <w:szCs w:val="28"/>
        </w:rPr>
        <w:t>за счет средств:</w:t>
      </w:r>
    </w:p>
    <w:p w:rsidR="00315D5E" w:rsidRDefault="00315D5E" w:rsidP="00315D5E">
      <w:pPr>
        <w:pStyle w:val="af6"/>
        <w:shd w:val="clear" w:color="auto" w:fill="FFFFFF"/>
        <w:spacing w:before="0" w:beforeAutospacing="0" w:after="0" w:afterAutospacing="0"/>
        <w:ind w:firstLine="709"/>
        <w:jc w:val="both"/>
        <w:rPr>
          <w:sz w:val="28"/>
          <w:szCs w:val="28"/>
        </w:rPr>
      </w:pPr>
      <w:r>
        <w:rPr>
          <w:sz w:val="28"/>
          <w:szCs w:val="28"/>
        </w:rPr>
        <w:t>МСО – за счет средств бюджета Верхнесалдинского городского округа;</w:t>
      </w:r>
    </w:p>
    <w:p w:rsidR="00315D5E" w:rsidRPr="00AE6B1C" w:rsidRDefault="00315D5E" w:rsidP="00315D5E">
      <w:pPr>
        <w:pStyle w:val="af6"/>
        <w:shd w:val="clear" w:color="auto" w:fill="FFFFFF"/>
        <w:spacing w:before="0" w:beforeAutospacing="0" w:after="0" w:afterAutospacing="0"/>
        <w:ind w:firstLine="709"/>
        <w:jc w:val="both"/>
        <w:rPr>
          <w:sz w:val="28"/>
          <w:szCs w:val="28"/>
        </w:rPr>
      </w:pPr>
      <w:r>
        <w:rPr>
          <w:sz w:val="28"/>
          <w:szCs w:val="28"/>
        </w:rPr>
        <w:t>ЛСО – за счет средств организаций, их создавших.</w:t>
      </w:r>
    </w:p>
    <w:p w:rsidR="00315D5E" w:rsidRPr="00AE6B1C" w:rsidRDefault="00315D5E" w:rsidP="00315D5E">
      <w:pPr>
        <w:pStyle w:val="af6"/>
        <w:shd w:val="clear" w:color="auto" w:fill="FFFFFF"/>
        <w:spacing w:before="0" w:beforeAutospacing="0" w:after="0" w:afterAutospacing="0"/>
        <w:ind w:firstLine="709"/>
        <w:jc w:val="both"/>
        <w:rPr>
          <w:sz w:val="28"/>
          <w:szCs w:val="28"/>
        </w:rPr>
      </w:pPr>
      <w:r>
        <w:rPr>
          <w:sz w:val="28"/>
          <w:szCs w:val="28"/>
        </w:rPr>
        <w:t>34</w:t>
      </w:r>
      <w:r w:rsidRPr="00AE6B1C">
        <w:rPr>
          <w:sz w:val="28"/>
          <w:szCs w:val="28"/>
        </w:rPr>
        <w:t>. Готовность систем оповещения населения достигается:</w:t>
      </w:r>
    </w:p>
    <w:p w:rsidR="00315D5E" w:rsidRPr="00AE6B1C" w:rsidRDefault="00315D5E" w:rsidP="00315D5E">
      <w:pPr>
        <w:pStyle w:val="af6"/>
        <w:shd w:val="clear" w:color="auto" w:fill="FFFFFF"/>
        <w:spacing w:before="0" w:beforeAutospacing="0" w:after="0" w:afterAutospacing="0"/>
        <w:ind w:firstLine="709"/>
        <w:jc w:val="both"/>
        <w:rPr>
          <w:sz w:val="28"/>
          <w:szCs w:val="28"/>
        </w:rPr>
      </w:pPr>
      <w:r w:rsidRPr="00AE6B1C">
        <w:rPr>
          <w:sz w:val="28"/>
          <w:szCs w:val="28"/>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315D5E" w:rsidRPr="00AE6B1C" w:rsidRDefault="00315D5E" w:rsidP="00315D5E">
      <w:pPr>
        <w:pStyle w:val="af6"/>
        <w:shd w:val="clear" w:color="auto" w:fill="FFFFFF"/>
        <w:spacing w:before="0" w:beforeAutospacing="0" w:after="0" w:afterAutospacing="0"/>
        <w:ind w:firstLine="709"/>
        <w:jc w:val="both"/>
        <w:rPr>
          <w:sz w:val="28"/>
          <w:szCs w:val="28"/>
        </w:rPr>
      </w:pPr>
      <w:r w:rsidRPr="00AE6B1C">
        <w:rPr>
          <w:sz w:val="28"/>
          <w:szCs w:val="28"/>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315D5E" w:rsidRPr="00AE6B1C" w:rsidRDefault="00315D5E" w:rsidP="00315D5E">
      <w:pPr>
        <w:pStyle w:val="af6"/>
        <w:shd w:val="clear" w:color="auto" w:fill="FFFFFF"/>
        <w:spacing w:before="0" w:beforeAutospacing="0" w:after="0" w:afterAutospacing="0"/>
        <w:ind w:firstLine="709"/>
        <w:jc w:val="both"/>
        <w:rPr>
          <w:sz w:val="28"/>
          <w:szCs w:val="28"/>
        </w:rPr>
      </w:pPr>
      <w:r w:rsidRPr="00AE6B1C">
        <w:rPr>
          <w:sz w:val="28"/>
          <w:szCs w:val="28"/>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315D5E" w:rsidRPr="00AE6B1C" w:rsidRDefault="00315D5E" w:rsidP="00315D5E">
      <w:pPr>
        <w:pStyle w:val="af6"/>
        <w:shd w:val="clear" w:color="auto" w:fill="FFFFFF"/>
        <w:spacing w:before="0" w:beforeAutospacing="0" w:after="0" w:afterAutospacing="0"/>
        <w:ind w:firstLine="709"/>
        <w:jc w:val="both"/>
        <w:rPr>
          <w:sz w:val="28"/>
          <w:szCs w:val="28"/>
        </w:rPr>
      </w:pPr>
      <w:r w:rsidRPr="00AE6B1C">
        <w:rPr>
          <w:sz w:val="28"/>
          <w:szCs w:val="28"/>
        </w:rPr>
        <w:t>наличием, исправностью и соответствием проектно-сметной документации на систему оповещения населения технических средств оповещения;</w:t>
      </w:r>
    </w:p>
    <w:p w:rsidR="00315D5E" w:rsidRPr="0024043E" w:rsidRDefault="00315D5E" w:rsidP="00315D5E">
      <w:pPr>
        <w:pStyle w:val="af6"/>
        <w:shd w:val="clear" w:color="auto" w:fill="FFFFFF"/>
        <w:spacing w:before="0" w:beforeAutospacing="0" w:after="0" w:afterAutospacing="0"/>
        <w:ind w:firstLine="709"/>
        <w:jc w:val="both"/>
        <w:rPr>
          <w:sz w:val="28"/>
          <w:szCs w:val="28"/>
        </w:rPr>
      </w:pPr>
      <w:r w:rsidRPr="0024043E">
        <w:rPr>
          <w:sz w:val="28"/>
          <w:szCs w:val="28"/>
        </w:rPr>
        <w:t xml:space="preserve">готовностью сетей связи операторов связи, студий вещания и редакций средств массовой информации к обеспечению </w:t>
      </w:r>
      <w:r w:rsidRPr="0024043E">
        <w:rPr>
          <w:sz w:val="28"/>
          <w:szCs w:val="28"/>
        </w:rPr>
        <w:lastRenderedPageBreak/>
        <w:t>передачи сигналов оповещения и (или) экстренной информации;</w:t>
      </w:r>
    </w:p>
    <w:p w:rsidR="00315D5E" w:rsidRPr="0024043E" w:rsidRDefault="00315D5E" w:rsidP="00315D5E">
      <w:pPr>
        <w:pStyle w:val="af6"/>
        <w:shd w:val="clear" w:color="auto" w:fill="FFFFFF"/>
        <w:spacing w:before="0" w:beforeAutospacing="0" w:after="0" w:afterAutospacing="0"/>
        <w:ind w:firstLine="709"/>
        <w:jc w:val="both"/>
        <w:rPr>
          <w:sz w:val="28"/>
          <w:szCs w:val="28"/>
        </w:rPr>
      </w:pPr>
      <w:r w:rsidRPr="0024043E">
        <w:rPr>
          <w:sz w:val="28"/>
          <w:szCs w:val="28"/>
        </w:rPr>
        <w:t>регулярным проведением проверок готовности систем оповещения населения;</w:t>
      </w:r>
    </w:p>
    <w:p w:rsidR="00315D5E" w:rsidRPr="0024043E" w:rsidRDefault="00315D5E" w:rsidP="00315D5E">
      <w:pPr>
        <w:pStyle w:val="af6"/>
        <w:shd w:val="clear" w:color="auto" w:fill="FFFFFF"/>
        <w:spacing w:before="0" w:beforeAutospacing="0" w:after="0" w:afterAutospacing="0"/>
        <w:ind w:firstLine="709"/>
        <w:jc w:val="both"/>
        <w:rPr>
          <w:sz w:val="28"/>
          <w:szCs w:val="28"/>
        </w:rPr>
      </w:pPr>
      <w:r w:rsidRPr="0024043E">
        <w:rPr>
          <w:sz w:val="28"/>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315D5E" w:rsidRPr="0024043E" w:rsidRDefault="00315D5E" w:rsidP="00315D5E">
      <w:pPr>
        <w:pStyle w:val="af6"/>
        <w:shd w:val="clear" w:color="auto" w:fill="FFFFFF"/>
        <w:spacing w:before="0" w:beforeAutospacing="0" w:after="0" w:afterAutospacing="0"/>
        <w:ind w:firstLine="709"/>
        <w:jc w:val="both"/>
        <w:rPr>
          <w:sz w:val="28"/>
          <w:szCs w:val="28"/>
        </w:rPr>
      </w:pPr>
      <w:r w:rsidRPr="0024043E">
        <w:rPr>
          <w:sz w:val="28"/>
          <w:szCs w:val="28"/>
        </w:rPr>
        <w:t>наличием, соответствием законодательству Российской Федерации и обеспечением готовности к использованию резервов средств оповещения;</w:t>
      </w:r>
    </w:p>
    <w:p w:rsidR="00315D5E" w:rsidRPr="0024043E" w:rsidRDefault="00315D5E" w:rsidP="00315D5E">
      <w:pPr>
        <w:pStyle w:val="af6"/>
        <w:shd w:val="clear" w:color="auto" w:fill="FFFFFF"/>
        <w:spacing w:before="0" w:beforeAutospacing="0" w:after="0" w:afterAutospacing="0"/>
        <w:ind w:firstLine="709"/>
        <w:jc w:val="both"/>
        <w:rPr>
          <w:sz w:val="28"/>
          <w:szCs w:val="28"/>
        </w:rPr>
      </w:pPr>
      <w:r w:rsidRPr="0024043E">
        <w:rPr>
          <w:sz w:val="28"/>
          <w:szCs w:val="28"/>
        </w:rPr>
        <w:t>своевременным проведением мероприятий по созданию, в том числе совершенствованию, систем оповещения населения.</w:t>
      </w:r>
    </w:p>
    <w:p w:rsidR="00315D5E" w:rsidRPr="0024043E" w:rsidRDefault="00315D5E" w:rsidP="00315D5E">
      <w:pPr>
        <w:pStyle w:val="af6"/>
        <w:shd w:val="clear" w:color="auto" w:fill="FFFFFF"/>
        <w:spacing w:before="0" w:beforeAutospacing="0" w:after="0" w:afterAutospacing="0"/>
        <w:ind w:firstLine="709"/>
        <w:jc w:val="both"/>
        <w:rPr>
          <w:sz w:val="28"/>
          <w:szCs w:val="28"/>
        </w:rPr>
      </w:pPr>
      <w:r>
        <w:rPr>
          <w:sz w:val="28"/>
          <w:szCs w:val="28"/>
        </w:rPr>
        <w:t>35</w:t>
      </w:r>
      <w:r w:rsidRPr="0024043E">
        <w:rPr>
          <w:sz w:val="28"/>
          <w:szCs w:val="28"/>
        </w:rPr>
        <w:t>. С целью контроля за поддержанием в готовности систем оповещения населения организуются и проводятся следующие виды проверок:</w:t>
      </w:r>
    </w:p>
    <w:p w:rsidR="00315D5E" w:rsidRPr="0024043E" w:rsidRDefault="00315D5E" w:rsidP="00315D5E">
      <w:pPr>
        <w:pStyle w:val="af6"/>
        <w:shd w:val="clear" w:color="auto" w:fill="FFFFFF"/>
        <w:spacing w:before="0" w:beforeAutospacing="0" w:after="0" w:afterAutospacing="0"/>
        <w:ind w:firstLine="709"/>
        <w:jc w:val="both"/>
        <w:rPr>
          <w:sz w:val="28"/>
          <w:szCs w:val="28"/>
        </w:rPr>
      </w:pPr>
      <w:r w:rsidRPr="0024043E">
        <w:rPr>
          <w:sz w:val="28"/>
          <w:szCs w:val="28"/>
        </w:rPr>
        <w:t>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315D5E" w:rsidRPr="0024043E" w:rsidRDefault="00315D5E" w:rsidP="00315D5E">
      <w:pPr>
        <w:pStyle w:val="af6"/>
        <w:shd w:val="clear" w:color="auto" w:fill="FFFFFF"/>
        <w:spacing w:before="0" w:beforeAutospacing="0" w:after="0" w:afterAutospacing="0"/>
        <w:ind w:firstLine="709"/>
        <w:jc w:val="both"/>
        <w:rPr>
          <w:sz w:val="28"/>
          <w:szCs w:val="28"/>
        </w:rPr>
      </w:pPr>
      <w:r w:rsidRPr="0024043E">
        <w:rPr>
          <w:sz w:val="28"/>
          <w:szCs w:val="28"/>
        </w:rPr>
        <w:t>технические проверки готовности к задействованию систем оповещения населения без включения оконечных средств оповещения населения.</w:t>
      </w:r>
    </w:p>
    <w:p w:rsidR="00315D5E" w:rsidRPr="0024043E" w:rsidRDefault="00315D5E" w:rsidP="00315D5E">
      <w:pPr>
        <w:pStyle w:val="af6"/>
        <w:shd w:val="clear" w:color="auto" w:fill="FFFFFF"/>
        <w:spacing w:before="0" w:beforeAutospacing="0" w:after="0" w:afterAutospacing="0"/>
        <w:ind w:firstLine="709"/>
        <w:jc w:val="both"/>
        <w:rPr>
          <w:sz w:val="28"/>
          <w:szCs w:val="28"/>
        </w:rPr>
      </w:pPr>
      <w:r>
        <w:rPr>
          <w:sz w:val="28"/>
          <w:szCs w:val="28"/>
        </w:rPr>
        <w:t>36. На территории Верхнесалдинского городского округа</w:t>
      </w:r>
      <w:r w:rsidRPr="0024043E">
        <w:rPr>
          <w:sz w:val="28"/>
          <w:szCs w:val="28"/>
        </w:rPr>
        <w:t xml:space="preserve"> при проведении комплексной проверки готовности систем </w:t>
      </w:r>
      <w:r w:rsidRPr="0024043E">
        <w:rPr>
          <w:sz w:val="28"/>
          <w:szCs w:val="28"/>
        </w:rPr>
        <w:lastRenderedPageBreak/>
        <w:t xml:space="preserve">оповещения населения проверке подлежат </w:t>
      </w:r>
      <w:r>
        <w:rPr>
          <w:sz w:val="28"/>
          <w:szCs w:val="28"/>
        </w:rPr>
        <w:t xml:space="preserve">МСО, ЛСО, </w:t>
      </w:r>
      <w:r w:rsidRPr="0024043E">
        <w:rPr>
          <w:sz w:val="28"/>
          <w:szCs w:val="28"/>
        </w:rPr>
        <w:t>КСЭОН</w:t>
      </w:r>
      <w:r>
        <w:rPr>
          <w:sz w:val="28"/>
          <w:szCs w:val="28"/>
        </w:rPr>
        <w:t>, а также автономные средства оповещения организаций, расположенных на территории Верхнесалдинского городского округа</w:t>
      </w:r>
      <w:r w:rsidRPr="0024043E">
        <w:rPr>
          <w:sz w:val="28"/>
          <w:szCs w:val="28"/>
        </w:rPr>
        <w:t>.</w:t>
      </w:r>
    </w:p>
    <w:p w:rsidR="00315D5E" w:rsidRDefault="00315D5E" w:rsidP="00315D5E">
      <w:pPr>
        <w:pStyle w:val="af6"/>
        <w:shd w:val="clear" w:color="auto" w:fill="FFFFFF"/>
        <w:spacing w:before="0" w:beforeAutospacing="0" w:after="0" w:afterAutospacing="0"/>
        <w:ind w:firstLine="709"/>
        <w:jc w:val="both"/>
        <w:rPr>
          <w:sz w:val="28"/>
          <w:szCs w:val="28"/>
        </w:rPr>
      </w:pPr>
      <w:r>
        <w:rPr>
          <w:sz w:val="28"/>
          <w:szCs w:val="28"/>
        </w:rPr>
        <w:t xml:space="preserve">37. </w:t>
      </w:r>
      <w:r w:rsidRPr="0024043E">
        <w:rPr>
          <w:sz w:val="28"/>
          <w:szCs w:val="28"/>
        </w:rPr>
        <w:t xml:space="preserve">Комплексные проверки готовности </w:t>
      </w:r>
      <w:r>
        <w:rPr>
          <w:sz w:val="28"/>
          <w:szCs w:val="28"/>
        </w:rPr>
        <w:t>МСО, ЛСО</w:t>
      </w:r>
      <w:r w:rsidRPr="0024043E">
        <w:rPr>
          <w:sz w:val="28"/>
          <w:szCs w:val="28"/>
        </w:rPr>
        <w:t xml:space="preserve"> и КСЭОН проводятся два раза в год</w:t>
      </w:r>
      <w:r>
        <w:rPr>
          <w:sz w:val="28"/>
          <w:szCs w:val="28"/>
        </w:rPr>
        <w:t xml:space="preserve">. Проверки проводит комиссия </w:t>
      </w:r>
      <w:r w:rsidRPr="0024043E">
        <w:rPr>
          <w:sz w:val="28"/>
          <w:szCs w:val="28"/>
        </w:rPr>
        <w:t>в составе</w:t>
      </w:r>
      <w:r>
        <w:rPr>
          <w:sz w:val="28"/>
          <w:szCs w:val="28"/>
        </w:rPr>
        <w:t>:</w:t>
      </w:r>
    </w:p>
    <w:p w:rsidR="00315D5E" w:rsidRDefault="00315D5E" w:rsidP="00315D5E">
      <w:pPr>
        <w:pStyle w:val="af6"/>
        <w:shd w:val="clear" w:color="auto" w:fill="FFFFFF"/>
        <w:spacing w:before="0" w:beforeAutospacing="0" w:after="0" w:afterAutospacing="0"/>
        <w:ind w:firstLine="709"/>
        <w:jc w:val="both"/>
        <w:rPr>
          <w:sz w:val="28"/>
          <w:szCs w:val="28"/>
        </w:rPr>
      </w:pPr>
      <w:r>
        <w:rPr>
          <w:sz w:val="28"/>
          <w:szCs w:val="28"/>
        </w:rPr>
        <w:t>заместителя главы администрации по жилищно-коммунальному хозяйству, энергетике и транспорту;</w:t>
      </w:r>
    </w:p>
    <w:p w:rsidR="00315D5E" w:rsidRDefault="00315D5E" w:rsidP="00315D5E">
      <w:pPr>
        <w:pStyle w:val="af6"/>
        <w:shd w:val="clear" w:color="auto" w:fill="FFFFFF"/>
        <w:spacing w:before="0" w:beforeAutospacing="0" w:after="0" w:afterAutospacing="0"/>
        <w:ind w:firstLine="709"/>
        <w:jc w:val="both"/>
        <w:rPr>
          <w:sz w:val="28"/>
          <w:szCs w:val="28"/>
        </w:rPr>
      </w:pPr>
      <w:r>
        <w:rPr>
          <w:sz w:val="28"/>
          <w:szCs w:val="28"/>
        </w:rPr>
        <w:t>директора МКУ «Управление гражданской защиты Верхнесалдинского городского округа»;</w:t>
      </w:r>
    </w:p>
    <w:p w:rsidR="00315D5E" w:rsidRDefault="00315D5E" w:rsidP="00315D5E">
      <w:pPr>
        <w:pStyle w:val="af6"/>
        <w:shd w:val="clear" w:color="auto" w:fill="FFFFFF"/>
        <w:spacing w:before="0" w:beforeAutospacing="0" w:after="0" w:afterAutospacing="0"/>
        <w:ind w:firstLine="709"/>
        <w:jc w:val="both"/>
        <w:rPr>
          <w:sz w:val="28"/>
          <w:szCs w:val="28"/>
        </w:rPr>
      </w:pPr>
      <w:r>
        <w:rPr>
          <w:sz w:val="28"/>
          <w:szCs w:val="28"/>
        </w:rPr>
        <w:t>ответственного представителя ПАО «Корпорация ВСМПО-АВИСМА».</w:t>
      </w:r>
    </w:p>
    <w:p w:rsidR="00315D5E" w:rsidRDefault="00315D5E" w:rsidP="00315D5E">
      <w:pPr>
        <w:pStyle w:val="af6"/>
        <w:shd w:val="clear" w:color="auto" w:fill="FFFFFF"/>
        <w:spacing w:before="0" w:beforeAutospacing="0" w:after="0" w:afterAutospacing="0"/>
        <w:ind w:firstLine="709"/>
        <w:jc w:val="both"/>
        <w:rPr>
          <w:sz w:val="28"/>
          <w:szCs w:val="28"/>
        </w:rPr>
      </w:pPr>
      <w:r>
        <w:rPr>
          <w:sz w:val="28"/>
          <w:szCs w:val="28"/>
        </w:rPr>
        <w:t xml:space="preserve">38. В состав комиссии по согласованию могут включаться представители </w:t>
      </w:r>
      <w:r w:rsidRPr="0024043E">
        <w:rPr>
          <w:sz w:val="28"/>
          <w:szCs w:val="28"/>
        </w:rPr>
        <w:t>операторов связи, организаций, осуществляющих телерадиовещание, вещателей (при наличии филиала и (или) представительства на территории</w:t>
      </w:r>
      <w:r>
        <w:rPr>
          <w:sz w:val="28"/>
          <w:szCs w:val="28"/>
        </w:rPr>
        <w:t xml:space="preserve"> Верхнесалдинского городского округа.</w:t>
      </w:r>
    </w:p>
    <w:p w:rsidR="00315D5E" w:rsidRPr="0024043E" w:rsidRDefault="00315D5E" w:rsidP="00315D5E">
      <w:pPr>
        <w:pStyle w:val="af6"/>
        <w:shd w:val="clear" w:color="auto" w:fill="FFFFFF"/>
        <w:spacing w:before="0" w:beforeAutospacing="0" w:after="0" w:afterAutospacing="0"/>
        <w:ind w:firstLine="709"/>
        <w:jc w:val="both"/>
        <w:rPr>
          <w:sz w:val="28"/>
          <w:szCs w:val="28"/>
        </w:rPr>
      </w:pPr>
      <w:r>
        <w:rPr>
          <w:sz w:val="28"/>
          <w:szCs w:val="28"/>
        </w:rPr>
        <w:t>В</w:t>
      </w:r>
      <w:r w:rsidRPr="0024043E">
        <w:rPr>
          <w:sz w:val="28"/>
          <w:szCs w:val="28"/>
        </w:rPr>
        <w:t>ключение оконечных средств оповещения и доведение проверочных сигналов и информации до населения осуществляется в дневное время</w:t>
      </w:r>
      <w:r>
        <w:rPr>
          <w:sz w:val="28"/>
          <w:szCs w:val="28"/>
        </w:rPr>
        <w:t xml:space="preserve"> в первую среду марта и октября, либо в другое установленное время с соответствующим доведением информации до населения Верхнесалдинского городского округа через соответствующие средства массовой информации.</w:t>
      </w:r>
    </w:p>
    <w:p w:rsidR="00315D5E" w:rsidRPr="0024043E" w:rsidRDefault="00315D5E" w:rsidP="00315D5E">
      <w:pPr>
        <w:pStyle w:val="af6"/>
        <w:shd w:val="clear" w:color="auto" w:fill="FFFFFF"/>
        <w:spacing w:before="0" w:beforeAutospacing="0" w:after="0" w:afterAutospacing="0"/>
        <w:ind w:firstLine="709"/>
        <w:jc w:val="both"/>
        <w:rPr>
          <w:sz w:val="28"/>
          <w:szCs w:val="28"/>
        </w:rPr>
      </w:pPr>
      <w:r>
        <w:rPr>
          <w:sz w:val="28"/>
          <w:szCs w:val="28"/>
        </w:rPr>
        <w:lastRenderedPageBreak/>
        <w:t xml:space="preserve">39. </w:t>
      </w:r>
      <w:r w:rsidRPr="0024043E">
        <w:rPr>
          <w:sz w:val="28"/>
          <w:szCs w:val="28"/>
        </w:rPr>
        <w:t>По решению КЧС и ОПБ</w:t>
      </w:r>
      <w:r>
        <w:rPr>
          <w:sz w:val="28"/>
          <w:szCs w:val="28"/>
        </w:rPr>
        <w:t xml:space="preserve"> Свердловской области, Верхнесалдинского городского округа </w:t>
      </w:r>
      <w:r w:rsidRPr="0024043E">
        <w:rPr>
          <w:sz w:val="28"/>
          <w:szCs w:val="28"/>
        </w:rPr>
        <w:t xml:space="preserve">могут проводиться дополнительные комплексные проверки готовности региональной, </w:t>
      </w:r>
      <w:r>
        <w:rPr>
          <w:sz w:val="28"/>
          <w:szCs w:val="28"/>
        </w:rPr>
        <w:t>МСО, ЛСО</w:t>
      </w:r>
      <w:r w:rsidRPr="0024043E">
        <w:rPr>
          <w:sz w:val="28"/>
          <w:szCs w:val="28"/>
        </w:rPr>
        <w:t xml:space="preserve"> и КСЭОН при этом перерыв трансляции телеканалов (радиоканалов) возможен только по согласованию с вещателями.</w:t>
      </w:r>
    </w:p>
    <w:p w:rsidR="00315D5E" w:rsidRPr="0024043E" w:rsidRDefault="00315D5E" w:rsidP="00315D5E">
      <w:pPr>
        <w:pStyle w:val="af6"/>
        <w:shd w:val="clear" w:color="auto" w:fill="FFFFFF"/>
        <w:spacing w:before="0" w:beforeAutospacing="0" w:after="0" w:afterAutospacing="0"/>
        <w:ind w:firstLine="709"/>
        <w:jc w:val="both"/>
        <w:rPr>
          <w:sz w:val="28"/>
          <w:szCs w:val="28"/>
        </w:rPr>
      </w:pPr>
      <w:r>
        <w:rPr>
          <w:sz w:val="28"/>
          <w:szCs w:val="28"/>
        </w:rPr>
        <w:t xml:space="preserve">40. </w:t>
      </w:r>
      <w:r w:rsidRPr="0024043E">
        <w:rPr>
          <w:sz w:val="28"/>
          <w:szCs w:val="28"/>
        </w:rPr>
        <w:t xml:space="preserve">Комплексные проверки готовности </w:t>
      </w:r>
      <w:r>
        <w:rPr>
          <w:sz w:val="28"/>
          <w:szCs w:val="28"/>
        </w:rPr>
        <w:t>ЛСО</w:t>
      </w:r>
      <w:r w:rsidRPr="0024043E">
        <w:rPr>
          <w:sz w:val="28"/>
          <w:szCs w:val="28"/>
        </w:rPr>
        <w:t xml:space="preserve"> проводятся во взаимодействии с </w:t>
      </w:r>
      <w:r>
        <w:rPr>
          <w:sz w:val="28"/>
          <w:szCs w:val="28"/>
        </w:rPr>
        <w:t xml:space="preserve">МКУ «Управление гражданской защиты Верхнесалдинского городского округа» </w:t>
      </w:r>
      <w:r w:rsidRPr="0024043E">
        <w:rPr>
          <w:sz w:val="28"/>
          <w:szCs w:val="28"/>
        </w:rPr>
        <w:t>не реже одного раза в год комиссией из числа должностных лиц организации.</w:t>
      </w:r>
    </w:p>
    <w:p w:rsidR="00315D5E" w:rsidRPr="0024043E" w:rsidRDefault="00315D5E" w:rsidP="00315D5E">
      <w:pPr>
        <w:pStyle w:val="af6"/>
        <w:shd w:val="clear" w:color="auto" w:fill="FFFFFF"/>
        <w:spacing w:before="0" w:beforeAutospacing="0" w:after="0" w:afterAutospacing="0"/>
        <w:ind w:firstLine="709"/>
        <w:jc w:val="both"/>
        <w:rPr>
          <w:sz w:val="28"/>
          <w:szCs w:val="28"/>
        </w:rPr>
      </w:pPr>
      <w:r>
        <w:rPr>
          <w:sz w:val="28"/>
          <w:szCs w:val="28"/>
        </w:rPr>
        <w:t xml:space="preserve">41. </w:t>
      </w:r>
      <w:r w:rsidRPr="0024043E">
        <w:rPr>
          <w:sz w:val="28"/>
          <w:szCs w:val="28"/>
        </w:rPr>
        <w:t>Замещение сигнала телеканала (радиоканала) вещателя в ходе комплексной проверки системы оповещения населения возмож</w:t>
      </w:r>
      <w:r>
        <w:rPr>
          <w:sz w:val="28"/>
          <w:szCs w:val="28"/>
        </w:rPr>
        <w:t>но только проверочным сигналом «</w:t>
      </w:r>
      <w:r w:rsidRPr="0024043E">
        <w:rPr>
          <w:sz w:val="28"/>
          <w:szCs w:val="28"/>
        </w:rPr>
        <w:t>Техническая проверка</w:t>
      </w:r>
      <w:r>
        <w:rPr>
          <w:sz w:val="28"/>
          <w:szCs w:val="28"/>
        </w:rPr>
        <w:t>»</w:t>
      </w:r>
      <w:r w:rsidRPr="0024043E">
        <w:rPr>
          <w:sz w:val="28"/>
          <w:szCs w:val="28"/>
        </w:rPr>
        <w:t>.</w:t>
      </w:r>
    </w:p>
    <w:p w:rsidR="00315D5E" w:rsidRPr="00083A96" w:rsidRDefault="00315D5E" w:rsidP="00315D5E">
      <w:pPr>
        <w:pStyle w:val="af6"/>
        <w:shd w:val="clear" w:color="auto" w:fill="FFFFFF"/>
        <w:spacing w:before="0" w:beforeAutospacing="0" w:after="0" w:afterAutospacing="0"/>
        <w:ind w:firstLine="709"/>
        <w:jc w:val="both"/>
        <w:rPr>
          <w:sz w:val="28"/>
          <w:szCs w:val="28"/>
        </w:rPr>
      </w:pPr>
      <w:r>
        <w:rPr>
          <w:sz w:val="28"/>
          <w:szCs w:val="28"/>
        </w:rPr>
        <w:t xml:space="preserve">42. </w:t>
      </w:r>
      <w:r w:rsidRPr="00083A96">
        <w:rPr>
          <w:sz w:val="28"/>
          <w:szCs w:val="28"/>
        </w:rPr>
        <w:t>В ходе работы комиссий проверяется выполнение всех требований настоящего Положения, а также положений о региональных, муниципальных и локальных системах оповещения соответственно.</w:t>
      </w:r>
    </w:p>
    <w:p w:rsidR="00315D5E" w:rsidRPr="00083A96" w:rsidRDefault="00315D5E" w:rsidP="00315D5E">
      <w:pPr>
        <w:pStyle w:val="af6"/>
        <w:shd w:val="clear" w:color="auto" w:fill="FFFFFF"/>
        <w:spacing w:before="0" w:beforeAutospacing="0" w:after="0" w:afterAutospacing="0"/>
        <w:ind w:firstLine="709"/>
        <w:jc w:val="both"/>
        <w:rPr>
          <w:sz w:val="28"/>
          <w:szCs w:val="28"/>
        </w:rPr>
      </w:pPr>
      <w:r>
        <w:rPr>
          <w:sz w:val="28"/>
          <w:szCs w:val="28"/>
        </w:rPr>
        <w:t xml:space="preserve">43. </w:t>
      </w:r>
      <w:r w:rsidRPr="00083A96">
        <w:rPr>
          <w:sz w:val="28"/>
          <w:szCs w:val="28"/>
        </w:rPr>
        <w:t xml:space="preserve">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приложением </w:t>
      </w:r>
      <w:r>
        <w:rPr>
          <w:sz w:val="28"/>
          <w:szCs w:val="28"/>
        </w:rPr>
        <w:t>№</w:t>
      </w:r>
      <w:r w:rsidRPr="00083A96">
        <w:rPr>
          <w:sz w:val="28"/>
          <w:szCs w:val="28"/>
        </w:rPr>
        <w:t> </w:t>
      </w:r>
      <w:r w:rsidRPr="00637748">
        <w:rPr>
          <w:sz w:val="28"/>
          <w:szCs w:val="28"/>
        </w:rPr>
        <w:t>2</w:t>
      </w:r>
      <w:r w:rsidRPr="00083A96">
        <w:rPr>
          <w:sz w:val="28"/>
          <w:szCs w:val="28"/>
        </w:rPr>
        <w:t xml:space="preserve"> к настоящему Положению, а также уточняется паспорт системы оповещения населения.</w:t>
      </w:r>
    </w:p>
    <w:p w:rsidR="00315D5E" w:rsidRPr="00083A96" w:rsidRDefault="00315D5E" w:rsidP="00315D5E">
      <w:pPr>
        <w:pStyle w:val="af6"/>
        <w:shd w:val="clear" w:color="auto" w:fill="FFFFFF"/>
        <w:spacing w:before="0" w:beforeAutospacing="0" w:after="0" w:afterAutospacing="0"/>
        <w:ind w:firstLine="709"/>
        <w:jc w:val="both"/>
        <w:rPr>
          <w:sz w:val="28"/>
          <w:szCs w:val="28"/>
        </w:rPr>
      </w:pPr>
      <w:r>
        <w:rPr>
          <w:sz w:val="28"/>
          <w:szCs w:val="28"/>
        </w:rPr>
        <w:lastRenderedPageBreak/>
        <w:t xml:space="preserve">44. </w:t>
      </w:r>
      <w:r w:rsidRPr="00083A96">
        <w:rPr>
          <w:sz w:val="28"/>
          <w:szCs w:val="28"/>
        </w:rPr>
        <w:t xml:space="preserve">Технические проверки готовности к задействованию </w:t>
      </w:r>
      <w:r>
        <w:rPr>
          <w:sz w:val="28"/>
          <w:szCs w:val="28"/>
        </w:rPr>
        <w:t>МСО, ЛСО</w:t>
      </w:r>
      <w:r w:rsidRPr="00083A96">
        <w:rPr>
          <w:sz w:val="28"/>
          <w:szCs w:val="28"/>
        </w:rPr>
        <w:t xml:space="preserve"> и КСЭОН проводятся без включения оконечных средств оповещения и замещения сигналов телеканалов (радиоканалов) вещателей путем передачи проверочног</w:t>
      </w:r>
      <w:r>
        <w:rPr>
          <w:sz w:val="28"/>
          <w:szCs w:val="28"/>
        </w:rPr>
        <w:t>о сигнала и речевого сообщения «</w:t>
      </w:r>
      <w:r w:rsidRPr="00083A96">
        <w:rPr>
          <w:sz w:val="28"/>
          <w:szCs w:val="28"/>
        </w:rPr>
        <w:t>Техническая проверка</w:t>
      </w:r>
      <w:r>
        <w:rPr>
          <w:sz w:val="28"/>
          <w:szCs w:val="28"/>
        </w:rPr>
        <w:t>»</w:t>
      </w:r>
      <w:r w:rsidRPr="00083A96">
        <w:rPr>
          <w:sz w:val="28"/>
          <w:szCs w:val="28"/>
        </w:rPr>
        <w:t xml:space="preserve">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w:t>
      </w:r>
      <w:r>
        <w:rPr>
          <w:sz w:val="28"/>
          <w:szCs w:val="28"/>
        </w:rPr>
        <w:t>нформации проверочного сигнала «</w:t>
      </w:r>
      <w:r w:rsidRPr="00083A96">
        <w:rPr>
          <w:sz w:val="28"/>
          <w:szCs w:val="28"/>
        </w:rPr>
        <w:t>Техническая проверка</w:t>
      </w:r>
      <w:r>
        <w:rPr>
          <w:sz w:val="28"/>
          <w:szCs w:val="28"/>
        </w:rPr>
        <w:t>»</w:t>
      </w:r>
      <w:r w:rsidRPr="00083A96">
        <w:rPr>
          <w:sz w:val="28"/>
          <w:szCs w:val="28"/>
        </w:rPr>
        <w:t xml:space="preserve"> не производится.</w:t>
      </w:r>
    </w:p>
    <w:p w:rsidR="00315D5E" w:rsidRPr="00083A96" w:rsidRDefault="00315D5E" w:rsidP="00315D5E">
      <w:pPr>
        <w:pStyle w:val="af6"/>
        <w:shd w:val="clear" w:color="auto" w:fill="FFFFFF"/>
        <w:spacing w:before="0" w:beforeAutospacing="0" w:after="0" w:afterAutospacing="0"/>
        <w:ind w:firstLine="709"/>
        <w:jc w:val="both"/>
        <w:rPr>
          <w:sz w:val="28"/>
          <w:szCs w:val="28"/>
        </w:rPr>
      </w:pPr>
      <w:r w:rsidRPr="00083A96">
        <w:rPr>
          <w:sz w:val="28"/>
          <w:szCs w:val="28"/>
        </w:rP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p>
    <w:p w:rsidR="00315D5E" w:rsidRPr="00083A96" w:rsidRDefault="00315D5E" w:rsidP="00315D5E">
      <w:pPr>
        <w:pStyle w:val="af6"/>
        <w:shd w:val="clear" w:color="auto" w:fill="FFFFFF"/>
        <w:spacing w:before="0" w:beforeAutospacing="0" w:after="0" w:afterAutospacing="0"/>
        <w:ind w:firstLine="709"/>
        <w:jc w:val="both"/>
        <w:rPr>
          <w:sz w:val="28"/>
          <w:szCs w:val="28"/>
        </w:rPr>
      </w:pPr>
      <w:r w:rsidRPr="00083A96">
        <w:rPr>
          <w:sz w:val="28"/>
          <w:szCs w:val="28"/>
        </w:rPr>
        <w:t>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w:t>
      </w:r>
    </w:p>
    <w:p w:rsidR="00315D5E" w:rsidRPr="00083A96" w:rsidRDefault="00315D5E" w:rsidP="00315D5E">
      <w:pPr>
        <w:pStyle w:val="af6"/>
        <w:shd w:val="clear" w:color="auto" w:fill="FFFFFF"/>
        <w:spacing w:before="0" w:beforeAutospacing="0" w:after="0" w:afterAutospacing="0"/>
        <w:ind w:firstLine="709"/>
        <w:jc w:val="both"/>
        <w:rPr>
          <w:sz w:val="28"/>
          <w:szCs w:val="28"/>
        </w:rPr>
      </w:pPr>
      <w:r>
        <w:rPr>
          <w:sz w:val="28"/>
          <w:szCs w:val="28"/>
        </w:rPr>
        <w:t>45</w:t>
      </w:r>
      <w:r w:rsidRPr="00083A96">
        <w:rPr>
          <w:sz w:val="28"/>
          <w:szCs w:val="28"/>
        </w:rPr>
        <w:t>.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315D5E" w:rsidRPr="00083A96" w:rsidRDefault="00315D5E" w:rsidP="00315D5E">
      <w:pPr>
        <w:pStyle w:val="af6"/>
        <w:shd w:val="clear" w:color="auto" w:fill="FFFFFF"/>
        <w:spacing w:before="0" w:beforeAutospacing="0" w:after="0" w:afterAutospacing="0"/>
        <w:ind w:firstLine="709"/>
        <w:jc w:val="both"/>
        <w:rPr>
          <w:sz w:val="28"/>
          <w:szCs w:val="28"/>
        </w:rPr>
      </w:pPr>
      <w:r>
        <w:rPr>
          <w:sz w:val="28"/>
          <w:szCs w:val="28"/>
        </w:rPr>
        <w:lastRenderedPageBreak/>
        <w:t xml:space="preserve">46. </w:t>
      </w:r>
      <w:r w:rsidRPr="00083A96">
        <w:rPr>
          <w:sz w:val="28"/>
          <w:szCs w:val="28"/>
        </w:rPr>
        <w:t>Номенклатура, объем, порядок создания и использования устанавливаются создающими резерв технических средств оповещения органами местного самоуправления, организациями.</w:t>
      </w:r>
    </w:p>
    <w:p w:rsidR="00315D5E" w:rsidRPr="00083A96" w:rsidRDefault="00315D5E" w:rsidP="00315D5E">
      <w:pPr>
        <w:pStyle w:val="af6"/>
        <w:shd w:val="clear" w:color="auto" w:fill="FFFFFF"/>
        <w:spacing w:before="0" w:beforeAutospacing="0" w:after="0" w:afterAutospacing="0"/>
        <w:ind w:firstLine="709"/>
        <w:jc w:val="both"/>
        <w:rPr>
          <w:sz w:val="28"/>
          <w:szCs w:val="28"/>
        </w:rPr>
      </w:pPr>
      <w:r>
        <w:rPr>
          <w:sz w:val="28"/>
          <w:szCs w:val="28"/>
        </w:rPr>
        <w:t>47</w:t>
      </w:r>
      <w:r w:rsidRPr="00083A96">
        <w:rPr>
          <w:sz w:val="28"/>
          <w:szCs w:val="28"/>
        </w:rPr>
        <w:t xml:space="preserve">. Требования, изложенные в приложении </w:t>
      </w:r>
      <w:r>
        <w:rPr>
          <w:sz w:val="28"/>
          <w:szCs w:val="28"/>
        </w:rPr>
        <w:t>№</w:t>
      </w:r>
      <w:r w:rsidRPr="00083A96">
        <w:rPr>
          <w:sz w:val="28"/>
          <w:szCs w:val="28"/>
        </w:rPr>
        <w:t> 1 к настоящему Положению,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315D5E" w:rsidRPr="00083A96" w:rsidRDefault="00315D5E" w:rsidP="00315D5E">
      <w:pPr>
        <w:pStyle w:val="af6"/>
        <w:shd w:val="clear" w:color="auto" w:fill="FFFFFF"/>
        <w:spacing w:before="0" w:beforeAutospacing="0" w:after="0" w:afterAutospacing="0"/>
        <w:ind w:firstLine="709"/>
        <w:jc w:val="both"/>
        <w:rPr>
          <w:sz w:val="28"/>
          <w:szCs w:val="28"/>
        </w:rPr>
      </w:pPr>
      <w:r>
        <w:rPr>
          <w:sz w:val="28"/>
          <w:szCs w:val="28"/>
        </w:rPr>
        <w:t xml:space="preserve">48. </w:t>
      </w:r>
      <w:r w:rsidRPr="00083A96">
        <w:rPr>
          <w:sz w:val="28"/>
          <w:szCs w:val="28"/>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315D5E" w:rsidRPr="00083A96" w:rsidRDefault="00315D5E" w:rsidP="00315D5E">
      <w:pPr>
        <w:pStyle w:val="af6"/>
        <w:shd w:val="clear" w:color="auto" w:fill="FFFFFF"/>
        <w:spacing w:before="0" w:beforeAutospacing="0" w:after="0" w:afterAutospacing="0"/>
        <w:ind w:firstLine="709"/>
        <w:jc w:val="both"/>
        <w:rPr>
          <w:sz w:val="28"/>
          <w:szCs w:val="28"/>
        </w:rPr>
      </w:pPr>
      <w:r>
        <w:rPr>
          <w:sz w:val="28"/>
          <w:szCs w:val="28"/>
        </w:rPr>
        <w:t>49</w:t>
      </w:r>
      <w:r w:rsidRPr="00083A96">
        <w:rPr>
          <w:sz w:val="28"/>
          <w:szCs w:val="28"/>
        </w:rPr>
        <w:t>. Порядок создания, в том числе совершенствования, систем оповещения населения определяется положениями о</w:t>
      </w:r>
      <w:r>
        <w:rPr>
          <w:sz w:val="28"/>
          <w:szCs w:val="28"/>
        </w:rPr>
        <w:t xml:space="preserve"> МСО </w:t>
      </w:r>
      <w:r w:rsidRPr="00083A96">
        <w:rPr>
          <w:sz w:val="28"/>
          <w:szCs w:val="28"/>
        </w:rPr>
        <w:t xml:space="preserve">и </w:t>
      </w:r>
      <w:r>
        <w:rPr>
          <w:sz w:val="28"/>
          <w:szCs w:val="28"/>
        </w:rPr>
        <w:t>ЛСО</w:t>
      </w:r>
      <w:r w:rsidRPr="00083A96">
        <w:rPr>
          <w:sz w:val="28"/>
          <w:szCs w:val="28"/>
        </w:rPr>
        <w:t xml:space="preserve"> соответственно.</w:t>
      </w:r>
    </w:p>
    <w:p w:rsidR="00315D5E" w:rsidRPr="00083A96" w:rsidRDefault="00315D5E" w:rsidP="00315D5E">
      <w:pPr>
        <w:pStyle w:val="ConsPlusNormal"/>
        <w:jc w:val="both"/>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Pr="00866F85" w:rsidRDefault="00315D5E" w:rsidP="00315D5E">
      <w:pPr>
        <w:ind w:firstLine="5103"/>
        <w:jc w:val="both"/>
        <w:rPr>
          <w:rFonts w:ascii="Times New Roman" w:hAnsi="Times New Roman" w:cs="Times New Roman"/>
        </w:rPr>
      </w:pPr>
      <w:r w:rsidRPr="00866F85">
        <w:rPr>
          <w:rFonts w:ascii="Times New Roman" w:hAnsi="Times New Roman" w:cs="Times New Roman"/>
        </w:rPr>
        <w:t>Приложение № 1</w:t>
      </w:r>
    </w:p>
    <w:p w:rsidR="00315D5E" w:rsidRDefault="00315D5E" w:rsidP="00315D5E">
      <w:pPr>
        <w:ind w:left="5103"/>
        <w:jc w:val="both"/>
        <w:rPr>
          <w:sz w:val="28"/>
          <w:szCs w:val="28"/>
        </w:rPr>
      </w:pPr>
      <w:r w:rsidRPr="00866F85">
        <w:rPr>
          <w:rFonts w:ascii="Times New Roman" w:hAnsi="Times New Roman" w:cs="Times New Roman"/>
        </w:rPr>
        <w:t xml:space="preserve">к Положению </w:t>
      </w:r>
      <w:r>
        <w:rPr>
          <w:rFonts w:ascii="Times New Roman" w:hAnsi="Times New Roman" w:cs="Times New Roman"/>
        </w:rPr>
        <w:t>о</w:t>
      </w:r>
      <w:r w:rsidRPr="00AC798F">
        <w:rPr>
          <w:rFonts w:ascii="Times New Roman" w:hAnsi="Times New Roman" w:cs="Times New Roman"/>
        </w:rPr>
        <w:t xml:space="preserve"> систем</w:t>
      </w:r>
      <w:r>
        <w:rPr>
          <w:rFonts w:ascii="Times New Roman" w:hAnsi="Times New Roman" w:cs="Times New Roman"/>
        </w:rPr>
        <w:t xml:space="preserve">ах </w:t>
      </w:r>
      <w:r w:rsidRPr="00AC798F">
        <w:rPr>
          <w:rFonts w:ascii="Times New Roman" w:hAnsi="Times New Roman" w:cs="Times New Roman"/>
        </w:rPr>
        <w:t>оповещения населения Верхнесалдинского городского округа</w:t>
      </w:r>
    </w:p>
    <w:p w:rsidR="00315D5E" w:rsidRDefault="00315D5E" w:rsidP="00315D5E">
      <w:pPr>
        <w:pStyle w:val="3"/>
        <w:shd w:val="clear" w:color="auto" w:fill="FFFFFF"/>
        <w:spacing w:before="0" w:after="255" w:line="270" w:lineRule="atLeast"/>
        <w:jc w:val="center"/>
        <w:rPr>
          <w:rFonts w:ascii="Times New Roman" w:hAnsi="Times New Roman" w:cs="Times New Roman"/>
          <w:color w:val="auto"/>
          <w:sz w:val="28"/>
          <w:szCs w:val="28"/>
        </w:rPr>
      </w:pPr>
    </w:p>
    <w:p w:rsidR="00315D5E" w:rsidRPr="00530243" w:rsidRDefault="00315D5E" w:rsidP="00315D5E">
      <w:pPr>
        <w:pStyle w:val="3"/>
        <w:shd w:val="clear" w:color="auto" w:fill="FFFFFF"/>
        <w:spacing w:before="0" w:after="255" w:line="270" w:lineRule="atLeast"/>
        <w:jc w:val="center"/>
        <w:rPr>
          <w:rFonts w:ascii="Times New Roman" w:hAnsi="Times New Roman" w:cs="Times New Roman"/>
          <w:b/>
          <w:color w:val="auto"/>
          <w:sz w:val="28"/>
          <w:szCs w:val="28"/>
        </w:rPr>
      </w:pPr>
      <w:r w:rsidRPr="00530243">
        <w:rPr>
          <w:rFonts w:ascii="Times New Roman" w:hAnsi="Times New Roman" w:cs="Times New Roman"/>
          <w:b/>
          <w:color w:val="auto"/>
          <w:sz w:val="28"/>
          <w:szCs w:val="28"/>
        </w:rPr>
        <w:t>Требования</w:t>
      </w:r>
      <w:r w:rsidRPr="00530243">
        <w:rPr>
          <w:rFonts w:ascii="Times New Roman" w:hAnsi="Times New Roman" w:cs="Times New Roman"/>
          <w:b/>
          <w:color w:val="auto"/>
          <w:sz w:val="28"/>
          <w:szCs w:val="28"/>
        </w:rPr>
        <w:br/>
        <w:t>к системам оповещения населения, в том числе к комплексной системе экстренного оповещения населения</w:t>
      </w:r>
    </w:p>
    <w:p w:rsidR="00315D5E" w:rsidRPr="00FC498A" w:rsidRDefault="00315D5E" w:rsidP="00315D5E">
      <w:pPr>
        <w:pStyle w:val="af6"/>
        <w:shd w:val="clear" w:color="auto" w:fill="FFFFFF"/>
        <w:spacing w:before="0" w:beforeAutospacing="0" w:after="0" w:afterAutospacing="0"/>
        <w:ind w:firstLine="709"/>
        <w:jc w:val="both"/>
        <w:rPr>
          <w:sz w:val="28"/>
          <w:szCs w:val="28"/>
        </w:rPr>
      </w:pPr>
      <w:r w:rsidRPr="00FC498A">
        <w:rPr>
          <w:sz w:val="28"/>
          <w:szCs w:val="28"/>
        </w:rPr>
        <w:t>1. Требования к функциям, выполняемым системой оповещения населения:</w:t>
      </w:r>
    </w:p>
    <w:p w:rsidR="00315D5E" w:rsidRPr="00FC498A" w:rsidRDefault="00315D5E" w:rsidP="00315D5E">
      <w:pPr>
        <w:pStyle w:val="af6"/>
        <w:shd w:val="clear" w:color="auto" w:fill="FFFFFF"/>
        <w:spacing w:before="0" w:beforeAutospacing="0" w:after="0" w:afterAutospacing="0"/>
        <w:ind w:firstLine="709"/>
        <w:jc w:val="both"/>
        <w:rPr>
          <w:sz w:val="28"/>
          <w:szCs w:val="28"/>
        </w:rPr>
      </w:pPr>
      <w:r>
        <w:rPr>
          <w:sz w:val="28"/>
          <w:szCs w:val="28"/>
        </w:rPr>
        <w:t>1</w:t>
      </w:r>
      <w:r w:rsidRPr="00FC498A">
        <w:rPr>
          <w:sz w:val="28"/>
          <w:szCs w:val="28"/>
        </w:rPr>
        <w:t>) прием сигналов оповещения и экстренной информации от систем оповещения населения вышестоящего уровня;</w:t>
      </w:r>
    </w:p>
    <w:p w:rsidR="00315D5E" w:rsidRPr="00FC498A" w:rsidRDefault="00315D5E" w:rsidP="00315D5E">
      <w:pPr>
        <w:pStyle w:val="af6"/>
        <w:shd w:val="clear" w:color="auto" w:fill="FFFFFF"/>
        <w:spacing w:before="0" w:beforeAutospacing="0" w:after="0" w:afterAutospacing="0"/>
        <w:ind w:firstLine="709"/>
        <w:jc w:val="both"/>
        <w:rPr>
          <w:sz w:val="28"/>
          <w:szCs w:val="28"/>
        </w:rPr>
      </w:pPr>
      <w:r>
        <w:rPr>
          <w:sz w:val="28"/>
          <w:szCs w:val="28"/>
        </w:rPr>
        <w:t>2</w:t>
      </w:r>
      <w:r w:rsidRPr="00FC498A">
        <w:rPr>
          <w:sz w:val="28"/>
          <w:szCs w:val="28"/>
        </w:rPr>
        <w:t xml:space="preserve">) включение (запуск) не менее чем с одного пункта управления ГО и РСЧС для </w:t>
      </w:r>
      <w:r>
        <w:rPr>
          <w:sz w:val="28"/>
          <w:szCs w:val="28"/>
        </w:rPr>
        <w:t>МСО и ЛСО</w:t>
      </w:r>
      <w:r w:rsidRPr="00FC498A">
        <w:rPr>
          <w:sz w:val="28"/>
          <w:szCs w:val="28"/>
        </w:rPr>
        <w:t>;</w:t>
      </w:r>
    </w:p>
    <w:p w:rsidR="00315D5E" w:rsidRPr="00FC498A" w:rsidRDefault="00315D5E" w:rsidP="00315D5E">
      <w:pPr>
        <w:pStyle w:val="af6"/>
        <w:shd w:val="clear" w:color="auto" w:fill="FFFFFF"/>
        <w:spacing w:before="0" w:beforeAutospacing="0" w:after="0" w:afterAutospacing="0"/>
        <w:ind w:firstLine="709"/>
        <w:jc w:val="both"/>
        <w:rPr>
          <w:sz w:val="28"/>
          <w:szCs w:val="28"/>
        </w:rPr>
      </w:pPr>
      <w:r>
        <w:rPr>
          <w:sz w:val="28"/>
          <w:szCs w:val="28"/>
        </w:rPr>
        <w:lastRenderedPageBreak/>
        <w:t>3</w:t>
      </w:r>
      <w:r w:rsidRPr="00FC498A">
        <w:rPr>
          <w:sz w:val="28"/>
          <w:szCs w:val="28"/>
        </w:rPr>
        <w:t>) взаимное автоматическое (автоматизированное) уведомление пунктов управления ГО и РСЧС одного уровня о задействовании системы оповещения населения;</w:t>
      </w:r>
    </w:p>
    <w:p w:rsidR="00315D5E" w:rsidRPr="00FC498A" w:rsidRDefault="00315D5E" w:rsidP="00315D5E">
      <w:pPr>
        <w:pStyle w:val="af6"/>
        <w:shd w:val="clear" w:color="auto" w:fill="FFFFFF"/>
        <w:spacing w:before="0" w:beforeAutospacing="0" w:after="0" w:afterAutospacing="0"/>
        <w:ind w:firstLine="709"/>
        <w:jc w:val="both"/>
        <w:rPr>
          <w:sz w:val="28"/>
          <w:szCs w:val="28"/>
        </w:rPr>
      </w:pPr>
      <w:r>
        <w:rPr>
          <w:sz w:val="28"/>
          <w:szCs w:val="28"/>
        </w:rPr>
        <w:t>4</w:t>
      </w:r>
      <w:r w:rsidRPr="00FC498A">
        <w:rPr>
          <w:sz w:val="28"/>
          <w:szCs w:val="28"/>
        </w:rPr>
        <w:t xml:space="preserve">) автономное (децентрализованное) управление </w:t>
      </w:r>
      <w:r>
        <w:rPr>
          <w:sz w:val="28"/>
          <w:szCs w:val="28"/>
        </w:rPr>
        <w:t>МСО, ЛСО</w:t>
      </w:r>
      <w:r w:rsidRPr="00FC498A">
        <w:rPr>
          <w:sz w:val="28"/>
          <w:szCs w:val="28"/>
        </w:rPr>
        <w:t xml:space="preserve"> и КСЭОН;</w:t>
      </w:r>
    </w:p>
    <w:p w:rsidR="00315D5E" w:rsidRPr="00FC498A" w:rsidRDefault="00315D5E" w:rsidP="00315D5E">
      <w:pPr>
        <w:pStyle w:val="af6"/>
        <w:shd w:val="clear" w:color="auto" w:fill="FFFFFF"/>
        <w:spacing w:before="0" w:beforeAutospacing="0" w:after="0" w:afterAutospacing="0"/>
        <w:ind w:firstLine="709"/>
        <w:jc w:val="both"/>
        <w:rPr>
          <w:sz w:val="28"/>
          <w:szCs w:val="28"/>
        </w:rPr>
      </w:pPr>
      <w:r>
        <w:rPr>
          <w:sz w:val="28"/>
          <w:szCs w:val="28"/>
        </w:rPr>
        <w:t>5</w:t>
      </w:r>
      <w:r w:rsidRPr="00FC498A">
        <w:rPr>
          <w:sz w:val="28"/>
          <w:szCs w:val="28"/>
        </w:rPr>
        <w:t>) автоматический, автоматизированный и ручной режимы запуска системы оповещения населения;</w:t>
      </w:r>
    </w:p>
    <w:p w:rsidR="00315D5E" w:rsidRPr="00FC498A" w:rsidRDefault="00315D5E" w:rsidP="00315D5E">
      <w:pPr>
        <w:pStyle w:val="af6"/>
        <w:shd w:val="clear" w:color="auto" w:fill="FFFFFF"/>
        <w:spacing w:before="0" w:beforeAutospacing="0" w:after="0" w:afterAutospacing="0"/>
        <w:ind w:firstLine="709"/>
        <w:jc w:val="both"/>
        <w:rPr>
          <w:sz w:val="28"/>
          <w:szCs w:val="28"/>
        </w:rPr>
      </w:pPr>
      <w:r>
        <w:rPr>
          <w:sz w:val="28"/>
          <w:szCs w:val="28"/>
        </w:rPr>
        <w:t>6</w:t>
      </w:r>
      <w:r w:rsidRPr="00FC498A">
        <w:rPr>
          <w:sz w:val="28"/>
          <w:szCs w:val="28"/>
        </w:rPr>
        <w:t>) обмен информацией со взаимодействующими системами, в том числе мониторинга природных и техногенных чрезвычайных ситуаций в автоматическом, автоматизированном и ручном режимах;</w:t>
      </w:r>
    </w:p>
    <w:p w:rsidR="00315D5E" w:rsidRPr="00FC498A" w:rsidRDefault="00315D5E" w:rsidP="00315D5E">
      <w:pPr>
        <w:pStyle w:val="af6"/>
        <w:shd w:val="clear" w:color="auto" w:fill="FFFFFF"/>
        <w:spacing w:before="0" w:beforeAutospacing="0" w:after="0" w:afterAutospacing="0"/>
        <w:ind w:firstLine="709"/>
        <w:jc w:val="both"/>
        <w:rPr>
          <w:sz w:val="28"/>
          <w:szCs w:val="28"/>
        </w:rPr>
      </w:pPr>
      <w:r>
        <w:rPr>
          <w:sz w:val="28"/>
          <w:szCs w:val="28"/>
        </w:rPr>
        <w:t>7</w:t>
      </w:r>
      <w:r w:rsidRPr="00FC498A">
        <w:rPr>
          <w:sz w:val="28"/>
          <w:szCs w:val="28"/>
        </w:rPr>
        <w:t>) подготовка и хранение аудио-, аудиовизуальных и буквенно-цифровых сообщений, программ оповещения, вариантов (сценариев) и режимов запуска систем оповещения населения и технических средств оповещения;</w:t>
      </w:r>
    </w:p>
    <w:p w:rsidR="00315D5E" w:rsidRPr="00FC498A" w:rsidRDefault="00315D5E" w:rsidP="00315D5E">
      <w:pPr>
        <w:pStyle w:val="af6"/>
        <w:shd w:val="clear" w:color="auto" w:fill="FFFFFF"/>
        <w:spacing w:before="0" w:beforeAutospacing="0" w:after="0" w:afterAutospacing="0"/>
        <w:ind w:firstLine="709"/>
        <w:jc w:val="both"/>
        <w:rPr>
          <w:sz w:val="28"/>
          <w:szCs w:val="28"/>
        </w:rPr>
      </w:pPr>
      <w:r>
        <w:rPr>
          <w:sz w:val="28"/>
          <w:szCs w:val="28"/>
        </w:rPr>
        <w:t>8</w:t>
      </w:r>
      <w:r w:rsidRPr="00FC498A">
        <w:rPr>
          <w:sz w:val="28"/>
          <w:szCs w:val="28"/>
        </w:rPr>
        <w:t>) формирование, передача сигналов оповещения и экстренной информации, аудио-, аудиовизуальных и буквенно-цифровых сообщений;</w:t>
      </w:r>
    </w:p>
    <w:p w:rsidR="00315D5E" w:rsidRPr="00FC498A" w:rsidRDefault="00315D5E" w:rsidP="00315D5E">
      <w:pPr>
        <w:pStyle w:val="af6"/>
        <w:shd w:val="clear" w:color="auto" w:fill="FFFFFF"/>
        <w:spacing w:before="0" w:beforeAutospacing="0" w:after="0" w:afterAutospacing="0"/>
        <w:ind w:firstLine="709"/>
        <w:jc w:val="both"/>
        <w:rPr>
          <w:sz w:val="28"/>
          <w:szCs w:val="28"/>
        </w:rPr>
      </w:pPr>
      <w:r>
        <w:rPr>
          <w:sz w:val="28"/>
          <w:szCs w:val="28"/>
        </w:rPr>
        <w:t>9</w:t>
      </w:r>
      <w:r w:rsidRPr="00FC498A">
        <w:rPr>
          <w:sz w:val="28"/>
          <w:szCs w:val="28"/>
        </w:rPr>
        <w:t>) передача и сбор автоматических и ручных подтверждений о приеме сигнала оповещения и экстренной информации;</w:t>
      </w:r>
    </w:p>
    <w:p w:rsidR="00315D5E" w:rsidRPr="00FC498A" w:rsidRDefault="00315D5E" w:rsidP="00315D5E">
      <w:pPr>
        <w:pStyle w:val="af6"/>
        <w:shd w:val="clear" w:color="auto" w:fill="FFFFFF"/>
        <w:spacing w:before="0" w:beforeAutospacing="0" w:after="0" w:afterAutospacing="0"/>
        <w:ind w:firstLine="709"/>
        <w:jc w:val="both"/>
        <w:rPr>
          <w:sz w:val="28"/>
          <w:szCs w:val="28"/>
        </w:rPr>
      </w:pPr>
      <w:r>
        <w:rPr>
          <w:sz w:val="28"/>
          <w:szCs w:val="28"/>
        </w:rPr>
        <w:t>10</w:t>
      </w:r>
      <w:r w:rsidRPr="00FC498A">
        <w:rPr>
          <w:sz w:val="28"/>
          <w:szCs w:val="28"/>
        </w:rPr>
        <w:t>) двухсторонний обмен аудио-, аудиовизуальными и буквенно-цифровыми сообщениями;</w:t>
      </w:r>
    </w:p>
    <w:p w:rsidR="00315D5E" w:rsidRPr="00AD7857" w:rsidRDefault="00315D5E" w:rsidP="00315D5E">
      <w:pPr>
        <w:pStyle w:val="af6"/>
        <w:shd w:val="clear" w:color="auto" w:fill="FFFFFF"/>
        <w:spacing w:before="0" w:beforeAutospacing="0" w:after="0" w:afterAutospacing="0"/>
        <w:ind w:firstLine="709"/>
        <w:jc w:val="both"/>
        <w:rPr>
          <w:sz w:val="28"/>
          <w:szCs w:val="28"/>
        </w:rPr>
      </w:pPr>
      <w:r>
        <w:rPr>
          <w:sz w:val="28"/>
          <w:szCs w:val="28"/>
        </w:rPr>
        <w:t>11</w:t>
      </w:r>
      <w:r w:rsidRPr="00AD7857">
        <w:rPr>
          <w:sz w:val="28"/>
          <w:szCs w:val="28"/>
        </w:rPr>
        <w:t>) установка вида сигнала (оповещения, управления, другой) и типа сигнала (основной, проверочный);</w:t>
      </w:r>
    </w:p>
    <w:p w:rsidR="00315D5E" w:rsidRPr="00EE21A8"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lastRenderedPageBreak/>
        <w:t>12</w:t>
      </w:r>
      <w:r w:rsidRPr="00AD7857">
        <w:rPr>
          <w:sz w:val="28"/>
          <w:szCs w:val="28"/>
        </w:rPr>
        <w:t xml:space="preserve">) оперативный ввод сигнала оповещения и экстренной информации или редактирование ранее записанного сигнала оповещения и экстренной </w:t>
      </w:r>
      <w:r w:rsidRPr="00EE21A8">
        <w:rPr>
          <w:sz w:val="28"/>
          <w:szCs w:val="28"/>
        </w:rPr>
        <w:t>информации;</w:t>
      </w:r>
    </w:p>
    <w:p w:rsidR="00315D5E" w:rsidRPr="00EE21A8"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13</w:t>
      </w:r>
      <w:r w:rsidRPr="00EE21A8">
        <w:rPr>
          <w:sz w:val="28"/>
          <w:szCs w:val="28"/>
        </w:rPr>
        <w:t xml:space="preserve">) дистанционное управление оконечными средствами оповещения населения, должностных лиц, органов управления сил ГО и </w:t>
      </w:r>
      <w:r>
        <w:rPr>
          <w:bCs/>
          <w:sz w:val="28"/>
          <w:szCs w:val="28"/>
        </w:rPr>
        <w:t>Верхнесалдинского звена РСЧС</w:t>
      </w:r>
      <w:r w:rsidRPr="00EE21A8">
        <w:rPr>
          <w:sz w:val="28"/>
          <w:szCs w:val="28"/>
        </w:rPr>
        <w:t>;</w:t>
      </w:r>
    </w:p>
    <w:p w:rsidR="00315D5E" w:rsidRPr="00EE21A8"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14</w:t>
      </w:r>
      <w:r w:rsidRPr="00EE21A8">
        <w:rPr>
          <w:sz w:val="28"/>
          <w:szCs w:val="28"/>
        </w:rPr>
        <w:t>) приостановка или отмена выполнения сеанса (сценария) оповещения по команде;</w:t>
      </w:r>
    </w:p>
    <w:p w:rsidR="00315D5E" w:rsidRPr="00EE21A8"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15</w:t>
      </w:r>
      <w:r w:rsidRPr="00EE21A8">
        <w:rPr>
          <w:sz w:val="28"/>
          <w:szCs w:val="28"/>
        </w:rPr>
        <w:t>) контроль и визуализация хода оповещения в реальном времени с отображением списка оповещаемых объектов, типа сигнала оповещения, состояния оповещения, результирующего времени оповещения для каждого объекта, а также каналов, по которым проведено оповещение;</w:t>
      </w:r>
    </w:p>
    <w:p w:rsidR="00315D5E" w:rsidRPr="00EE21A8"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16</w:t>
      </w:r>
      <w:r w:rsidRPr="00EE21A8">
        <w:rPr>
          <w:sz w:val="28"/>
          <w:szCs w:val="28"/>
        </w:rPr>
        <w:t>) приоритет передачи сигналов оповещения вышестоящего уровня по отношению к нижестоящему;</w:t>
      </w:r>
    </w:p>
    <w:p w:rsidR="00315D5E" w:rsidRPr="00EE21A8"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17</w:t>
      </w:r>
      <w:r w:rsidRPr="00EE21A8">
        <w:rPr>
          <w:sz w:val="28"/>
          <w:szCs w:val="28"/>
        </w:rPr>
        <w:t>) контроль и визуализация состояния технических средств оповещения и каналов связи;</w:t>
      </w:r>
    </w:p>
    <w:p w:rsidR="00315D5E" w:rsidRPr="00EE21A8"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18</w:t>
      </w:r>
      <w:r w:rsidRPr="00EE21A8">
        <w:rPr>
          <w:sz w:val="28"/>
          <w:szCs w:val="28"/>
        </w:rPr>
        <w:t>) защита от несанкционированного доступа;</w:t>
      </w:r>
    </w:p>
    <w:p w:rsidR="00315D5E" w:rsidRPr="00EE21A8"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19</w:t>
      </w:r>
      <w:r w:rsidRPr="00EE21A8">
        <w:rPr>
          <w:sz w:val="28"/>
          <w:szCs w:val="28"/>
        </w:rPr>
        <w:t>) документирование выполнения техническими средствами оповещения действий (процессов, функций, алгоритмов) в ходе оповещения населения (проверки системы оповещения населения) на бумажном и электронном (USB-накопитель, жесткий диск, оптический диск) носителях.</w:t>
      </w:r>
    </w:p>
    <w:p w:rsidR="00315D5E" w:rsidRPr="00EE21A8" w:rsidRDefault="00315D5E" w:rsidP="00315D5E">
      <w:pPr>
        <w:pStyle w:val="af6"/>
        <w:shd w:val="clear" w:color="auto" w:fill="FFFFFF"/>
        <w:spacing w:before="0" w:beforeAutospacing="0" w:after="0" w:afterAutospacing="0" w:line="270" w:lineRule="atLeast"/>
        <w:ind w:firstLine="709"/>
        <w:jc w:val="both"/>
        <w:rPr>
          <w:sz w:val="28"/>
          <w:szCs w:val="28"/>
        </w:rPr>
      </w:pPr>
      <w:r w:rsidRPr="00EE21A8">
        <w:rPr>
          <w:sz w:val="28"/>
          <w:szCs w:val="28"/>
        </w:rPr>
        <w:t xml:space="preserve">Порядок хранения информации документирования определяется положениями о </w:t>
      </w:r>
      <w:r>
        <w:rPr>
          <w:sz w:val="28"/>
          <w:szCs w:val="28"/>
        </w:rPr>
        <w:t>МСО и ЛСО</w:t>
      </w:r>
      <w:r w:rsidRPr="00EE21A8">
        <w:rPr>
          <w:sz w:val="28"/>
          <w:szCs w:val="28"/>
        </w:rPr>
        <w:t>. Срок хранения инфор</w:t>
      </w:r>
      <w:r w:rsidRPr="00EE21A8">
        <w:rPr>
          <w:sz w:val="28"/>
          <w:szCs w:val="28"/>
        </w:rPr>
        <w:lastRenderedPageBreak/>
        <w:t>мации документирования составляет не менее тр</w:t>
      </w:r>
      <w:r>
        <w:rPr>
          <w:sz w:val="28"/>
          <w:szCs w:val="28"/>
        </w:rPr>
        <w:t>е</w:t>
      </w:r>
      <w:r w:rsidRPr="00EE21A8">
        <w:rPr>
          <w:sz w:val="28"/>
          <w:szCs w:val="28"/>
        </w:rPr>
        <w:t>х лет. Формат сохраняемой информации документирования определяется применяемыми в системе оповещения населения техническими средствами оповещения.</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sidRPr="00EE21A8">
        <w:rPr>
          <w:sz w:val="28"/>
          <w:szCs w:val="28"/>
        </w:rPr>
        <w:t>Технические средства оповещения транспортной инфраструктуры и транспортных средств должны соответствовать требованиям к функциональным свойствам технических средств обеспечения безопасности и правилам обязательной сертификации технических средств обеспечения транспортной безопасности, утвержденным постановлением Правительства Российской Федерации от 26</w:t>
      </w:r>
      <w:r w:rsidR="007A5B95">
        <w:rPr>
          <w:sz w:val="28"/>
          <w:szCs w:val="28"/>
        </w:rPr>
        <w:t>.09.</w:t>
      </w:r>
      <w:r>
        <w:rPr>
          <w:sz w:val="28"/>
          <w:szCs w:val="28"/>
        </w:rPr>
        <w:t>2016 №</w:t>
      </w:r>
      <w:r w:rsidRPr="00EE21A8">
        <w:rPr>
          <w:sz w:val="28"/>
          <w:szCs w:val="28"/>
        </w:rPr>
        <w:t xml:space="preserve"> 969 </w:t>
      </w:r>
      <w:r>
        <w:rPr>
          <w:sz w:val="28"/>
          <w:szCs w:val="28"/>
        </w:rPr>
        <w:t>«</w:t>
      </w:r>
      <w:r w:rsidRPr="00EE21A8">
        <w:rPr>
          <w:sz w:val="28"/>
          <w:szCs w:val="28"/>
        </w:rPr>
        <w: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Pr>
          <w:sz w:val="28"/>
          <w:szCs w:val="28"/>
        </w:rPr>
        <w:t>»</w:t>
      </w:r>
      <w:r w:rsidRPr="00EE21A8">
        <w:rPr>
          <w:sz w:val="28"/>
          <w:szCs w:val="28"/>
        </w:rPr>
        <w:t>.</w:t>
      </w:r>
    </w:p>
    <w:p w:rsidR="00315D5E" w:rsidRPr="00EE21A8" w:rsidRDefault="00315D5E" w:rsidP="00315D5E">
      <w:pPr>
        <w:pStyle w:val="af6"/>
        <w:shd w:val="clear" w:color="auto" w:fill="FFFFFF"/>
        <w:spacing w:before="0" w:beforeAutospacing="0" w:after="0" w:afterAutospacing="0" w:line="270" w:lineRule="atLeast"/>
        <w:ind w:firstLine="709"/>
        <w:rPr>
          <w:sz w:val="28"/>
          <w:szCs w:val="28"/>
        </w:rPr>
      </w:pPr>
      <w:r w:rsidRPr="00EE21A8">
        <w:rPr>
          <w:sz w:val="28"/>
          <w:szCs w:val="28"/>
        </w:rPr>
        <w:t>2. Требования к показателям назначения:</w:t>
      </w:r>
    </w:p>
    <w:p w:rsidR="00315D5E" w:rsidRPr="00EE21A8"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1</w:t>
      </w:r>
      <w:r w:rsidRPr="00EE21A8">
        <w:rPr>
          <w:sz w:val="28"/>
          <w:szCs w:val="28"/>
        </w:rPr>
        <w:t>) время доведения сигнала и экстренной информации до населения в автоматизированном режиме функционирования не должно превышать 5 мин.;</w:t>
      </w:r>
    </w:p>
    <w:p w:rsidR="00315D5E" w:rsidRPr="00EE21A8"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2</w:t>
      </w:r>
      <w:r w:rsidRPr="00EE21A8">
        <w:rPr>
          <w:sz w:val="28"/>
          <w:szCs w:val="28"/>
        </w:rPr>
        <w:t>) при автоматическом режиме функционирования время прохождения сигналов оповещения и экстренной информации:</w:t>
      </w:r>
    </w:p>
    <w:p w:rsidR="00315D5E" w:rsidRPr="00EE21A8" w:rsidRDefault="00315D5E" w:rsidP="00315D5E">
      <w:pPr>
        <w:pStyle w:val="af6"/>
        <w:shd w:val="clear" w:color="auto" w:fill="FFFFFF"/>
        <w:spacing w:before="0" w:beforeAutospacing="0" w:after="0" w:afterAutospacing="0" w:line="270" w:lineRule="atLeast"/>
        <w:ind w:firstLine="709"/>
        <w:jc w:val="both"/>
        <w:rPr>
          <w:sz w:val="28"/>
          <w:szCs w:val="28"/>
        </w:rPr>
      </w:pPr>
      <w:r w:rsidRPr="00EE21A8">
        <w:rPr>
          <w:sz w:val="28"/>
          <w:szCs w:val="28"/>
        </w:rPr>
        <w:t>на региональном уровне - не более 12 сек.;</w:t>
      </w:r>
    </w:p>
    <w:p w:rsidR="00315D5E" w:rsidRPr="00EE21A8" w:rsidRDefault="00315D5E" w:rsidP="00315D5E">
      <w:pPr>
        <w:pStyle w:val="af6"/>
        <w:shd w:val="clear" w:color="auto" w:fill="FFFFFF"/>
        <w:spacing w:before="0" w:beforeAutospacing="0" w:after="0" w:afterAutospacing="0" w:line="270" w:lineRule="atLeast"/>
        <w:ind w:firstLine="709"/>
        <w:jc w:val="both"/>
        <w:rPr>
          <w:sz w:val="28"/>
          <w:szCs w:val="28"/>
        </w:rPr>
      </w:pPr>
      <w:r w:rsidRPr="00EE21A8">
        <w:rPr>
          <w:sz w:val="28"/>
          <w:szCs w:val="28"/>
        </w:rPr>
        <w:t>на муниципальном и объектовом уровне - не более 8 сек.;</w:t>
      </w:r>
    </w:p>
    <w:p w:rsidR="00315D5E" w:rsidRPr="008B1E69" w:rsidRDefault="00315D5E" w:rsidP="00315D5E">
      <w:pPr>
        <w:pStyle w:val="af6"/>
        <w:shd w:val="clear" w:color="auto" w:fill="FFFFFF"/>
        <w:spacing w:before="0" w:beforeAutospacing="0" w:after="0" w:afterAutospacing="0"/>
        <w:ind w:firstLine="709"/>
        <w:jc w:val="both"/>
        <w:rPr>
          <w:sz w:val="28"/>
          <w:szCs w:val="28"/>
        </w:rPr>
      </w:pPr>
      <w:r>
        <w:rPr>
          <w:sz w:val="28"/>
          <w:szCs w:val="28"/>
        </w:rPr>
        <w:t>3</w:t>
      </w:r>
      <w:r w:rsidRPr="000525C7">
        <w:rPr>
          <w:sz w:val="28"/>
          <w:szCs w:val="28"/>
        </w:rPr>
        <w:t>) включение электрических, электронных сирен и мощных акустических систем д</w:t>
      </w:r>
      <w:r>
        <w:rPr>
          <w:sz w:val="28"/>
          <w:szCs w:val="28"/>
        </w:rPr>
        <w:t xml:space="preserve">ля передачи сигнала оповещения </w:t>
      </w:r>
      <w:r>
        <w:rPr>
          <w:sz w:val="28"/>
          <w:szCs w:val="28"/>
        </w:rPr>
        <w:lastRenderedPageBreak/>
        <w:t>«</w:t>
      </w:r>
      <w:r w:rsidRPr="000525C7">
        <w:rPr>
          <w:sz w:val="28"/>
          <w:szCs w:val="28"/>
        </w:rPr>
        <w:t>ВНИМАНИЕ ВСЕМ!</w:t>
      </w:r>
      <w:r>
        <w:rPr>
          <w:sz w:val="28"/>
          <w:szCs w:val="28"/>
        </w:rPr>
        <w:t>»</w:t>
      </w:r>
      <w:r w:rsidRPr="000525C7">
        <w:rPr>
          <w:sz w:val="28"/>
          <w:szCs w:val="28"/>
        </w:rPr>
        <w:t xml:space="preserve"> должно сопровождаться их звучанием изменяющихся тональности (от 300 до 600 Гц) и амплитуды звучания (от минимума до максимума). Во всех точках зоны адекватной идентификации сигнала оповещения (речевого сигнала оповещения) уровень звука, поступающий от какого-либо одного из оконечных устройств </w:t>
      </w:r>
      <w:r w:rsidRPr="008B1E69">
        <w:rPr>
          <w:sz w:val="28"/>
          <w:szCs w:val="28"/>
        </w:rPr>
        <w:t>коллективного оповещения (электрических, электронных сирен и мощных акустических систем), рассчитываемый для высоты 1,5 м над уровнем земли (поверхности пола), должен превышать не менее чем на 15 дБА суперпозицию звуковых сигналов, поступающих от других оконечных устройств коллективного оповещения, и постоянного шума, определяемого функциональным назначением данной зоны. В любой точке зоны оповещения уровень звука, поступающего от всех оконечных устройств звукового и речевого оповещения, не должен превышать 120 дБА;</w:t>
      </w:r>
    </w:p>
    <w:p w:rsidR="00315D5E" w:rsidRPr="008B1E69" w:rsidRDefault="00315D5E" w:rsidP="00315D5E">
      <w:pPr>
        <w:pStyle w:val="af6"/>
        <w:shd w:val="clear" w:color="auto" w:fill="FFFFFF"/>
        <w:spacing w:before="0" w:beforeAutospacing="0" w:after="0" w:afterAutospacing="0"/>
        <w:ind w:firstLine="709"/>
        <w:jc w:val="both"/>
        <w:rPr>
          <w:sz w:val="28"/>
          <w:szCs w:val="28"/>
        </w:rPr>
      </w:pPr>
      <w:r>
        <w:rPr>
          <w:sz w:val="28"/>
          <w:szCs w:val="28"/>
        </w:rPr>
        <w:t>4</w:t>
      </w:r>
      <w:r w:rsidRPr="008B1E69">
        <w:rPr>
          <w:sz w:val="28"/>
          <w:szCs w:val="28"/>
        </w:rPr>
        <w:t>) диагностирование состояния технических средств оповещения в системе оповещения населения, в том числе каналов управления, должно обеспечиваться:</w:t>
      </w:r>
    </w:p>
    <w:p w:rsidR="00315D5E" w:rsidRPr="008B1E69" w:rsidRDefault="00315D5E" w:rsidP="00315D5E">
      <w:pPr>
        <w:pStyle w:val="af6"/>
        <w:shd w:val="clear" w:color="auto" w:fill="FFFFFF"/>
        <w:spacing w:before="0" w:beforeAutospacing="0" w:after="0" w:afterAutospacing="0"/>
        <w:ind w:firstLine="709"/>
        <w:jc w:val="both"/>
        <w:rPr>
          <w:sz w:val="28"/>
          <w:szCs w:val="28"/>
        </w:rPr>
      </w:pPr>
      <w:r w:rsidRPr="008B1E69">
        <w:rPr>
          <w:sz w:val="28"/>
          <w:szCs w:val="28"/>
        </w:rPr>
        <w:t>автоматическим контролем состояния с использованием встроенных программно-аппаратных средств - не реже одного раза в 30 мин.;</w:t>
      </w:r>
    </w:p>
    <w:p w:rsidR="00315D5E" w:rsidRPr="008B1E69" w:rsidRDefault="00315D5E" w:rsidP="00315D5E">
      <w:pPr>
        <w:pStyle w:val="af6"/>
        <w:shd w:val="clear" w:color="auto" w:fill="FFFFFF"/>
        <w:spacing w:before="0" w:beforeAutospacing="0" w:after="0" w:afterAutospacing="0"/>
        <w:ind w:firstLine="709"/>
        <w:jc w:val="both"/>
        <w:rPr>
          <w:sz w:val="28"/>
          <w:szCs w:val="28"/>
        </w:rPr>
      </w:pPr>
      <w:r w:rsidRPr="008B1E69">
        <w:rPr>
          <w:sz w:val="28"/>
          <w:szCs w:val="28"/>
        </w:rPr>
        <w:t>передачей контрольных (тестовых) сообщений как циркулярно по всей системе оповещения населения, так и выборочно, по установленному графику, но не реже одного раза в сутки.</w:t>
      </w:r>
    </w:p>
    <w:p w:rsidR="00315D5E" w:rsidRPr="008B1E69" w:rsidRDefault="00315D5E" w:rsidP="00315D5E">
      <w:pPr>
        <w:pStyle w:val="af6"/>
        <w:shd w:val="clear" w:color="auto" w:fill="FFFFFF"/>
        <w:spacing w:before="0" w:beforeAutospacing="0" w:after="0" w:afterAutospacing="0"/>
        <w:ind w:firstLine="709"/>
        <w:jc w:val="both"/>
        <w:rPr>
          <w:sz w:val="28"/>
          <w:szCs w:val="28"/>
        </w:rPr>
      </w:pPr>
      <w:r w:rsidRPr="008B1E69">
        <w:rPr>
          <w:sz w:val="28"/>
          <w:szCs w:val="28"/>
        </w:rPr>
        <w:lastRenderedPageBreak/>
        <w:t>3. Требования к показателям надежности и живучести:</w:t>
      </w:r>
    </w:p>
    <w:p w:rsidR="00315D5E" w:rsidRPr="008B1E69" w:rsidRDefault="00315D5E" w:rsidP="00315D5E">
      <w:pPr>
        <w:pStyle w:val="af6"/>
        <w:shd w:val="clear" w:color="auto" w:fill="FFFFFF"/>
        <w:spacing w:before="0" w:beforeAutospacing="0" w:after="0" w:afterAutospacing="0"/>
        <w:ind w:firstLine="709"/>
        <w:jc w:val="both"/>
        <w:rPr>
          <w:sz w:val="28"/>
          <w:szCs w:val="28"/>
        </w:rPr>
      </w:pPr>
      <w:r>
        <w:rPr>
          <w:sz w:val="28"/>
          <w:szCs w:val="28"/>
        </w:rPr>
        <w:t>1</w:t>
      </w:r>
      <w:r w:rsidRPr="008B1E69">
        <w:rPr>
          <w:sz w:val="28"/>
          <w:szCs w:val="28"/>
        </w:rPr>
        <w:t>) надежность (коэффициент готовности одного направления оповещения):</w:t>
      </w:r>
    </w:p>
    <w:p w:rsidR="00315D5E" w:rsidRPr="008B1E69" w:rsidRDefault="00315D5E" w:rsidP="00315D5E">
      <w:pPr>
        <w:pStyle w:val="af6"/>
        <w:shd w:val="clear" w:color="auto" w:fill="FFFFFF"/>
        <w:spacing w:before="0" w:beforeAutospacing="0" w:after="0" w:afterAutospacing="0"/>
        <w:ind w:firstLine="709"/>
        <w:jc w:val="both"/>
        <w:rPr>
          <w:sz w:val="28"/>
          <w:szCs w:val="28"/>
        </w:rPr>
      </w:pPr>
      <w:r w:rsidRPr="008B1E69">
        <w:rPr>
          <w:sz w:val="28"/>
          <w:szCs w:val="28"/>
        </w:rPr>
        <w:t>для объектового и муниципального уровней - Кг не менее 0,995;</w:t>
      </w:r>
    </w:p>
    <w:p w:rsidR="00315D5E" w:rsidRPr="008B1E69" w:rsidRDefault="00315D5E" w:rsidP="00315D5E">
      <w:pPr>
        <w:pStyle w:val="af6"/>
        <w:shd w:val="clear" w:color="auto" w:fill="FFFFFF"/>
        <w:spacing w:before="0" w:beforeAutospacing="0" w:after="0" w:afterAutospacing="0"/>
        <w:ind w:firstLine="709"/>
        <w:jc w:val="both"/>
        <w:rPr>
          <w:sz w:val="28"/>
          <w:szCs w:val="28"/>
        </w:rPr>
      </w:pPr>
      <w:r w:rsidRPr="008B1E69">
        <w:rPr>
          <w:sz w:val="28"/>
          <w:szCs w:val="28"/>
        </w:rPr>
        <w:t>для регионального уровня - Кг не менее 0,999;</w:t>
      </w:r>
    </w:p>
    <w:p w:rsidR="00315D5E" w:rsidRPr="008B1E69" w:rsidRDefault="00315D5E" w:rsidP="00315D5E">
      <w:pPr>
        <w:pStyle w:val="af6"/>
        <w:shd w:val="clear" w:color="auto" w:fill="FFFFFF"/>
        <w:spacing w:before="0" w:beforeAutospacing="0" w:after="0" w:afterAutospacing="0"/>
        <w:ind w:firstLine="709"/>
        <w:jc w:val="both"/>
        <w:rPr>
          <w:sz w:val="28"/>
          <w:szCs w:val="28"/>
        </w:rPr>
      </w:pPr>
      <w:r>
        <w:rPr>
          <w:sz w:val="28"/>
          <w:szCs w:val="28"/>
        </w:rPr>
        <w:t>2</w:t>
      </w:r>
      <w:r w:rsidRPr="008B1E69">
        <w:rPr>
          <w:sz w:val="28"/>
          <w:szCs w:val="28"/>
        </w:rPr>
        <w:t>) живучесть (вероятность живучести одного направления оповещения):</w:t>
      </w:r>
    </w:p>
    <w:p w:rsidR="00315D5E" w:rsidRPr="008B1E69" w:rsidRDefault="00315D5E" w:rsidP="00315D5E">
      <w:pPr>
        <w:pStyle w:val="af6"/>
        <w:shd w:val="clear" w:color="auto" w:fill="FFFFFF"/>
        <w:spacing w:before="0" w:beforeAutospacing="0" w:after="0" w:afterAutospacing="0"/>
        <w:ind w:firstLine="709"/>
        <w:jc w:val="both"/>
        <w:rPr>
          <w:sz w:val="28"/>
          <w:szCs w:val="28"/>
        </w:rPr>
      </w:pPr>
      <w:r w:rsidRPr="008B1E69">
        <w:rPr>
          <w:sz w:val="28"/>
          <w:szCs w:val="28"/>
        </w:rPr>
        <w:t>для объектового и муниципального уровня - Рж не менее 0,95;</w:t>
      </w:r>
    </w:p>
    <w:p w:rsidR="00315D5E" w:rsidRPr="008B1E69" w:rsidRDefault="00315D5E" w:rsidP="00315D5E">
      <w:pPr>
        <w:pStyle w:val="af6"/>
        <w:shd w:val="clear" w:color="auto" w:fill="FFFFFF"/>
        <w:spacing w:before="0" w:beforeAutospacing="0" w:after="0" w:afterAutospacing="0"/>
        <w:ind w:firstLine="709"/>
        <w:jc w:val="both"/>
        <w:rPr>
          <w:sz w:val="28"/>
          <w:szCs w:val="28"/>
        </w:rPr>
      </w:pPr>
      <w:r w:rsidRPr="008B1E69">
        <w:rPr>
          <w:sz w:val="28"/>
          <w:szCs w:val="28"/>
        </w:rPr>
        <w:t>для регионального уровня - Рж не менее 0,99.</w:t>
      </w:r>
    </w:p>
    <w:p w:rsidR="00315D5E" w:rsidRPr="008B1E69" w:rsidRDefault="00315D5E" w:rsidP="00315D5E">
      <w:pPr>
        <w:pStyle w:val="af6"/>
        <w:shd w:val="clear" w:color="auto" w:fill="FFFFFF"/>
        <w:spacing w:before="0" w:beforeAutospacing="0" w:after="0" w:afterAutospacing="0"/>
        <w:ind w:firstLine="709"/>
        <w:jc w:val="both"/>
        <w:rPr>
          <w:sz w:val="28"/>
          <w:szCs w:val="28"/>
        </w:rPr>
      </w:pPr>
      <w:r w:rsidRPr="008B1E69">
        <w:rPr>
          <w:sz w:val="28"/>
          <w:szCs w:val="28"/>
        </w:rPr>
        <w:t>4. Требования к информационному обеспечению:</w:t>
      </w:r>
    </w:p>
    <w:p w:rsidR="00315D5E" w:rsidRPr="008B1E69" w:rsidRDefault="00315D5E" w:rsidP="00315D5E">
      <w:pPr>
        <w:pStyle w:val="af6"/>
        <w:shd w:val="clear" w:color="auto" w:fill="FFFFFF"/>
        <w:spacing w:before="0" w:beforeAutospacing="0" w:after="0" w:afterAutospacing="0"/>
        <w:ind w:firstLine="709"/>
        <w:jc w:val="both"/>
        <w:rPr>
          <w:sz w:val="28"/>
          <w:szCs w:val="28"/>
        </w:rPr>
      </w:pPr>
      <w:r w:rsidRPr="008B1E69">
        <w:rPr>
          <w:sz w:val="28"/>
          <w:szCs w:val="28"/>
        </w:rPr>
        <w:t>основой информационного обеспечения системы оповещения населения должны быть территориально разнесенные базы данных и специальное программное обеспечение, включающие информацию об элементах системы, порядке установления связи, оповещаемых абонентах, исполнительных устройствах своего и подчиненных уровней управления с использованием единых классификаторов объектов, свойств и признаков для описания всех информационных ресурсов;</w:t>
      </w:r>
    </w:p>
    <w:p w:rsidR="00315D5E" w:rsidRPr="008B1E69" w:rsidRDefault="00315D5E" w:rsidP="00315D5E">
      <w:pPr>
        <w:pStyle w:val="af6"/>
        <w:shd w:val="clear" w:color="auto" w:fill="FFFFFF"/>
        <w:spacing w:before="0" w:beforeAutospacing="0" w:after="0" w:afterAutospacing="0"/>
        <w:ind w:firstLine="709"/>
        <w:jc w:val="both"/>
        <w:rPr>
          <w:sz w:val="28"/>
          <w:szCs w:val="28"/>
        </w:rPr>
      </w:pPr>
      <w:r w:rsidRPr="008B1E69">
        <w:rPr>
          <w:sz w:val="28"/>
          <w:szCs w:val="28"/>
        </w:rPr>
        <w:t>состав, структура и способы организации данных должны обеспечивать наличие всех необходимых учетных реквизитов объектов оповещения, разбиение информации по категориям и независимость представления данных об объектах оповещения от других функциональных подсистем;</w:t>
      </w:r>
    </w:p>
    <w:p w:rsidR="00315D5E" w:rsidRPr="008B1E69" w:rsidRDefault="00315D5E" w:rsidP="00315D5E">
      <w:pPr>
        <w:pStyle w:val="af6"/>
        <w:shd w:val="clear" w:color="auto" w:fill="FFFFFF"/>
        <w:spacing w:before="0" w:beforeAutospacing="0" w:after="0" w:afterAutospacing="0"/>
        <w:ind w:firstLine="709"/>
        <w:jc w:val="both"/>
        <w:rPr>
          <w:sz w:val="28"/>
          <w:szCs w:val="28"/>
        </w:rPr>
      </w:pPr>
      <w:r w:rsidRPr="008B1E69">
        <w:rPr>
          <w:sz w:val="28"/>
          <w:szCs w:val="28"/>
        </w:rPr>
        <w:lastRenderedPageBreak/>
        <w:t xml:space="preserve">информационный обмен между компонентами системы должен осуществляться по сетям связи и передачи данных с гарантированной доставкой команд управления и сообщений (информации) пункту управления ГО и </w:t>
      </w:r>
      <w:r>
        <w:rPr>
          <w:bCs/>
          <w:sz w:val="28"/>
          <w:szCs w:val="28"/>
        </w:rPr>
        <w:t>Верхнесалдинского звена РСЧС</w:t>
      </w:r>
      <w:r w:rsidRPr="008B1E69">
        <w:rPr>
          <w:sz w:val="28"/>
          <w:szCs w:val="28"/>
        </w:rPr>
        <w:t>;</w:t>
      </w:r>
    </w:p>
    <w:p w:rsidR="00315D5E" w:rsidRPr="008B1E69" w:rsidRDefault="00315D5E" w:rsidP="00315D5E">
      <w:pPr>
        <w:pStyle w:val="af6"/>
        <w:shd w:val="clear" w:color="auto" w:fill="FFFFFF"/>
        <w:spacing w:before="0" w:beforeAutospacing="0" w:after="0" w:afterAutospacing="0"/>
        <w:ind w:firstLine="709"/>
        <w:jc w:val="both"/>
        <w:rPr>
          <w:sz w:val="28"/>
          <w:szCs w:val="28"/>
        </w:rPr>
      </w:pPr>
      <w:r w:rsidRPr="008B1E69">
        <w:rPr>
          <w:sz w:val="28"/>
          <w:szCs w:val="28"/>
        </w:rPr>
        <w:t>при информационном взаимодействии со смежными системами должна обеспечиваться полная автономность программных и аппаратных средств системы оповещения населения, независимость подсистемы приема и отправки команд управления и сообщений (информации) от изменения категории информации, способов хранения и режима работы (автоматическом или ручном).</w:t>
      </w:r>
    </w:p>
    <w:p w:rsidR="00315D5E" w:rsidRPr="00DB0D3A" w:rsidRDefault="00315D5E" w:rsidP="00315D5E">
      <w:pPr>
        <w:pStyle w:val="af6"/>
        <w:shd w:val="clear" w:color="auto" w:fill="FFFFFF"/>
        <w:spacing w:before="0" w:beforeAutospacing="0" w:after="0" w:afterAutospacing="0"/>
        <w:ind w:firstLine="709"/>
        <w:jc w:val="both"/>
        <w:rPr>
          <w:sz w:val="28"/>
          <w:szCs w:val="28"/>
        </w:rPr>
      </w:pPr>
      <w:r w:rsidRPr="00DB0D3A">
        <w:rPr>
          <w:sz w:val="28"/>
          <w:szCs w:val="28"/>
        </w:rPr>
        <w:t>5. Требования к сопряжению:</w:t>
      </w:r>
    </w:p>
    <w:p w:rsidR="00315D5E" w:rsidRPr="00DB0D3A" w:rsidRDefault="00315D5E" w:rsidP="00315D5E">
      <w:pPr>
        <w:pStyle w:val="af6"/>
        <w:shd w:val="clear" w:color="auto" w:fill="FFFFFF"/>
        <w:spacing w:before="0" w:beforeAutospacing="0" w:after="0" w:afterAutospacing="0"/>
        <w:ind w:firstLine="709"/>
        <w:jc w:val="both"/>
        <w:rPr>
          <w:sz w:val="28"/>
          <w:szCs w:val="28"/>
        </w:rPr>
      </w:pPr>
      <w:r w:rsidRPr="00DB0D3A">
        <w:rPr>
          <w:sz w:val="28"/>
          <w:szCs w:val="28"/>
        </w:rPr>
        <w:t>все системы оповещения населения должны программно и технически сопрягаться;</w:t>
      </w:r>
    </w:p>
    <w:p w:rsidR="00315D5E" w:rsidRPr="00DB0D3A" w:rsidRDefault="00315D5E" w:rsidP="00315D5E">
      <w:pPr>
        <w:pStyle w:val="af6"/>
        <w:shd w:val="clear" w:color="auto" w:fill="FFFFFF"/>
        <w:spacing w:before="0" w:beforeAutospacing="0" w:after="0" w:afterAutospacing="0"/>
        <w:ind w:firstLine="709"/>
        <w:jc w:val="both"/>
        <w:rPr>
          <w:sz w:val="28"/>
          <w:szCs w:val="28"/>
        </w:rPr>
      </w:pPr>
      <w:r w:rsidRPr="00DB0D3A">
        <w:rPr>
          <w:sz w:val="28"/>
          <w:szCs w:val="28"/>
        </w:rPr>
        <w:t>при сопряжении систем оповещения населения должен использоваться единый протокол обмена информацией (стандартное устройство сопряжения);</w:t>
      </w:r>
    </w:p>
    <w:p w:rsidR="00315D5E" w:rsidRPr="00DB0D3A" w:rsidRDefault="00315D5E" w:rsidP="00315D5E">
      <w:pPr>
        <w:pStyle w:val="af6"/>
        <w:shd w:val="clear" w:color="auto" w:fill="FFFFFF"/>
        <w:spacing w:before="0" w:beforeAutospacing="0" w:after="0" w:afterAutospacing="0"/>
        <w:ind w:firstLine="709"/>
        <w:jc w:val="both"/>
        <w:rPr>
          <w:sz w:val="28"/>
          <w:szCs w:val="28"/>
        </w:rPr>
      </w:pPr>
      <w:r w:rsidRPr="00DB0D3A">
        <w:rPr>
          <w:sz w:val="28"/>
          <w:szCs w:val="28"/>
        </w:rPr>
        <w:t xml:space="preserve">сопряжение региональной системы оповещения с </w:t>
      </w:r>
      <w:r>
        <w:rPr>
          <w:sz w:val="28"/>
          <w:szCs w:val="28"/>
        </w:rPr>
        <w:t>МСО</w:t>
      </w:r>
      <w:r w:rsidRPr="00DB0D3A">
        <w:rPr>
          <w:sz w:val="28"/>
          <w:szCs w:val="28"/>
        </w:rPr>
        <w:t xml:space="preserve"> и КСЭОН, обеспечивается </w:t>
      </w:r>
      <w:r>
        <w:rPr>
          <w:sz w:val="28"/>
          <w:szCs w:val="28"/>
        </w:rPr>
        <w:t>Министерством общественной безопасности Свердловской области</w:t>
      </w:r>
      <w:r w:rsidRPr="00DB0D3A">
        <w:rPr>
          <w:sz w:val="28"/>
          <w:szCs w:val="28"/>
        </w:rPr>
        <w:t>;</w:t>
      </w:r>
    </w:p>
    <w:p w:rsidR="00315D5E" w:rsidRPr="00DB0D3A" w:rsidRDefault="00315D5E" w:rsidP="00315D5E">
      <w:pPr>
        <w:pStyle w:val="af6"/>
        <w:shd w:val="clear" w:color="auto" w:fill="FFFFFF"/>
        <w:spacing w:before="0" w:beforeAutospacing="0" w:after="0" w:afterAutospacing="0"/>
        <w:ind w:firstLine="709"/>
        <w:jc w:val="both"/>
        <w:rPr>
          <w:sz w:val="28"/>
          <w:szCs w:val="28"/>
        </w:rPr>
      </w:pPr>
      <w:r w:rsidRPr="00DB0D3A">
        <w:rPr>
          <w:sz w:val="28"/>
          <w:szCs w:val="28"/>
        </w:rPr>
        <w:t xml:space="preserve">сопряжение </w:t>
      </w:r>
      <w:r>
        <w:rPr>
          <w:sz w:val="28"/>
          <w:szCs w:val="28"/>
        </w:rPr>
        <w:t>ЛСО с МСО</w:t>
      </w:r>
      <w:r w:rsidRPr="00DB0D3A">
        <w:rPr>
          <w:sz w:val="28"/>
          <w:szCs w:val="28"/>
        </w:rPr>
        <w:t xml:space="preserve"> осуществляется организацией, эксплуатирующей опасный производственный объект I и II классов опасности, особо радиационно опасное и ядерно опасное производство и объект, последствия аварий на кото</w:t>
      </w:r>
      <w:r w:rsidRPr="00DB0D3A">
        <w:rPr>
          <w:sz w:val="28"/>
          <w:szCs w:val="28"/>
        </w:rPr>
        <w:lastRenderedPageBreak/>
        <w:t>ром могут причинять вред жизни и здоровью населения, проживающего или осуществляющего хозяйственную деятельность в зоне воздействия поражающих факторов за пределами ее территории, гидротехническое сооружение чрезвычайно высокой опасности и гидротехническое сооружение высокой опасности.</w:t>
      </w:r>
    </w:p>
    <w:p w:rsidR="00315D5E" w:rsidRPr="00DB0D3A" w:rsidRDefault="00315D5E" w:rsidP="00315D5E">
      <w:pPr>
        <w:pStyle w:val="af6"/>
        <w:shd w:val="clear" w:color="auto" w:fill="FFFFFF"/>
        <w:spacing w:before="0" w:beforeAutospacing="0" w:after="0" w:afterAutospacing="0"/>
        <w:ind w:firstLine="709"/>
        <w:jc w:val="both"/>
        <w:rPr>
          <w:sz w:val="28"/>
          <w:szCs w:val="28"/>
        </w:rPr>
      </w:pPr>
      <w:r w:rsidRPr="00DB0D3A">
        <w:rPr>
          <w:sz w:val="28"/>
          <w:szCs w:val="28"/>
        </w:rPr>
        <w:t xml:space="preserve">КСЭОН, а также </w:t>
      </w:r>
      <w:r>
        <w:rPr>
          <w:sz w:val="28"/>
          <w:szCs w:val="28"/>
        </w:rPr>
        <w:t>ЛСО</w:t>
      </w:r>
      <w:r w:rsidRPr="00DB0D3A">
        <w:rPr>
          <w:sz w:val="28"/>
          <w:szCs w:val="28"/>
        </w:rPr>
        <w:t>, кроме сопряжения с муниципальными (региональной) системами оповещения, должны иметь программно-аппаратное сопряжение с соответствующими автоматизированными комплексами сбора, обработки и представления информации систем контроля.</w:t>
      </w:r>
    </w:p>
    <w:p w:rsidR="00315D5E" w:rsidRPr="00DB0D3A" w:rsidRDefault="00315D5E" w:rsidP="00315D5E">
      <w:pPr>
        <w:pStyle w:val="af6"/>
        <w:shd w:val="clear" w:color="auto" w:fill="FFFFFF"/>
        <w:spacing w:before="0" w:beforeAutospacing="0" w:after="0" w:afterAutospacing="0"/>
        <w:ind w:firstLine="709"/>
        <w:jc w:val="both"/>
        <w:rPr>
          <w:sz w:val="28"/>
          <w:szCs w:val="28"/>
        </w:rPr>
      </w:pPr>
      <w:r w:rsidRPr="00DB0D3A">
        <w:rPr>
          <w:sz w:val="28"/>
          <w:szCs w:val="28"/>
        </w:rPr>
        <w:t>6. Требования к защите информации:</w:t>
      </w:r>
    </w:p>
    <w:p w:rsidR="00315D5E" w:rsidRPr="00DB0D3A" w:rsidRDefault="00315D5E" w:rsidP="00315D5E">
      <w:pPr>
        <w:pStyle w:val="af6"/>
        <w:shd w:val="clear" w:color="auto" w:fill="FFFFFF"/>
        <w:spacing w:before="0" w:beforeAutospacing="0" w:after="0" w:afterAutospacing="0"/>
        <w:ind w:firstLine="709"/>
        <w:jc w:val="both"/>
        <w:rPr>
          <w:sz w:val="28"/>
          <w:szCs w:val="28"/>
        </w:rPr>
      </w:pPr>
      <w:r w:rsidRPr="00DB0D3A">
        <w:rPr>
          <w:sz w:val="28"/>
          <w:szCs w:val="28"/>
        </w:rPr>
        <w:t>системы оповещения населения должны соответствовать Требованиям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 утвержденным приказом ФСТЭК России от 14</w:t>
      </w:r>
      <w:r w:rsidR="007A5B95">
        <w:rPr>
          <w:sz w:val="28"/>
          <w:szCs w:val="28"/>
        </w:rPr>
        <w:t>.03.</w:t>
      </w:r>
      <w:r w:rsidRPr="00DB0D3A">
        <w:rPr>
          <w:sz w:val="28"/>
          <w:szCs w:val="28"/>
        </w:rPr>
        <w:t xml:space="preserve">2014  </w:t>
      </w:r>
      <w:r>
        <w:rPr>
          <w:sz w:val="28"/>
          <w:szCs w:val="28"/>
        </w:rPr>
        <w:t>№</w:t>
      </w:r>
      <w:r w:rsidRPr="00DB0D3A">
        <w:rPr>
          <w:sz w:val="28"/>
          <w:szCs w:val="28"/>
        </w:rPr>
        <w:t> 31 (зарегистрирован Министерством юстиции Российской Федерации 30 июня 2014 г</w:t>
      </w:r>
      <w:r w:rsidR="007A5B95">
        <w:rPr>
          <w:sz w:val="28"/>
          <w:szCs w:val="28"/>
        </w:rPr>
        <w:t>ода</w:t>
      </w:r>
      <w:r w:rsidRPr="00DB0D3A">
        <w:rPr>
          <w:sz w:val="28"/>
          <w:szCs w:val="28"/>
        </w:rPr>
        <w:t xml:space="preserve">, регистрационный </w:t>
      </w:r>
      <w:r>
        <w:rPr>
          <w:sz w:val="28"/>
          <w:szCs w:val="28"/>
        </w:rPr>
        <w:t>№</w:t>
      </w:r>
      <w:r w:rsidRPr="00DB0D3A">
        <w:rPr>
          <w:sz w:val="28"/>
          <w:szCs w:val="28"/>
        </w:rPr>
        <w:t> 32919), с изменениями, внесенными приказами ФСТЭК России от 23</w:t>
      </w:r>
      <w:r w:rsidR="007A5B95">
        <w:rPr>
          <w:sz w:val="28"/>
          <w:szCs w:val="28"/>
        </w:rPr>
        <w:t>.03.</w:t>
      </w:r>
      <w:r w:rsidRPr="00DB0D3A">
        <w:rPr>
          <w:sz w:val="28"/>
          <w:szCs w:val="28"/>
        </w:rPr>
        <w:t xml:space="preserve">2017  </w:t>
      </w:r>
      <w:r>
        <w:rPr>
          <w:sz w:val="28"/>
          <w:szCs w:val="28"/>
        </w:rPr>
        <w:t>№</w:t>
      </w:r>
      <w:r w:rsidRPr="00DB0D3A">
        <w:rPr>
          <w:sz w:val="28"/>
          <w:szCs w:val="28"/>
        </w:rPr>
        <w:t> 49 (зарегистрирован Министерством юстиции Российской Федерации 25 апреля 2017 г</w:t>
      </w:r>
      <w:r w:rsidR="007A5B95">
        <w:rPr>
          <w:sz w:val="28"/>
          <w:szCs w:val="28"/>
        </w:rPr>
        <w:t>ода,</w:t>
      </w:r>
      <w:r w:rsidRPr="00DB0D3A">
        <w:rPr>
          <w:sz w:val="28"/>
          <w:szCs w:val="28"/>
        </w:rPr>
        <w:t xml:space="preserve"> регистрационный </w:t>
      </w:r>
      <w:r>
        <w:rPr>
          <w:sz w:val="28"/>
          <w:szCs w:val="28"/>
        </w:rPr>
        <w:t>№</w:t>
      </w:r>
      <w:r w:rsidRPr="00DB0D3A">
        <w:rPr>
          <w:sz w:val="28"/>
          <w:szCs w:val="28"/>
        </w:rPr>
        <w:t xml:space="preserve"> 46487) и от </w:t>
      </w:r>
      <w:r w:rsidR="007A5B95">
        <w:rPr>
          <w:sz w:val="28"/>
          <w:szCs w:val="28"/>
        </w:rPr>
        <w:t xml:space="preserve">                0</w:t>
      </w:r>
      <w:r w:rsidRPr="00DB0D3A">
        <w:rPr>
          <w:sz w:val="28"/>
          <w:szCs w:val="28"/>
        </w:rPr>
        <w:t>9</w:t>
      </w:r>
      <w:r w:rsidR="007A5B95">
        <w:rPr>
          <w:sz w:val="28"/>
          <w:szCs w:val="28"/>
        </w:rPr>
        <w:t>.08.</w:t>
      </w:r>
      <w:r w:rsidRPr="00DB0D3A">
        <w:rPr>
          <w:sz w:val="28"/>
          <w:szCs w:val="28"/>
        </w:rPr>
        <w:t>2018 </w:t>
      </w:r>
      <w:r>
        <w:rPr>
          <w:sz w:val="28"/>
          <w:szCs w:val="28"/>
        </w:rPr>
        <w:t>№</w:t>
      </w:r>
      <w:r w:rsidRPr="00DB0D3A">
        <w:rPr>
          <w:sz w:val="28"/>
          <w:szCs w:val="28"/>
        </w:rPr>
        <w:t xml:space="preserve"> 138 (зарегистрирован Министерством юстиции </w:t>
      </w:r>
      <w:r w:rsidRPr="00DB0D3A">
        <w:rPr>
          <w:sz w:val="28"/>
          <w:szCs w:val="28"/>
        </w:rPr>
        <w:lastRenderedPageBreak/>
        <w:t>Российской Федерации 5 сентября 2018 г</w:t>
      </w:r>
      <w:r w:rsidR="007A5B95">
        <w:rPr>
          <w:sz w:val="28"/>
          <w:szCs w:val="28"/>
        </w:rPr>
        <w:t>ода</w:t>
      </w:r>
      <w:r w:rsidRPr="00DB0D3A">
        <w:rPr>
          <w:sz w:val="28"/>
          <w:szCs w:val="28"/>
        </w:rPr>
        <w:t xml:space="preserve">, регистрационный </w:t>
      </w:r>
      <w:r>
        <w:rPr>
          <w:sz w:val="28"/>
          <w:szCs w:val="28"/>
        </w:rPr>
        <w:t>№</w:t>
      </w:r>
      <w:r w:rsidRPr="00DB0D3A">
        <w:rPr>
          <w:sz w:val="28"/>
          <w:szCs w:val="28"/>
        </w:rPr>
        <w:t> 52071);</w:t>
      </w:r>
    </w:p>
    <w:p w:rsidR="00315D5E" w:rsidRPr="00E31C10" w:rsidRDefault="00315D5E" w:rsidP="00315D5E">
      <w:pPr>
        <w:pStyle w:val="af6"/>
        <w:shd w:val="clear" w:color="auto" w:fill="FFFFFF"/>
        <w:spacing w:before="0" w:beforeAutospacing="0" w:after="0" w:afterAutospacing="0"/>
        <w:ind w:firstLine="709"/>
        <w:jc w:val="both"/>
        <w:rPr>
          <w:sz w:val="28"/>
          <w:szCs w:val="28"/>
        </w:rPr>
      </w:pPr>
      <w:r>
        <w:rPr>
          <w:sz w:val="28"/>
          <w:szCs w:val="28"/>
        </w:rPr>
        <w:t xml:space="preserve">МСО и ЛСО </w:t>
      </w:r>
      <w:r w:rsidRPr="00E31C10">
        <w:rPr>
          <w:sz w:val="28"/>
          <w:szCs w:val="28"/>
        </w:rPr>
        <w:t xml:space="preserve">должны соответствовать классу защищенности не ниже </w:t>
      </w:r>
      <w:r w:rsidR="007A5B95">
        <w:rPr>
          <w:sz w:val="28"/>
          <w:szCs w:val="28"/>
        </w:rPr>
        <w:t xml:space="preserve">                      </w:t>
      </w:r>
      <w:r w:rsidRPr="00E31C10">
        <w:rPr>
          <w:sz w:val="28"/>
          <w:szCs w:val="28"/>
        </w:rPr>
        <w:t>3 класса.</w:t>
      </w:r>
    </w:p>
    <w:p w:rsidR="00315D5E" w:rsidRPr="00E31C10" w:rsidRDefault="00315D5E" w:rsidP="00315D5E">
      <w:pPr>
        <w:pStyle w:val="af6"/>
        <w:shd w:val="clear" w:color="auto" w:fill="FFFFFF"/>
        <w:spacing w:before="0" w:beforeAutospacing="0" w:after="0" w:afterAutospacing="0"/>
        <w:ind w:firstLine="709"/>
        <w:jc w:val="both"/>
        <w:rPr>
          <w:sz w:val="28"/>
          <w:szCs w:val="28"/>
        </w:rPr>
      </w:pPr>
      <w:r w:rsidRPr="00E31C10">
        <w:rPr>
          <w:sz w:val="28"/>
          <w:szCs w:val="28"/>
        </w:rPr>
        <w:t>7. Требования к средствам оповещения:</w:t>
      </w:r>
    </w:p>
    <w:p w:rsidR="00315D5E" w:rsidRPr="00E31C10" w:rsidRDefault="00315D5E" w:rsidP="00315D5E">
      <w:pPr>
        <w:pStyle w:val="af6"/>
        <w:shd w:val="clear" w:color="auto" w:fill="FFFFFF"/>
        <w:spacing w:before="0" w:beforeAutospacing="0" w:after="0" w:afterAutospacing="0"/>
        <w:ind w:firstLine="709"/>
        <w:jc w:val="both"/>
        <w:rPr>
          <w:sz w:val="28"/>
          <w:szCs w:val="28"/>
        </w:rPr>
      </w:pPr>
      <w:r w:rsidRPr="00E31C10">
        <w:rPr>
          <w:sz w:val="28"/>
          <w:szCs w:val="28"/>
        </w:rPr>
        <w:t xml:space="preserve">технические средства оповещения должны соответствовать требованиям ГОСТ Р 42.3.01-2014 </w:t>
      </w:r>
      <w:r>
        <w:rPr>
          <w:sz w:val="28"/>
          <w:szCs w:val="28"/>
        </w:rPr>
        <w:t>«</w:t>
      </w:r>
      <w:r w:rsidRPr="00E31C10">
        <w:rPr>
          <w:sz w:val="28"/>
          <w:szCs w:val="28"/>
        </w:rPr>
        <w:t>Национальный стандарт Российской Федерации. Гражданская оборона. Технические средства оповещения населения. Классификация. Общие технические требования</w:t>
      </w:r>
      <w:r>
        <w:rPr>
          <w:sz w:val="28"/>
          <w:szCs w:val="28"/>
        </w:rPr>
        <w:t>»</w:t>
      </w:r>
      <w:r w:rsidR="007A5B95">
        <w:rPr>
          <w:sz w:val="28"/>
          <w:szCs w:val="28"/>
        </w:rPr>
        <w:t>, утвержденного и введе</w:t>
      </w:r>
      <w:r w:rsidRPr="00E31C10">
        <w:rPr>
          <w:sz w:val="28"/>
          <w:szCs w:val="28"/>
        </w:rPr>
        <w:t>нного в действие с 1</w:t>
      </w:r>
      <w:r>
        <w:rPr>
          <w:sz w:val="28"/>
          <w:szCs w:val="28"/>
        </w:rPr>
        <w:t xml:space="preserve"> </w:t>
      </w:r>
      <w:r w:rsidRPr="00E31C10">
        <w:rPr>
          <w:sz w:val="28"/>
          <w:szCs w:val="28"/>
        </w:rPr>
        <w:t>января 2015 г</w:t>
      </w:r>
      <w:r w:rsidR="007A5B95">
        <w:rPr>
          <w:sz w:val="28"/>
          <w:szCs w:val="28"/>
        </w:rPr>
        <w:t xml:space="preserve">ода приказом Росстандарта от 07.04.2014 № </w:t>
      </w:r>
      <w:r>
        <w:rPr>
          <w:sz w:val="28"/>
          <w:szCs w:val="28"/>
        </w:rPr>
        <w:t>311-ст «</w:t>
      </w:r>
      <w:r w:rsidRPr="00E31C10">
        <w:rPr>
          <w:sz w:val="28"/>
          <w:szCs w:val="28"/>
        </w:rPr>
        <w:t>Об утверждении национального стандарта</w:t>
      </w:r>
      <w:r>
        <w:rPr>
          <w:sz w:val="28"/>
          <w:szCs w:val="28"/>
        </w:rPr>
        <w:t>»</w:t>
      </w:r>
      <w:r w:rsidRPr="00E31C10">
        <w:rPr>
          <w:sz w:val="28"/>
          <w:szCs w:val="28"/>
        </w:rPr>
        <w:t>;</w:t>
      </w:r>
    </w:p>
    <w:p w:rsidR="00315D5E" w:rsidRPr="00E31C10" w:rsidRDefault="00315D5E" w:rsidP="00315D5E">
      <w:pPr>
        <w:pStyle w:val="af6"/>
        <w:shd w:val="clear" w:color="auto" w:fill="FFFFFF"/>
        <w:spacing w:before="0" w:beforeAutospacing="0" w:after="0" w:afterAutospacing="0"/>
        <w:ind w:firstLine="709"/>
        <w:jc w:val="both"/>
        <w:rPr>
          <w:sz w:val="28"/>
          <w:szCs w:val="28"/>
        </w:rPr>
      </w:pPr>
      <w:r w:rsidRPr="00E31C10">
        <w:rPr>
          <w:sz w:val="28"/>
          <w:szCs w:val="28"/>
        </w:rPr>
        <w:t>стандартизация и унификация технических средств оповещения должна обеспечиваться посредством использования серийно выпускаемых средств вычислительной техники повышенной надежности и коммуникационного оборудования;</w:t>
      </w:r>
    </w:p>
    <w:p w:rsidR="00315D5E" w:rsidRPr="00E31C10" w:rsidRDefault="00315D5E" w:rsidP="00315D5E">
      <w:pPr>
        <w:pStyle w:val="af6"/>
        <w:shd w:val="clear" w:color="auto" w:fill="FFFFFF"/>
        <w:spacing w:before="0" w:beforeAutospacing="0" w:after="0" w:afterAutospacing="0"/>
        <w:ind w:firstLine="709"/>
        <w:jc w:val="both"/>
        <w:rPr>
          <w:sz w:val="28"/>
          <w:szCs w:val="28"/>
        </w:rPr>
      </w:pPr>
      <w:r w:rsidRPr="00E31C10">
        <w:rPr>
          <w:sz w:val="28"/>
          <w:szCs w:val="28"/>
        </w:rPr>
        <w:t xml:space="preserve">программное обеспечение в </w:t>
      </w:r>
      <w:r>
        <w:rPr>
          <w:sz w:val="28"/>
          <w:szCs w:val="28"/>
        </w:rPr>
        <w:t>МСО</w:t>
      </w:r>
      <w:r w:rsidRPr="00E31C10">
        <w:rPr>
          <w:sz w:val="28"/>
          <w:szCs w:val="28"/>
        </w:rPr>
        <w:t xml:space="preserve"> должно отвечать требованиям постановления Правительства Российской Федерации от 16</w:t>
      </w:r>
      <w:r>
        <w:rPr>
          <w:sz w:val="28"/>
          <w:szCs w:val="28"/>
        </w:rPr>
        <w:t xml:space="preserve">.11. </w:t>
      </w:r>
      <w:r w:rsidRPr="00E31C10">
        <w:rPr>
          <w:sz w:val="28"/>
          <w:szCs w:val="28"/>
        </w:rPr>
        <w:t>2015</w:t>
      </w:r>
      <w:r>
        <w:rPr>
          <w:sz w:val="28"/>
          <w:szCs w:val="28"/>
        </w:rPr>
        <w:t xml:space="preserve"> №</w:t>
      </w:r>
      <w:r w:rsidRPr="00E31C10">
        <w:rPr>
          <w:sz w:val="28"/>
          <w:szCs w:val="28"/>
        </w:rPr>
        <w:t xml:space="preserve"> 1236 </w:t>
      </w:r>
      <w:r>
        <w:rPr>
          <w:sz w:val="28"/>
          <w:szCs w:val="28"/>
        </w:rPr>
        <w:t>«</w:t>
      </w:r>
      <w:r w:rsidRPr="00E31C10">
        <w:rPr>
          <w:sz w:val="28"/>
          <w:szCs w:val="28"/>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sz w:val="28"/>
          <w:szCs w:val="28"/>
        </w:rPr>
        <w:t>»</w:t>
      </w:r>
      <w:r w:rsidRPr="00E31C10">
        <w:rPr>
          <w:sz w:val="28"/>
          <w:szCs w:val="28"/>
        </w:rPr>
        <w:t>;</w:t>
      </w:r>
    </w:p>
    <w:p w:rsidR="00315D5E" w:rsidRPr="00E31C10" w:rsidRDefault="00315D5E" w:rsidP="00315D5E">
      <w:pPr>
        <w:pStyle w:val="af6"/>
        <w:shd w:val="clear" w:color="auto" w:fill="FFFFFF"/>
        <w:spacing w:before="0" w:beforeAutospacing="0" w:after="0" w:afterAutospacing="0"/>
        <w:ind w:firstLine="709"/>
        <w:jc w:val="both"/>
        <w:rPr>
          <w:sz w:val="28"/>
          <w:szCs w:val="28"/>
        </w:rPr>
      </w:pPr>
      <w:r w:rsidRPr="00E31C10">
        <w:rPr>
          <w:sz w:val="28"/>
          <w:szCs w:val="28"/>
        </w:rPr>
        <w:lastRenderedPageBreak/>
        <w:t>для текущего ремонта технических средств оповещения должны использоваться одиночные и (или) групповые комплекты запасных частей, инструмента и принадлежностей (далее - ЗИП).</w:t>
      </w:r>
    </w:p>
    <w:p w:rsidR="00315D5E" w:rsidRPr="00E31C10" w:rsidRDefault="00315D5E" w:rsidP="00315D5E">
      <w:pPr>
        <w:pStyle w:val="af6"/>
        <w:shd w:val="clear" w:color="auto" w:fill="FFFFFF"/>
        <w:spacing w:before="0" w:beforeAutospacing="0" w:after="0" w:afterAutospacing="0"/>
        <w:ind w:firstLine="709"/>
        <w:jc w:val="both"/>
        <w:rPr>
          <w:sz w:val="28"/>
          <w:szCs w:val="28"/>
        </w:rPr>
      </w:pPr>
      <w:r w:rsidRPr="00E31C10">
        <w:rPr>
          <w:sz w:val="28"/>
          <w:szCs w:val="28"/>
        </w:rPr>
        <w:t>Для оповещения работников организации и иных граждан, находящихся на ее территории, об угрозе возникновения или о возникновении чрезвычайных ситуаций применяются как технические средства оповещения, так и элементы системы оповещения и управления эвакуацией людей при пожарах.</w:t>
      </w:r>
    </w:p>
    <w:p w:rsidR="00315D5E" w:rsidRPr="00E31C10" w:rsidRDefault="00315D5E" w:rsidP="00315D5E">
      <w:pPr>
        <w:pStyle w:val="af6"/>
        <w:shd w:val="clear" w:color="auto" w:fill="FFFFFF"/>
        <w:spacing w:before="0" w:beforeAutospacing="0" w:after="0" w:afterAutospacing="0"/>
        <w:ind w:firstLine="709"/>
        <w:jc w:val="both"/>
        <w:rPr>
          <w:sz w:val="28"/>
          <w:szCs w:val="28"/>
        </w:rPr>
      </w:pPr>
      <w:r w:rsidRPr="00E31C10">
        <w:rPr>
          <w:sz w:val="28"/>
          <w:szCs w:val="28"/>
        </w:rPr>
        <w:t>8. Требования электробезопасности:</w:t>
      </w:r>
    </w:p>
    <w:p w:rsidR="00315D5E" w:rsidRPr="00E31C10" w:rsidRDefault="00315D5E" w:rsidP="00315D5E">
      <w:pPr>
        <w:pStyle w:val="af6"/>
        <w:shd w:val="clear" w:color="auto" w:fill="FFFFFF"/>
        <w:spacing w:before="0" w:beforeAutospacing="0" w:after="0" w:afterAutospacing="0"/>
        <w:ind w:firstLine="709"/>
        <w:jc w:val="both"/>
        <w:rPr>
          <w:sz w:val="28"/>
          <w:szCs w:val="28"/>
        </w:rPr>
      </w:pPr>
      <w:r w:rsidRPr="00E31C10">
        <w:rPr>
          <w:sz w:val="28"/>
          <w:szCs w:val="28"/>
        </w:rPr>
        <w:t>технические средства оповещения должны обеспечивать защиту обслуживающего персонала от поражения электрическим током при установке, эксплуатации, техническом обслуживании и устранении неисправностей;</w:t>
      </w:r>
    </w:p>
    <w:p w:rsidR="00315D5E" w:rsidRPr="00AC122B" w:rsidRDefault="00315D5E" w:rsidP="00315D5E">
      <w:pPr>
        <w:pStyle w:val="af6"/>
        <w:shd w:val="clear" w:color="auto" w:fill="FFFFFF"/>
        <w:spacing w:before="0" w:beforeAutospacing="0" w:after="0" w:afterAutospacing="0"/>
        <w:ind w:firstLine="709"/>
        <w:jc w:val="both"/>
        <w:rPr>
          <w:sz w:val="28"/>
          <w:szCs w:val="28"/>
        </w:rPr>
      </w:pPr>
      <w:r w:rsidRPr="00E31C10">
        <w:rPr>
          <w:sz w:val="28"/>
          <w:szCs w:val="28"/>
        </w:rPr>
        <w:t xml:space="preserve">токоведущие составные части технических средств оповещения должны быть надежно изолированы и не допускать электрического замыкания на корпус, </w:t>
      </w:r>
      <w:r w:rsidRPr="00AC122B">
        <w:rPr>
          <w:sz w:val="28"/>
          <w:szCs w:val="28"/>
        </w:rPr>
        <w:t>их корпуса должны быть заземлены в соответствии с указаниями, изложенными в эксплуатационной документации на технические средства оповещения;</w:t>
      </w:r>
    </w:p>
    <w:p w:rsidR="00315D5E" w:rsidRPr="00AC122B" w:rsidRDefault="00315D5E" w:rsidP="00315D5E">
      <w:pPr>
        <w:pStyle w:val="af6"/>
        <w:shd w:val="clear" w:color="auto" w:fill="FFFFFF"/>
        <w:spacing w:before="0" w:beforeAutospacing="0" w:after="0" w:afterAutospacing="0"/>
        <w:ind w:firstLine="709"/>
        <w:jc w:val="both"/>
        <w:rPr>
          <w:sz w:val="28"/>
          <w:szCs w:val="28"/>
        </w:rPr>
      </w:pPr>
      <w:r w:rsidRPr="00AC122B">
        <w:rPr>
          <w:sz w:val="28"/>
          <w:szCs w:val="28"/>
        </w:rPr>
        <w:t>электропитание технических средств оповещения должно осуществляться от сети гарантированного электропитания, в том числе от источников автономного питания (для электромеханических сирен источники автономного питания не предусматриваются).</w:t>
      </w:r>
    </w:p>
    <w:p w:rsidR="00315D5E" w:rsidRPr="00AC122B" w:rsidRDefault="00315D5E" w:rsidP="00315D5E">
      <w:pPr>
        <w:pStyle w:val="af6"/>
        <w:shd w:val="clear" w:color="auto" w:fill="FFFFFF"/>
        <w:spacing w:before="0" w:beforeAutospacing="0" w:after="0" w:afterAutospacing="0"/>
        <w:ind w:firstLine="709"/>
        <w:jc w:val="both"/>
        <w:rPr>
          <w:sz w:val="28"/>
          <w:szCs w:val="28"/>
        </w:rPr>
      </w:pPr>
      <w:r w:rsidRPr="00AC122B">
        <w:rPr>
          <w:sz w:val="28"/>
          <w:szCs w:val="28"/>
        </w:rPr>
        <w:lastRenderedPageBreak/>
        <w:t>Сохранность информации в системе оповещения населения должна обеспечиваться при отключении электропитания (в том числе аварийном), отказах отдельных элементов технических средств оповещения и авариях на сетях связи.</w:t>
      </w:r>
    </w:p>
    <w:p w:rsidR="00315D5E" w:rsidRPr="00AC122B" w:rsidRDefault="00315D5E" w:rsidP="00315D5E">
      <w:pPr>
        <w:pStyle w:val="af6"/>
        <w:shd w:val="clear" w:color="auto" w:fill="FFFFFF"/>
        <w:spacing w:before="0" w:beforeAutospacing="0" w:after="0" w:afterAutospacing="0"/>
        <w:ind w:firstLine="709"/>
        <w:jc w:val="both"/>
        <w:rPr>
          <w:sz w:val="28"/>
          <w:szCs w:val="28"/>
        </w:rPr>
      </w:pPr>
      <w:r w:rsidRPr="00AC122B">
        <w:rPr>
          <w:sz w:val="28"/>
          <w:szCs w:val="28"/>
        </w:rPr>
        <w:t>9. Требования к размещению технических средств оповещения: технические средства оповещения должны размещаться на объектах в специально выделенных помещениях (зданиях, сооружениях) с ограниченным доступом людей и оснащенных системами вентиляции (кондиционирования), охранной и соответствующей противопожарной сигнализацией, выведенной на рабочее место дежурного персонала, либо в помещениях с постоянным нахождением дежурного (дежурно-диспетчерского) персонала организации;</w:t>
      </w:r>
    </w:p>
    <w:p w:rsidR="00315D5E" w:rsidRPr="00AC122B" w:rsidRDefault="00315D5E" w:rsidP="00315D5E">
      <w:pPr>
        <w:pStyle w:val="af6"/>
        <w:shd w:val="clear" w:color="auto" w:fill="FFFFFF"/>
        <w:spacing w:before="0" w:beforeAutospacing="0" w:after="0" w:afterAutospacing="0"/>
        <w:ind w:firstLine="709"/>
        <w:jc w:val="both"/>
        <w:rPr>
          <w:sz w:val="28"/>
          <w:szCs w:val="28"/>
        </w:rPr>
      </w:pPr>
      <w:r w:rsidRPr="00AC122B">
        <w:rPr>
          <w:sz w:val="28"/>
          <w:szCs w:val="28"/>
        </w:rPr>
        <w:t>технические средства оповещения, размещаемые на открытых пространствах (вне помещений, зданий, сооружений), должны устанавливаться в автономных защищенных термошкафах соответствующего климатического исполнения и оборудованы сигнализацией о несанкционированном их вскрытии; их размещение и функционирование должно быть безопасным для жизнедеятельности людей;</w:t>
      </w:r>
    </w:p>
    <w:p w:rsidR="00315D5E" w:rsidRPr="00AC122B" w:rsidRDefault="00315D5E" w:rsidP="00315D5E">
      <w:pPr>
        <w:pStyle w:val="af6"/>
        <w:shd w:val="clear" w:color="auto" w:fill="FFFFFF"/>
        <w:spacing w:before="0" w:beforeAutospacing="0" w:after="0" w:afterAutospacing="0"/>
        <w:ind w:firstLine="709"/>
        <w:jc w:val="both"/>
        <w:rPr>
          <w:sz w:val="28"/>
          <w:szCs w:val="28"/>
        </w:rPr>
      </w:pPr>
      <w:r w:rsidRPr="00AC122B">
        <w:rPr>
          <w:sz w:val="28"/>
          <w:szCs w:val="28"/>
        </w:rPr>
        <w:t>установка всех технических средств оповещения должна осуществляться в местах, не подверженных воздействию последствий чрезвычайных ситуаций природного и техногенного характера, в том числе быстро развивающихся.</w:t>
      </w:r>
    </w:p>
    <w:p w:rsidR="00315D5E" w:rsidRPr="00AC122B" w:rsidRDefault="00315D5E" w:rsidP="00315D5E">
      <w:pPr>
        <w:pStyle w:val="af6"/>
        <w:shd w:val="clear" w:color="auto" w:fill="FFFFFF"/>
        <w:spacing w:before="0" w:beforeAutospacing="0" w:after="0" w:afterAutospacing="0"/>
        <w:ind w:firstLine="709"/>
        <w:jc w:val="both"/>
        <w:rPr>
          <w:sz w:val="28"/>
          <w:szCs w:val="28"/>
        </w:rPr>
      </w:pPr>
      <w:r w:rsidRPr="00AC122B">
        <w:rPr>
          <w:sz w:val="28"/>
          <w:szCs w:val="28"/>
        </w:rPr>
        <w:lastRenderedPageBreak/>
        <w:t>10. Требования к громкоговорящим средствам на подвижных объектах, мобильным и носимым техническим средствам оповещения:</w:t>
      </w:r>
    </w:p>
    <w:p w:rsidR="00315D5E" w:rsidRPr="00AC122B" w:rsidRDefault="00315D5E" w:rsidP="00315D5E">
      <w:pPr>
        <w:pStyle w:val="af6"/>
        <w:shd w:val="clear" w:color="auto" w:fill="FFFFFF"/>
        <w:spacing w:before="0" w:beforeAutospacing="0" w:after="0" w:afterAutospacing="0"/>
        <w:ind w:firstLine="709"/>
        <w:jc w:val="both"/>
        <w:rPr>
          <w:sz w:val="28"/>
          <w:szCs w:val="28"/>
        </w:rPr>
      </w:pPr>
      <w:r w:rsidRPr="00AC122B">
        <w:rPr>
          <w:sz w:val="28"/>
          <w:szCs w:val="28"/>
        </w:rPr>
        <w:t>технические средства оповещения должны размещаться на транспортных средствах повышенной готовности и проходимости (при необходимости могут использоваться водные и другие транспортные средства), а также соответствующего климатического исполнения;</w:t>
      </w:r>
    </w:p>
    <w:p w:rsidR="00315D5E" w:rsidRPr="00AC122B" w:rsidRDefault="00315D5E" w:rsidP="00315D5E">
      <w:pPr>
        <w:pStyle w:val="af6"/>
        <w:shd w:val="clear" w:color="auto" w:fill="FFFFFF"/>
        <w:spacing w:before="0" w:beforeAutospacing="0" w:after="0" w:afterAutospacing="0"/>
        <w:ind w:firstLine="709"/>
        <w:jc w:val="both"/>
        <w:rPr>
          <w:sz w:val="28"/>
          <w:szCs w:val="28"/>
        </w:rPr>
      </w:pPr>
      <w:r w:rsidRPr="00AC122B">
        <w:rPr>
          <w:sz w:val="28"/>
          <w:szCs w:val="28"/>
        </w:rPr>
        <w:t>подвижные, мобильные, носимые технические средства оповещения должны обеспечивать автономное функционирование;</w:t>
      </w:r>
    </w:p>
    <w:p w:rsidR="00315D5E" w:rsidRPr="00AC122B" w:rsidRDefault="00315D5E" w:rsidP="00315D5E">
      <w:pPr>
        <w:pStyle w:val="af6"/>
        <w:shd w:val="clear" w:color="auto" w:fill="FFFFFF"/>
        <w:spacing w:before="0" w:beforeAutospacing="0" w:after="0" w:afterAutospacing="0"/>
        <w:ind w:firstLine="709"/>
        <w:jc w:val="both"/>
        <w:rPr>
          <w:sz w:val="28"/>
          <w:szCs w:val="28"/>
        </w:rPr>
      </w:pPr>
      <w:r w:rsidRPr="00AC122B">
        <w:rPr>
          <w:sz w:val="28"/>
          <w:szCs w:val="28"/>
        </w:rPr>
        <w:t>технические средства оповещения должны обеспечивать, в том числе с помощью мощных акуст</w:t>
      </w:r>
      <w:r>
        <w:rPr>
          <w:sz w:val="28"/>
          <w:szCs w:val="28"/>
        </w:rPr>
        <w:t>ических систем, подачу сигнала «</w:t>
      </w:r>
      <w:r w:rsidRPr="00AC122B">
        <w:rPr>
          <w:sz w:val="28"/>
          <w:szCs w:val="28"/>
        </w:rPr>
        <w:t>ВНИМАНИЕ ВСЕМ!</w:t>
      </w:r>
      <w:r>
        <w:rPr>
          <w:sz w:val="28"/>
          <w:szCs w:val="28"/>
        </w:rPr>
        <w:t>»</w:t>
      </w:r>
      <w:r w:rsidRPr="00AC122B">
        <w:rPr>
          <w:sz w:val="28"/>
          <w:szCs w:val="28"/>
        </w:rPr>
        <w:t xml:space="preserve"> и передачу речевых сообщений;</w:t>
      </w:r>
    </w:p>
    <w:p w:rsidR="00315D5E" w:rsidRPr="00AC122B" w:rsidRDefault="00315D5E" w:rsidP="00315D5E">
      <w:pPr>
        <w:pStyle w:val="af6"/>
        <w:shd w:val="clear" w:color="auto" w:fill="FFFFFF"/>
        <w:spacing w:before="0" w:beforeAutospacing="0" w:after="0" w:afterAutospacing="0"/>
        <w:ind w:firstLine="709"/>
        <w:jc w:val="both"/>
        <w:rPr>
          <w:sz w:val="28"/>
          <w:szCs w:val="28"/>
        </w:rPr>
      </w:pPr>
      <w:r w:rsidRPr="00AC122B">
        <w:rPr>
          <w:sz w:val="28"/>
          <w:szCs w:val="28"/>
        </w:rPr>
        <w:t>передача речевых сообщений должна осуществляться с микрофона либо ранее записанного сообщения на электронном или магнитном носителе.</w:t>
      </w:r>
    </w:p>
    <w:p w:rsidR="00315D5E" w:rsidRPr="00AC122B" w:rsidRDefault="00315D5E" w:rsidP="00315D5E">
      <w:pPr>
        <w:pStyle w:val="ConsPlusNormal"/>
        <w:ind w:firstLine="709"/>
        <w:jc w:val="both"/>
        <w:rPr>
          <w:rFonts w:ascii="Times New Roman" w:eastAsia="Times New Roman" w:hAnsi="Times New Roman" w:cs="Times New Roman"/>
          <w:sz w:val="28"/>
          <w:szCs w:val="28"/>
          <w:lang w:eastAsia="ru-RU"/>
        </w:rPr>
      </w:pPr>
    </w:p>
    <w:p w:rsidR="00315D5E" w:rsidRPr="00AC122B" w:rsidRDefault="00315D5E" w:rsidP="00315D5E">
      <w:pPr>
        <w:pStyle w:val="ConsPlusNormal"/>
        <w:ind w:firstLine="709"/>
        <w:jc w:val="both"/>
        <w:rPr>
          <w:rFonts w:ascii="Times New Roman" w:eastAsia="Times New Roman" w:hAnsi="Times New Roman" w:cs="Times New Roman"/>
          <w:sz w:val="28"/>
          <w:szCs w:val="28"/>
          <w:lang w:eastAsia="ru-RU"/>
        </w:rPr>
      </w:pPr>
    </w:p>
    <w:p w:rsidR="00315D5E" w:rsidRPr="00AC122B" w:rsidRDefault="00315D5E" w:rsidP="00315D5E">
      <w:pPr>
        <w:pStyle w:val="ConsPlusNormal"/>
        <w:jc w:val="both"/>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7A5B95" w:rsidRDefault="007A5B95" w:rsidP="00315D5E">
      <w:pPr>
        <w:pStyle w:val="ConsPlusNormal"/>
        <w:jc w:val="center"/>
        <w:rPr>
          <w:rFonts w:ascii="Times New Roman" w:eastAsia="Times New Roman" w:hAnsi="Times New Roman" w:cs="Times New Roman"/>
          <w:sz w:val="28"/>
          <w:szCs w:val="28"/>
          <w:lang w:eastAsia="ru-RU"/>
        </w:rPr>
      </w:pPr>
    </w:p>
    <w:p w:rsidR="007A5B95" w:rsidRDefault="007A5B95"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Pr="00866F85" w:rsidRDefault="00315D5E" w:rsidP="00315D5E">
      <w:pPr>
        <w:ind w:firstLine="5103"/>
        <w:jc w:val="both"/>
        <w:rPr>
          <w:rFonts w:ascii="Times New Roman" w:hAnsi="Times New Roman" w:cs="Times New Roman"/>
        </w:rPr>
      </w:pPr>
      <w:r w:rsidRPr="00866F85">
        <w:rPr>
          <w:rFonts w:ascii="Times New Roman" w:hAnsi="Times New Roman" w:cs="Times New Roman"/>
        </w:rPr>
        <w:lastRenderedPageBreak/>
        <w:t xml:space="preserve">Приложение № </w:t>
      </w:r>
      <w:r>
        <w:rPr>
          <w:rFonts w:ascii="Times New Roman" w:hAnsi="Times New Roman" w:cs="Times New Roman"/>
        </w:rPr>
        <w:t>2</w:t>
      </w:r>
    </w:p>
    <w:p w:rsidR="00315D5E" w:rsidRDefault="00315D5E" w:rsidP="00315D5E">
      <w:pPr>
        <w:ind w:left="5103"/>
        <w:jc w:val="both"/>
        <w:rPr>
          <w:sz w:val="28"/>
          <w:szCs w:val="28"/>
        </w:rPr>
      </w:pPr>
      <w:r w:rsidRPr="00866F85">
        <w:rPr>
          <w:rFonts w:ascii="Times New Roman" w:hAnsi="Times New Roman" w:cs="Times New Roman"/>
        </w:rPr>
        <w:t xml:space="preserve">к Положению </w:t>
      </w:r>
      <w:r>
        <w:rPr>
          <w:rFonts w:ascii="Times New Roman" w:hAnsi="Times New Roman" w:cs="Times New Roman"/>
        </w:rPr>
        <w:t>о</w:t>
      </w:r>
      <w:r w:rsidRPr="00AC798F">
        <w:rPr>
          <w:rFonts w:ascii="Times New Roman" w:hAnsi="Times New Roman" w:cs="Times New Roman"/>
        </w:rPr>
        <w:t xml:space="preserve"> систем</w:t>
      </w:r>
      <w:r>
        <w:rPr>
          <w:rFonts w:ascii="Times New Roman" w:hAnsi="Times New Roman" w:cs="Times New Roman"/>
        </w:rPr>
        <w:t xml:space="preserve">ах </w:t>
      </w:r>
      <w:r w:rsidRPr="00AC798F">
        <w:rPr>
          <w:rFonts w:ascii="Times New Roman" w:hAnsi="Times New Roman" w:cs="Times New Roman"/>
        </w:rPr>
        <w:t>оповещения населения Верхнесалдинского городского округа</w:t>
      </w:r>
    </w:p>
    <w:p w:rsidR="00315D5E" w:rsidRDefault="00315D5E" w:rsidP="00315D5E">
      <w:pPr>
        <w:rPr>
          <w:sz w:val="28"/>
          <w:szCs w:val="28"/>
        </w:rPr>
      </w:pPr>
    </w:p>
    <w:p w:rsidR="00315D5E" w:rsidRPr="00E348DB" w:rsidRDefault="00315D5E" w:rsidP="00315D5E">
      <w:pPr>
        <w:jc w:val="right"/>
        <w:rPr>
          <w:rFonts w:ascii="Times New Roman" w:hAnsi="Times New Roman" w:cs="Times New Roman"/>
          <w:sz w:val="28"/>
          <w:szCs w:val="28"/>
        </w:rPr>
      </w:pPr>
      <w:r w:rsidRPr="00E348DB">
        <w:rPr>
          <w:rFonts w:ascii="Times New Roman" w:hAnsi="Times New Roman" w:cs="Times New Roman"/>
          <w:sz w:val="28"/>
          <w:szCs w:val="28"/>
        </w:rPr>
        <w:t>(Образец)</w:t>
      </w:r>
    </w:p>
    <w:p w:rsidR="00315D5E" w:rsidRDefault="00315D5E" w:rsidP="00315D5E">
      <w:pPr>
        <w:jc w:val="right"/>
        <w:rPr>
          <w:b/>
          <w:sz w:val="28"/>
          <w:szCs w:val="28"/>
        </w:rPr>
      </w:pPr>
    </w:p>
    <w:p w:rsidR="00315D5E" w:rsidRDefault="00315D5E" w:rsidP="00315D5E">
      <w:pPr>
        <w:pStyle w:val="ConsPlusNonformat"/>
        <w:jc w:val="center"/>
        <w:rPr>
          <w:rFonts w:ascii="Liberation Serif" w:hAnsi="Liberation Serif"/>
          <w:sz w:val="28"/>
          <w:szCs w:val="28"/>
        </w:rPr>
      </w:pPr>
      <w:r>
        <w:rPr>
          <w:rFonts w:ascii="Liberation Serif" w:hAnsi="Liberation Serif"/>
          <w:sz w:val="28"/>
          <w:szCs w:val="28"/>
        </w:rPr>
        <w:t xml:space="preserve">                                                                      УТВЕРЖДАЮ</w:t>
      </w:r>
    </w:p>
    <w:p w:rsidR="00315D5E" w:rsidRDefault="00315D5E" w:rsidP="00315D5E">
      <w:pPr>
        <w:pStyle w:val="ConsPlusNonformat"/>
        <w:jc w:val="right"/>
        <w:rPr>
          <w:rFonts w:ascii="Liberation Serif" w:hAnsi="Liberation Serif"/>
          <w:sz w:val="28"/>
          <w:szCs w:val="28"/>
        </w:rPr>
      </w:pPr>
      <w:r>
        <w:rPr>
          <w:rFonts w:ascii="Liberation Serif" w:hAnsi="Liberation Serif"/>
          <w:sz w:val="28"/>
          <w:szCs w:val="28"/>
        </w:rPr>
        <w:t xml:space="preserve">            ______________________________</w:t>
      </w:r>
    </w:p>
    <w:p w:rsidR="00315D5E" w:rsidRDefault="00315D5E" w:rsidP="00315D5E">
      <w:pPr>
        <w:pStyle w:val="ConsPlusNonformat"/>
        <w:jc w:val="center"/>
        <w:rPr>
          <w:rFonts w:ascii="Liberation Serif" w:hAnsi="Liberation Serif"/>
          <w:sz w:val="28"/>
          <w:szCs w:val="28"/>
        </w:rPr>
      </w:pPr>
      <w:r>
        <w:rPr>
          <w:rFonts w:ascii="Liberation Serif" w:hAnsi="Liberation Serif"/>
          <w:sz w:val="28"/>
          <w:szCs w:val="28"/>
        </w:rPr>
        <w:t xml:space="preserve">                                                                           (Должность)</w:t>
      </w:r>
    </w:p>
    <w:p w:rsidR="00315D5E" w:rsidRDefault="00315D5E" w:rsidP="00315D5E">
      <w:pPr>
        <w:pStyle w:val="ConsPlusNonformat"/>
        <w:jc w:val="right"/>
        <w:rPr>
          <w:rFonts w:ascii="Liberation Serif" w:hAnsi="Liberation Serif"/>
          <w:sz w:val="28"/>
          <w:szCs w:val="28"/>
        </w:rPr>
      </w:pPr>
      <w:r>
        <w:rPr>
          <w:rFonts w:ascii="Liberation Serif" w:hAnsi="Liberation Serif"/>
          <w:sz w:val="28"/>
          <w:szCs w:val="28"/>
        </w:rPr>
        <w:t xml:space="preserve">           ______________________________</w:t>
      </w:r>
    </w:p>
    <w:p w:rsidR="00315D5E" w:rsidRDefault="00315D5E" w:rsidP="00315D5E">
      <w:pPr>
        <w:pStyle w:val="ConsPlusNonformat"/>
        <w:jc w:val="right"/>
        <w:rPr>
          <w:rFonts w:ascii="Liberation Serif" w:hAnsi="Liberation Serif"/>
          <w:sz w:val="28"/>
          <w:szCs w:val="28"/>
        </w:rPr>
      </w:pPr>
      <w:r>
        <w:rPr>
          <w:rFonts w:ascii="Liberation Serif" w:hAnsi="Liberation Serif"/>
          <w:sz w:val="28"/>
          <w:szCs w:val="28"/>
        </w:rPr>
        <w:t xml:space="preserve"> (Подпись, фамилия и инициалы)</w:t>
      </w:r>
    </w:p>
    <w:p w:rsidR="00315D5E" w:rsidRDefault="00315D5E" w:rsidP="00315D5E">
      <w:pPr>
        <w:pStyle w:val="ConsPlusNonformat"/>
        <w:jc w:val="right"/>
        <w:rPr>
          <w:rFonts w:ascii="Liberation Serif" w:hAnsi="Liberation Serif"/>
          <w:sz w:val="28"/>
          <w:szCs w:val="28"/>
        </w:rPr>
      </w:pPr>
      <w:r>
        <w:rPr>
          <w:rFonts w:ascii="Liberation Serif" w:hAnsi="Liberation Serif"/>
          <w:sz w:val="28"/>
          <w:szCs w:val="28"/>
        </w:rPr>
        <w:t xml:space="preserve">                                                                          «__» _________________ 20__ г.</w:t>
      </w:r>
    </w:p>
    <w:p w:rsidR="00315D5E" w:rsidRDefault="00315D5E" w:rsidP="00315D5E">
      <w:pPr>
        <w:pStyle w:val="ConsPlusNormal"/>
        <w:jc w:val="both"/>
        <w:rPr>
          <w:rFonts w:ascii="Liberation Serif" w:hAnsi="Liberation Serif"/>
          <w:sz w:val="28"/>
          <w:szCs w:val="28"/>
        </w:rPr>
      </w:pPr>
    </w:p>
    <w:p w:rsidR="00315D5E" w:rsidRDefault="00315D5E" w:rsidP="00315D5E">
      <w:pPr>
        <w:pStyle w:val="ConsPlusNormal"/>
        <w:jc w:val="both"/>
        <w:rPr>
          <w:rFonts w:ascii="Liberation Serif" w:hAnsi="Liberation Serif"/>
          <w:sz w:val="28"/>
          <w:szCs w:val="28"/>
        </w:rPr>
      </w:pPr>
    </w:p>
    <w:p w:rsidR="00315D5E" w:rsidRDefault="00315D5E" w:rsidP="00315D5E">
      <w:pPr>
        <w:pStyle w:val="ConsPlusNormal"/>
        <w:jc w:val="both"/>
        <w:rPr>
          <w:rFonts w:ascii="Liberation Serif" w:hAnsi="Liberation Serif"/>
          <w:sz w:val="28"/>
          <w:szCs w:val="28"/>
        </w:rPr>
      </w:pPr>
    </w:p>
    <w:p w:rsidR="00315D5E" w:rsidRDefault="00315D5E" w:rsidP="00315D5E">
      <w:pPr>
        <w:pStyle w:val="ConsPlusNonformat"/>
        <w:jc w:val="center"/>
        <w:rPr>
          <w:rFonts w:ascii="Liberation Serif" w:hAnsi="Liberation Serif"/>
          <w:sz w:val="28"/>
          <w:szCs w:val="28"/>
        </w:rPr>
      </w:pPr>
      <w:r>
        <w:rPr>
          <w:rFonts w:ascii="Liberation Serif" w:hAnsi="Liberation Serif"/>
          <w:sz w:val="28"/>
          <w:szCs w:val="28"/>
        </w:rPr>
        <w:t>АКТ</w:t>
      </w:r>
    </w:p>
    <w:p w:rsidR="00315D5E" w:rsidRDefault="00315D5E" w:rsidP="00315D5E">
      <w:pPr>
        <w:pStyle w:val="ConsPlusNonformat"/>
        <w:jc w:val="center"/>
        <w:rPr>
          <w:rFonts w:ascii="Liberation Serif" w:hAnsi="Liberation Serif"/>
          <w:sz w:val="28"/>
          <w:szCs w:val="28"/>
        </w:rPr>
      </w:pPr>
      <w:r>
        <w:rPr>
          <w:rFonts w:ascii="Liberation Serif" w:hAnsi="Liberation Serif"/>
          <w:sz w:val="28"/>
          <w:szCs w:val="28"/>
        </w:rPr>
        <w:t>по результатам оценки технического состояния</w:t>
      </w:r>
    </w:p>
    <w:p w:rsidR="00315D5E" w:rsidRDefault="00315D5E" w:rsidP="00315D5E">
      <w:pPr>
        <w:pStyle w:val="ConsPlusNonformat"/>
        <w:jc w:val="center"/>
        <w:rPr>
          <w:rFonts w:ascii="Liberation Serif" w:hAnsi="Liberation Serif"/>
          <w:sz w:val="28"/>
          <w:szCs w:val="28"/>
        </w:rPr>
      </w:pPr>
      <w:r>
        <w:rPr>
          <w:rFonts w:ascii="Liberation Serif" w:hAnsi="Liberation Serif"/>
          <w:sz w:val="28"/>
          <w:szCs w:val="28"/>
        </w:rPr>
        <w:t>технических средств системы оповещения</w:t>
      </w:r>
    </w:p>
    <w:p w:rsidR="00315D5E" w:rsidRDefault="00315D5E" w:rsidP="00315D5E">
      <w:pPr>
        <w:pStyle w:val="ConsPlusNonformat"/>
        <w:jc w:val="both"/>
        <w:rPr>
          <w:rFonts w:ascii="Liberation Serif" w:hAnsi="Liberation Serif"/>
          <w:sz w:val="28"/>
          <w:szCs w:val="28"/>
        </w:rPr>
      </w:pPr>
    </w:p>
    <w:p w:rsidR="00315D5E" w:rsidRDefault="00315D5E" w:rsidP="00315D5E">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w:t>
      </w:r>
    </w:p>
    <w:p w:rsidR="00315D5E" w:rsidRDefault="00315D5E" w:rsidP="00315D5E">
      <w:pPr>
        <w:pStyle w:val="ConsPlusNonformat"/>
        <w:jc w:val="both"/>
        <w:rPr>
          <w:rFonts w:ascii="Liberation Serif" w:hAnsi="Liberation Serif"/>
          <w:sz w:val="24"/>
          <w:szCs w:val="24"/>
        </w:rPr>
      </w:pPr>
      <w:r>
        <w:rPr>
          <w:rFonts w:ascii="Liberation Serif" w:hAnsi="Liberation Serif"/>
          <w:sz w:val="28"/>
          <w:szCs w:val="28"/>
        </w:rPr>
        <w:t xml:space="preserve">                   </w:t>
      </w:r>
      <w:r>
        <w:rPr>
          <w:rFonts w:ascii="Liberation Serif" w:hAnsi="Liberation Serif"/>
          <w:sz w:val="24"/>
          <w:szCs w:val="24"/>
        </w:rPr>
        <w:t xml:space="preserve">                 (Наименование системы оповещения)</w:t>
      </w:r>
    </w:p>
    <w:p w:rsidR="00315D5E" w:rsidRDefault="00315D5E" w:rsidP="00315D5E">
      <w:pPr>
        <w:pStyle w:val="ConsPlusNonformat"/>
        <w:jc w:val="both"/>
        <w:rPr>
          <w:rFonts w:ascii="Liberation Serif" w:hAnsi="Liberation Serif"/>
          <w:sz w:val="28"/>
          <w:szCs w:val="28"/>
        </w:rPr>
      </w:pP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t xml:space="preserve">Цель и задачи оценки технического состояния системы </w:t>
      </w:r>
      <w:r>
        <w:rPr>
          <w:rFonts w:ascii="Liberation Serif" w:hAnsi="Liberation Serif"/>
          <w:sz w:val="28"/>
          <w:szCs w:val="28"/>
        </w:rPr>
        <w:lastRenderedPageBreak/>
        <w:t>оповещения:</w:t>
      </w: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t>- определение готовности ТСО к использованию по назначению;</w:t>
      </w: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t>- оценка организации и качества выполнения ЭТО, в том числе ремонта</w:t>
      </w:r>
    </w:p>
    <w:p w:rsidR="00315D5E" w:rsidRDefault="00315D5E" w:rsidP="00315D5E">
      <w:pPr>
        <w:pStyle w:val="ConsPlusNonformat"/>
        <w:jc w:val="both"/>
        <w:rPr>
          <w:rFonts w:ascii="Liberation Serif" w:hAnsi="Liberation Serif"/>
          <w:sz w:val="28"/>
          <w:szCs w:val="28"/>
        </w:rPr>
      </w:pPr>
      <w:r>
        <w:rPr>
          <w:rFonts w:ascii="Liberation Serif" w:hAnsi="Liberation Serif"/>
          <w:sz w:val="28"/>
          <w:szCs w:val="28"/>
        </w:rPr>
        <w:t>технических средств оповещения;</w:t>
      </w: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t>- своевременное принятие мер по устранению выявленных недостатков.</w:t>
      </w: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t>Комиссия в составе:</w:t>
      </w:r>
    </w:p>
    <w:p w:rsidR="00315D5E" w:rsidRDefault="00315D5E" w:rsidP="00315D5E">
      <w:pPr>
        <w:pStyle w:val="ConsPlusNonformat"/>
        <w:jc w:val="both"/>
        <w:rPr>
          <w:rFonts w:ascii="Liberation Serif" w:hAnsi="Liberation Serif"/>
          <w:sz w:val="28"/>
          <w:szCs w:val="28"/>
        </w:rPr>
      </w:pPr>
      <w:r>
        <w:rPr>
          <w:rFonts w:ascii="Liberation Serif" w:hAnsi="Liberation Serif"/>
          <w:sz w:val="28"/>
          <w:szCs w:val="28"/>
        </w:rPr>
        <w:t>председатель ______________________________________________________________</w:t>
      </w:r>
    </w:p>
    <w:p w:rsidR="00315D5E" w:rsidRDefault="00315D5E" w:rsidP="00315D5E">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4"/>
          <w:szCs w:val="24"/>
        </w:rPr>
        <w:t xml:space="preserve">   (Должность, фамилия и инициалы)</w:t>
      </w:r>
    </w:p>
    <w:p w:rsidR="00315D5E" w:rsidRDefault="00315D5E" w:rsidP="00315D5E">
      <w:pPr>
        <w:pStyle w:val="ConsPlusNonformat"/>
        <w:jc w:val="both"/>
        <w:rPr>
          <w:rFonts w:ascii="Liberation Serif" w:hAnsi="Liberation Serif"/>
          <w:sz w:val="28"/>
          <w:szCs w:val="28"/>
        </w:rPr>
      </w:pPr>
      <w:r>
        <w:rPr>
          <w:rFonts w:ascii="Liberation Serif" w:hAnsi="Liberation Serif"/>
          <w:sz w:val="28"/>
          <w:szCs w:val="28"/>
        </w:rPr>
        <w:t>Члены комиссии ____________________________________________________________</w:t>
      </w:r>
    </w:p>
    <w:p w:rsidR="00315D5E" w:rsidRDefault="00315D5E" w:rsidP="00315D5E">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4"/>
          <w:szCs w:val="24"/>
        </w:rPr>
        <w:t xml:space="preserve"> (Должность, фамилия и инициалы каждого)</w:t>
      </w:r>
    </w:p>
    <w:p w:rsidR="00315D5E" w:rsidRDefault="00315D5E" w:rsidP="00315D5E">
      <w:pPr>
        <w:pStyle w:val="ConsPlusNonformat"/>
        <w:jc w:val="both"/>
        <w:rPr>
          <w:rFonts w:ascii="Liberation Serif" w:hAnsi="Liberation Serif"/>
          <w:sz w:val="28"/>
          <w:szCs w:val="28"/>
        </w:rPr>
      </w:pPr>
      <w:r>
        <w:rPr>
          <w:rFonts w:ascii="Liberation Serif" w:hAnsi="Liberation Serif"/>
          <w:sz w:val="28"/>
          <w:szCs w:val="28"/>
        </w:rPr>
        <w:t>на основании ______________________________________________________________</w:t>
      </w:r>
    </w:p>
    <w:p w:rsidR="00315D5E" w:rsidRDefault="00315D5E" w:rsidP="00315D5E">
      <w:pPr>
        <w:pStyle w:val="ConsPlusNonformat"/>
        <w:ind w:firstLine="709"/>
        <w:jc w:val="both"/>
        <w:rPr>
          <w:rFonts w:ascii="Liberation Serif" w:hAnsi="Liberation Serif"/>
          <w:sz w:val="28"/>
          <w:szCs w:val="28"/>
        </w:rPr>
      </w:pPr>
      <w:r>
        <w:rPr>
          <w:rFonts w:ascii="Liberation Serif" w:hAnsi="Liberation Serif"/>
          <w:sz w:val="28"/>
          <w:szCs w:val="28"/>
        </w:rPr>
        <w:t>в период с ________ по ________ провела проверку технического состояния технических средств ____________________ системы оповещения.</w:t>
      </w:r>
    </w:p>
    <w:p w:rsidR="00315D5E" w:rsidRDefault="00315D5E" w:rsidP="00315D5E">
      <w:pPr>
        <w:pStyle w:val="ConsPlusNonformat"/>
        <w:jc w:val="both"/>
        <w:rPr>
          <w:rFonts w:ascii="Liberation Serif" w:hAnsi="Liberation Serif"/>
          <w:sz w:val="28"/>
          <w:szCs w:val="28"/>
        </w:rPr>
      </w:pPr>
    </w:p>
    <w:p w:rsidR="00315D5E" w:rsidRDefault="00315D5E" w:rsidP="00315D5E">
      <w:pPr>
        <w:pStyle w:val="ConsPlusNonformat"/>
        <w:jc w:val="both"/>
        <w:rPr>
          <w:rFonts w:ascii="Liberation Serif" w:hAnsi="Liberation Serif"/>
          <w:sz w:val="28"/>
          <w:szCs w:val="28"/>
        </w:rPr>
      </w:pP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t>Проверяемые вопросы и результаты проверки:</w:t>
      </w: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lastRenderedPageBreak/>
        <w:t>1. Наличие, комплектность и работоспособность ТСО, в том числе:</w:t>
      </w: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t>- наличие ТСО и соответствие их проектной-сметной (рабочей) документации</w:t>
      </w:r>
    </w:p>
    <w:p w:rsidR="00315D5E" w:rsidRDefault="00315D5E" w:rsidP="00315D5E">
      <w:pPr>
        <w:pStyle w:val="ConsPlusNonformat"/>
        <w:jc w:val="both"/>
        <w:rPr>
          <w:rFonts w:ascii="Liberation Serif" w:hAnsi="Liberation Serif"/>
          <w:sz w:val="28"/>
          <w:szCs w:val="28"/>
        </w:rPr>
      </w:pPr>
      <w:r>
        <w:rPr>
          <w:rFonts w:ascii="Liberation Serif" w:hAnsi="Liberation Serif"/>
          <w:sz w:val="28"/>
          <w:szCs w:val="28"/>
        </w:rPr>
        <w:t>на систему оповещения населения, книге учета ТСО, а также договору на ЭТО;</w:t>
      </w: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t>- соответствие заводских (серийных) номеров на ТСО, их функциональных</w:t>
      </w:r>
    </w:p>
    <w:p w:rsidR="00315D5E" w:rsidRDefault="00315D5E" w:rsidP="00315D5E">
      <w:pPr>
        <w:pStyle w:val="ConsPlusNonformat"/>
        <w:jc w:val="both"/>
        <w:rPr>
          <w:rFonts w:ascii="Liberation Serif" w:hAnsi="Liberation Serif"/>
          <w:sz w:val="28"/>
          <w:szCs w:val="28"/>
        </w:rPr>
      </w:pPr>
      <w:r>
        <w:rPr>
          <w:rFonts w:ascii="Liberation Serif" w:hAnsi="Liberation Serif"/>
          <w:sz w:val="28"/>
          <w:szCs w:val="28"/>
        </w:rPr>
        <w:t>блоков и панелей номерам, указанным в формулярах (паспортах) ТСО;</w:t>
      </w: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t>- соответствие    параметров    и    характеристик   ТСО   параметрам   и</w:t>
      </w:r>
    </w:p>
    <w:p w:rsidR="00315D5E" w:rsidRDefault="00315D5E" w:rsidP="00315D5E">
      <w:pPr>
        <w:pStyle w:val="ConsPlusNonformat"/>
        <w:jc w:val="both"/>
        <w:rPr>
          <w:rFonts w:ascii="Liberation Serif" w:hAnsi="Liberation Serif"/>
          <w:sz w:val="28"/>
          <w:szCs w:val="28"/>
        </w:rPr>
      </w:pPr>
      <w:r>
        <w:rPr>
          <w:rFonts w:ascii="Liberation Serif" w:hAnsi="Liberation Serif"/>
          <w:sz w:val="28"/>
          <w:szCs w:val="28"/>
        </w:rPr>
        <w:t>характеристикам, установленным ЭТД;</w:t>
      </w: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t>- выполнение ТСО функций, заданных ЭТД.</w:t>
      </w: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t>2. Организация и качество выполнения ЭТО, в том числе:</w:t>
      </w: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t>- наличие договора на ЭТО (при его выполнении сторонними организациями);</w:t>
      </w: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t>- наличие и соответствие планирующих документов ЭТО;</w:t>
      </w: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t>- наличие и правильность ведения формуляров (паспортов) ТСО;</w:t>
      </w: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t>- соответствие и полнота выполнения ЭТО;</w:t>
      </w: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t>- наличие и целостность пломб и печатей на ТСО;</w:t>
      </w: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t>- квалификация ответственных за эксплуатацию специалистов по выполнению ЭТО (копии документов, подтверждающих наличие    необходимого профессионального    образо</w:t>
      </w:r>
      <w:r>
        <w:rPr>
          <w:rFonts w:ascii="Liberation Serif" w:hAnsi="Liberation Serif"/>
          <w:sz w:val="28"/>
          <w:szCs w:val="28"/>
        </w:rPr>
        <w:lastRenderedPageBreak/>
        <w:t>вания    или    профессионального   обучения   и соответствующий уровень квалификации).</w:t>
      </w: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t>3. Проверка     наличия, соответствия, комплектности, а также своевременного восполнения ЗИП, в том числе:</w:t>
      </w:r>
    </w:p>
    <w:p w:rsidR="00315D5E" w:rsidRDefault="00315D5E" w:rsidP="00315D5E">
      <w:pPr>
        <w:pStyle w:val="ConsPlusNonformat"/>
        <w:ind w:firstLine="709"/>
        <w:jc w:val="both"/>
        <w:rPr>
          <w:rFonts w:ascii="Liberation Serif" w:hAnsi="Liberation Serif"/>
          <w:sz w:val="28"/>
          <w:szCs w:val="28"/>
        </w:rPr>
      </w:pPr>
      <w:r>
        <w:rPr>
          <w:rFonts w:ascii="Liberation Serif" w:hAnsi="Liberation Serif"/>
          <w:sz w:val="28"/>
          <w:szCs w:val="28"/>
        </w:rPr>
        <w:t>- наличие и соответствие ЗИП проектно-сметной (рабочей) документации на систему оповещения населения (если имеются соответствующие расчеты их количества и номенклатуры) и ЭТД на ТСО;</w:t>
      </w:r>
    </w:p>
    <w:p w:rsidR="00315D5E" w:rsidRDefault="00315D5E" w:rsidP="00315D5E">
      <w:pPr>
        <w:pStyle w:val="ConsPlusNonformat"/>
        <w:ind w:firstLine="709"/>
        <w:jc w:val="both"/>
        <w:rPr>
          <w:rFonts w:ascii="Liberation Serif" w:hAnsi="Liberation Serif"/>
          <w:sz w:val="28"/>
          <w:szCs w:val="28"/>
        </w:rPr>
      </w:pPr>
      <w:r>
        <w:rPr>
          <w:rFonts w:ascii="Liberation Serif" w:hAnsi="Liberation Serif"/>
          <w:sz w:val="28"/>
          <w:szCs w:val="28"/>
        </w:rPr>
        <w:t>- соответствие фактического наличия составных частей ЗИП ТСО комплекту поставки и записям в формуляре (паспорте) ТСО;</w:t>
      </w:r>
    </w:p>
    <w:p w:rsidR="00315D5E" w:rsidRDefault="00315D5E" w:rsidP="00315D5E">
      <w:pPr>
        <w:pStyle w:val="ConsPlusNonformat"/>
        <w:ind w:firstLine="709"/>
        <w:jc w:val="both"/>
        <w:rPr>
          <w:rFonts w:ascii="Liberation Serif" w:hAnsi="Liberation Serif"/>
          <w:sz w:val="28"/>
          <w:szCs w:val="28"/>
        </w:rPr>
      </w:pPr>
      <w:r>
        <w:rPr>
          <w:rFonts w:ascii="Liberation Serif" w:hAnsi="Liberation Serif"/>
          <w:sz w:val="28"/>
          <w:szCs w:val="28"/>
        </w:rPr>
        <w:t>- своевременность восполнения ЗИП после проведения текущего ремонта ТСО.</w:t>
      </w: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t>Выводы.</w:t>
      </w:r>
    </w:p>
    <w:p w:rsidR="00315D5E" w:rsidRDefault="00315D5E" w:rsidP="007A5B95">
      <w:pPr>
        <w:pStyle w:val="ConsPlusNonformat"/>
        <w:ind w:firstLine="708"/>
        <w:jc w:val="both"/>
        <w:rPr>
          <w:rFonts w:ascii="Liberation Serif" w:hAnsi="Liberation Serif"/>
          <w:sz w:val="28"/>
          <w:szCs w:val="28"/>
        </w:rPr>
      </w:pPr>
      <w:r>
        <w:rPr>
          <w:rFonts w:ascii="Liberation Serif" w:hAnsi="Liberation Serif"/>
          <w:sz w:val="28"/>
          <w:szCs w:val="28"/>
        </w:rPr>
        <w:t>Указывается   оценка   технического   состояния   системы   оповещения:</w:t>
      </w:r>
    </w:p>
    <w:p w:rsidR="00315D5E" w:rsidRDefault="00315D5E" w:rsidP="00315D5E">
      <w:pPr>
        <w:pStyle w:val="ConsPlusNonformat"/>
        <w:jc w:val="both"/>
        <w:rPr>
          <w:rFonts w:ascii="Liberation Serif" w:hAnsi="Liberation Serif"/>
          <w:sz w:val="28"/>
          <w:szCs w:val="28"/>
        </w:rPr>
      </w:pPr>
      <w:r>
        <w:rPr>
          <w:rFonts w:ascii="Liberation Serif" w:hAnsi="Liberation Serif"/>
          <w:sz w:val="28"/>
          <w:szCs w:val="28"/>
        </w:rPr>
        <w:t>«удовлетворительно»/«неудовлетворительно».</w:t>
      </w:r>
    </w:p>
    <w:p w:rsidR="00315D5E" w:rsidRDefault="00315D5E" w:rsidP="00315D5E">
      <w:pPr>
        <w:pStyle w:val="ConsPlusNonformat"/>
        <w:jc w:val="both"/>
        <w:rPr>
          <w:rFonts w:ascii="Liberation Serif" w:hAnsi="Liberation Serif"/>
          <w:sz w:val="28"/>
          <w:szCs w:val="28"/>
        </w:rPr>
      </w:pPr>
    </w:p>
    <w:p w:rsidR="00315D5E" w:rsidRDefault="00315D5E" w:rsidP="00315D5E">
      <w:pPr>
        <w:pStyle w:val="ConsPlusNonformat"/>
        <w:ind w:firstLine="709"/>
        <w:jc w:val="both"/>
        <w:rPr>
          <w:rFonts w:ascii="Liberation Serif" w:hAnsi="Liberation Serif"/>
          <w:sz w:val="28"/>
          <w:szCs w:val="28"/>
        </w:rPr>
      </w:pPr>
      <w:r>
        <w:rPr>
          <w:rFonts w:ascii="Liberation Serif" w:hAnsi="Liberation Serif"/>
          <w:sz w:val="28"/>
          <w:szCs w:val="28"/>
        </w:rPr>
        <w:t>Рекомендации: ________________________________________________</w:t>
      </w:r>
    </w:p>
    <w:p w:rsidR="00315D5E" w:rsidRDefault="00315D5E" w:rsidP="00315D5E">
      <w:pPr>
        <w:pStyle w:val="ConsPlusNonformat"/>
        <w:rPr>
          <w:rFonts w:ascii="Liberation Serif" w:hAnsi="Liberation Serif"/>
          <w:sz w:val="28"/>
          <w:szCs w:val="28"/>
        </w:rPr>
      </w:pPr>
    </w:p>
    <w:p w:rsidR="00315D5E" w:rsidRDefault="00315D5E" w:rsidP="00315D5E">
      <w:pPr>
        <w:pStyle w:val="ConsPlusNonformat"/>
        <w:ind w:firstLine="709"/>
        <w:rPr>
          <w:rFonts w:ascii="Liberation Serif" w:hAnsi="Liberation Serif"/>
          <w:sz w:val="28"/>
          <w:szCs w:val="28"/>
        </w:rPr>
      </w:pPr>
      <w:r>
        <w:rPr>
          <w:rFonts w:ascii="Liberation Serif" w:hAnsi="Liberation Serif"/>
          <w:sz w:val="28"/>
          <w:szCs w:val="28"/>
        </w:rPr>
        <w:t>Председатель комиссии: ________________________________________</w:t>
      </w:r>
    </w:p>
    <w:p w:rsidR="00315D5E" w:rsidRDefault="00315D5E" w:rsidP="00315D5E">
      <w:pPr>
        <w:pStyle w:val="ConsPlusNonformat"/>
        <w:jc w:val="both"/>
        <w:rPr>
          <w:rFonts w:ascii="Liberation Serif" w:hAnsi="Liberation Serif"/>
          <w:sz w:val="28"/>
          <w:szCs w:val="28"/>
        </w:rPr>
      </w:pPr>
      <w:r>
        <w:rPr>
          <w:rFonts w:ascii="Liberation Serif" w:hAnsi="Liberation Serif"/>
          <w:sz w:val="28"/>
          <w:szCs w:val="28"/>
        </w:rPr>
        <w:t xml:space="preserve">                                                                               (Подпись)</w:t>
      </w:r>
    </w:p>
    <w:p w:rsidR="00315D5E" w:rsidRDefault="00315D5E" w:rsidP="00315D5E">
      <w:pPr>
        <w:pStyle w:val="ConsPlusNonformat"/>
        <w:ind w:firstLine="709"/>
        <w:jc w:val="both"/>
        <w:rPr>
          <w:rFonts w:ascii="Liberation Serif" w:hAnsi="Liberation Serif"/>
          <w:sz w:val="28"/>
          <w:szCs w:val="28"/>
        </w:rPr>
      </w:pPr>
      <w:r>
        <w:rPr>
          <w:rFonts w:ascii="Liberation Serif" w:hAnsi="Liberation Serif"/>
          <w:sz w:val="28"/>
          <w:szCs w:val="28"/>
        </w:rPr>
        <w:t>Члены комиссии: ______________________________________________</w:t>
      </w:r>
    </w:p>
    <w:p w:rsidR="00315D5E" w:rsidRDefault="00315D5E" w:rsidP="00315D5E">
      <w:pPr>
        <w:pStyle w:val="ConsPlusNonformat"/>
        <w:jc w:val="both"/>
        <w:rPr>
          <w:rFonts w:ascii="Liberation Serif" w:hAnsi="Liberation Serif"/>
          <w:sz w:val="28"/>
          <w:szCs w:val="28"/>
        </w:rPr>
      </w:pPr>
      <w:r>
        <w:rPr>
          <w:rFonts w:ascii="Liberation Serif" w:hAnsi="Liberation Serif"/>
          <w:sz w:val="28"/>
          <w:szCs w:val="28"/>
        </w:rPr>
        <w:lastRenderedPageBreak/>
        <w:t xml:space="preserve">                                                                               (Подпись)</w:t>
      </w:r>
    </w:p>
    <w:p w:rsidR="00315D5E" w:rsidRDefault="00315D5E" w:rsidP="00315D5E">
      <w:pPr>
        <w:pStyle w:val="ConsPlusNonformat"/>
        <w:jc w:val="both"/>
        <w:rPr>
          <w:rFonts w:ascii="Liberation Serif" w:hAnsi="Liberation Serif"/>
          <w:sz w:val="28"/>
          <w:szCs w:val="28"/>
        </w:rPr>
      </w:pPr>
      <w:r>
        <w:rPr>
          <w:rFonts w:ascii="Liberation Serif" w:hAnsi="Liberation Serif"/>
          <w:sz w:val="28"/>
          <w:szCs w:val="28"/>
        </w:rPr>
        <w:t xml:space="preserve">                                         ______________________________________________</w:t>
      </w:r>
    </w:p>
    <w:p w:rsidR="00315D5E" w:rsidRDefault="00315D5E" w:rsidP="00315D5E">
      <w:pPr>
        <w:pStyle w:val="ConsPlusNonformat"/>
        <w:jc w:val="both"/>
        <w:rPr>
          <w:rFonts w:ascii="Liberation Serif" w:hAnsi="Liberation Serif"/>
          <w:sz w:val="28"/>
          <w:szCs w:val="28"/>
        </w:rPr>
      </w:pPr>
      <w:r>
        <w:rPr>
          <w:rFonts w:ascii="Liberation Serif" w:hAnsi="Liberation Serif"/>
          <w:sz w:val="28"/>
          <w:szCs w:val="28"/>
        </w:rPr>
        <w:t xml:space="preserve">                                                                               (Подпись)</w:t>
      </w:r>
    </w:p>
    <w:p w:rsidR="00315D5E" w:rsidRDefault="00315D5E" w:rsidP="00315D5E">
      <w:pPr>
        <w:pStyle w:val="ConsPlusNonformat"/>
        <w:jc w:val="both"/>
        <w:rPr>
          <w:rFonts w:ascii="Liberation Serif" w:hAnsi="Liberation Serif"/>
          <w:sz w:val="28"/>
          <w:szCs w:val="28"/>
        </w:rPr>
      </w:pPr>
      <w:r>
        <w:rPr>
          <w:rFonts w:ascii="Liberation Serif" w:hAnsi="Liberation Serif"/>
          <w:sz w:val="28"/>
          <w:szCs w:val="28"/>
        </w:rPr>
        <w:t>«__» __________ 20__ г.</w:t>
      </w:r>
    </w:p>
    <w:p w:rsidR="00315D5E" w:rsidRPr="00407CFB" w:rsidRDefault="00315D5E" w:rsidP="00315D5E">
      <w:pPr>
        <w:jc w:val="center"/>
        <w:rPr>
          <w:sz w:val="28"/>
          <w:szCs w:val="28"/>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Default="00315D5E" w:rsidP="00315D5E">
      <w:pPr>
        <w:ind w:firstLine="5103"/>
        <w:jc w:val="both"/>
        <w:rPr>
          <w:rFonts w:ascii="Times New Roman" w:hAnsi="Times New Roman" w:cs="Times New Roman"/>
        </w:rPr>
        <w:sectPr w:rsidR="00315D5E" w:rsidSect="00891049">
          <w:headerReference w:type="default" r:id="rId10"/>
          <w:headerReference w:type="first" r:id="rId11"/>
          <w:pgSz w:w="11906" w:h="16838"/>
          <w:pgMar w:top="1134" w:right="851" w:bottom="1134" w:left="1418" w:header="567" w:footer="567" w:gutter="0"/>
          <w:cols w:space="708"/>
          <w:titlePg/>
          <w:docGrid w:linePitch="360"/>
        </w:sectPr>
      </w:pPr>
    </w:p>
    <w:p w:rsidR="00315D5E" w:rsidRPr="00866F85" w:rsidRDefault="00315D5E" w:rsidP="00315D5E">
      <w:pPr>
        <w:ind w:left="4809" w:firstLine="5103"/>
        <w:jc w:val="both"/>
        <w:rPr>
          <w:rFonts w:ascii="Times New Roman" w:hAnsi="Times New Roman" w:cs="Times New Roman"/>
        </w:rPr>
      </w:pPr>
      <w:r w:rsidRPr="00866F85">
        <w:rPr>
          <w:rFonts w:ascii="Times New Roman" w:hAnsi="Times New Roman" w:cs="Times New Roman"/>
        </w:rPr>
        <w:lastRenderedPageBreak/>
        <w:t xml:space="preserve">Приложение № </w:t>
      </w:r>
      <w:r>
        <w:rPr>
          <w:rFonts w:ascii="Times New Roman" w:hAnsi="Times New Roman" w:cs="Times New Roman"/>
        </w:rPr>
        <w:t>3</w:t>
      </w:r>
    </w:p>
    <w:p w:rsidR="00315D5E" w:rsidRDefault="00315D5E" w:rsidP="00315D5E">
      <w:pPr>
        <w:ind w:left="9912"/>
        <w:jc w:val="both"/>
        <w:rPr>
          <w:sz w:val="28"/>
          <w:szCs w:val="28"/>
        </w:rPr>
      </w:pPr>
      <w:r w:rsidRPr="00866F85">
        <w:rPr>
          <w:rFonts w:ascii="Times New Roman" w:hAnsi="Times New Roman" w:cs="Times New Roman"/>
        </w:rPr>
        <w:t xml:space="preserve">к Положению </w:t>
      </w:r>
      <w:r>
        <w:rPr>
          <w:rFonts w:ascii="Times New Roman" w:hAnsi="Times New Roman" w:cs="Times New Roman"/>
        </w:rPr>
        <w:t>о</w:t>
      </w:r>
      <w:r w:rsidRPr="00AC798F">
        <w:rPr>
          <w:rFonts w:ascii="Times New Roman" w:hAnsi="Times New Roman" w:cs="Times New Roman"/>
        </w:rPr>
        <w:t xml:space="preserve"> систем</w:t>
      </w:r>
      <w:r>
        <w:rPr>
          <w:rFonts w:ascii="Times New Roman" w:hAnsi="Times New Roman" w:cs="Times New Roman"/>
        </w:rPr>
        <w:t xml:space="preserve">ах </w:t>
      </w:r>
      <w:r w:rsidRPr="00AC798F">
        <w:rPr>
          <w:rFonts w:ascii="Times New Roman" w:hAnsi="Times New Roman" w:cs="Times New Roman"/>
        </w:rPr>
        <w:t>оповещения населения Вер</w:t>
      </w:r>
      <w:r w:rsidRPr="00AC798F">
        <w:rPr>
          <w:rFonts w:ascii="Times New Roman" w:hAnsi="Times New Roman" w:cs="Times New Roman"/>
        </w:rPr>
        <w:lastRenderedPageBreak/>
        <w:t>хнесалдинского городского округа</w:t>
      </w:r>
    </w:p>
    <w:p w:rsidR="00315D5E" w:rsidRDefault="00315D5E" w:rsidP="00315D5E">
      <w:pPr>
        <w:pStyle w:val="ConsPlusNormal"/>
        <w:jc w:val="center"/>
        <w:rPr>
          <w:rFonts w:ascii="Times New Roman" w:eastAsia="Times New Roman" w:hAnsi="Times New Roman" w:cs="Times New Roman"/>
          <w:sz w:val="28"/>
          <w:szCs w:val="28"/>
          <w:lang w:eastAsia="ru-RU"/>
        </w:rPr>
      </w:pPr>
    </w:p>
    <w:p w:rsidR="00315D5E" w:rsidRPr="00E348DB" w:rsidRDefault="00315D5E" w:rsidP="00315D5E">
      <w:pPr>
        <w:jc w:val="right"/>
        <w:rPr>
          <w:rFonts w:ascii="Times New Roman" w:hAnsi="Times New Roman" w:cs="Times New Roman"/>
          <w:sz w:val="28"/>
          <w:szCs w:val="28"/>
        </w:rPr>
      </w:pPr>
      <w:r w:rsidRPr="00E348DB">
        <w:rPr>
          <w:rFonts w:ascii="Times New Roman" w:hAnsi="Times New Roman" w:cs="Times New Roman"/>
          <w:sz w:val="28"/>
          <w:szCs w:val="28"/>
        </w:rPr>
        <w:t>(Образец)</w:t>
      </w:r>
    </w:p>
    <w:p w:rsidR="00315D5E" w:rsidRDefault="00315D5E" w:rsidP="00315D5E">
      <w:pPr>
        <w:pStyle w:val="ConsPlusNormal"/>
        <w:jc w:val="center"/>
        <w:rPr>
          <w:rFonts w:ascii="Times New Roman" w:eastAsia="Times New Roman" w:hAnsi="Times New Roman" w:cs="Times New Roman"/>
          <w:sz w:val="28"/>
          <w:szCs w:val="28"/>
          <w:lang w:eastAsia="ru-RU"/>
        </w:rPr>
      </w:pPr>
    </w:p>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5"/>
        <w:gridCol w:w="4318"/>
        <w:gridCol w:w="5405"/>
      </w:tblGrid>
      <w:tr w:rsidR="00315D5E" w:rsidTr="00891049">
        <w:tc>
          <w:tcPr>
            <w:tcW w:w="1818" w:type="pct"/>
          </w:tcPr>
          <w:p w:rsidR="00315D5E" w:rsidRPr="00221BC9" w:rsidRDefault="00315D5E" w:rsidP="00891049">
            <w:pPr>
              <w:jc w:val="both"/>
              <w:rPr>
                <w:rFonts w:ascii="Times New Roman" w:hAnsi="Times New Roman" w:cs="Times New Roman"/>
              </w:rPr>
            </w:pPr>
          </w:p>
        </w:tc>
        <w:tc>
          <w:tcPr>
            <w:tcW w:w="1413" w:type="pct"/>
          </w:tcPr>
          <w:p w:rsidR="00315D5E" w:rsidRDefault="00315D5E" w:rsidP="00891049">
            <w:pPr>
              <w:jc w:val="center"/>
              <w:rPr>
                <w:rFonts w:ascii="Times New Roman" w:hAnsi="Times New Roman" w:cs="Times New Roman"/>
                <w:sz w:val="28"/>
                <w:szCs w:val="28"/>
              </w:rPr>
            </w:pPr>
          </w:p>
        </w:tc>
        <w:tc>
          <w:tcPr>
            <w:tcW w:w="1769" w:type="pct"/>
          </w:tcPr>
          <w:p w:rsidR="00315D5E" w:rsidRPr="004F57A7" w:rsidRDefault="00315D5E" w:rsidP="00891049">
            <w:pPr>
              <w:jc w:val="both"/>
              <w:rPr>
                <w:rFonts w:ascii="Times New Roman" w:hAnsi="Times New Roman" w:cs="Times New Roman"/>
              </w:rPr>
            </w:pPr>
            <w:r w:rsidRPr="004F57A7">
              <w:rPr>
                <w:rFonts w:ascii="Times New Roman" w:hAnsi="Times New Roman" w:cs="Times New Roman"/>
              </w:rPr>
              <w:t>УТВЕРЖДАЮ</w:t>
            </w:r>
          </w:p>
          <w:p w:rsidR="00315D5E" w:rsidRPr="004F57A7" w:rsidRDefault="00315D5E" w:rsidP="00891049">
            <w:pPr>
              <w:jc w:val="both"/>
              <w:rPr>
                <w:rFonts w:ascii="Times New Roman" w:hAnsi="Times New Roman" w:cs="Times New Roman"/>
              </w:rPr>
            </w:pPr>
            <w:r w:rsidRPr="004F57A7">
              <w:rPr>
                <w:rFonts w:ascii="Times New Roman" w:hAnsi="Times New Roman" w:cs="Times New Roman"/>
              </w:rPr>
              <w:t>Глава Верхнесалдинского городского округа</w:t>
            </w:r>
          </w:p>
        </w:tc>
      </w:tr>
      <w:tr w:rsidR="00315D5E" w:rsidTr="00891049">
        <w:tc>
          <w:tcPr>
            <w:tcW w:w="1818" w:type="pct"/>
          </w:tcPr>
          <w:p w:rsidR="00315D5E" w:rsidRDefault="00315D5E" w:rsidP="00891049">
            <w:pPr>
              <w:rPr>
                <w:rFonts w:ascii="Times New Roman" w:hAnsi="Times New Roman" w:cs="Times New Roman"/>
                <w:sz w:val="28"/>
                <w:szCs w:val="28"/>
              </w:rPr>
            </w:pPr>
          </w:p>
        </w:tc>
        <w:tc>
          <w:tcPr>
            <w:tcW w:w="1413" w:type="pct"/>
          </w:tcPr>
          <w:p w:rsidR="00315D5E" w:rsidRDefault="00315D5E" w:rsidP="00891049">
            <w:pPr>
              <w:jc w:val="center"/>
              <w:rPr>
                <w:rFonts w:ascii="Times New Roman" w:hAnsi="Times New Roman" w:cs="Times New Roman"/>
                <w:sz w:val="28"/>
                <w:szCs w:val="28"/>
              </w:rPr>
            </w:pPr>
          </w:p>
        </w:tc>
        <w:tc>
          <w:tcPr>
            <w:tcW w:w="1769" w:type="pct"/>
          </w:tcPr>
          <w:p w:rsidR="00315D5E" w:rsidRPr="004F57A7" w:rsidRDefault="00315D5E" w:rsidP="00891049">
            <w:pPr>
              <w:rPr>
                <w:rFonts w:ascii="Times New Roman" w:hAnsi="Times New Roman" w:cs="Times New Roman"/>
              </w:rPr>
            </w:pPr>
            <w:r>
              <w:rPr>
                <w:rFonts w:ascii="Times New Roman" w:hAnsi="Times New Roman" w:cs="Times New Roman"/>
              </w:rPr>
              <w:t>_____________________ Ф.И.О.</w:t>
            </w:r>
          </w:p>
        </w:tc>
      </w:tr>
      <w:tr w:rsidR="00315D5E" w:rsidTr="00891049">
        <w:trPr>
          <w:trHeight w:val="106"/>
        </w:trPr>
        <w:tc>
          <w:tcPr>
            <w:tcW w:w="1818" w:type="pct"/>
          </w:tcPr>
          <w:p w:rsidR="00315D5E" w:rsidRDefault="00315D5E" w:rsidP="00891049">
            <w:pPr>
              <w:spacing w:before="240"/>
              <w:jc w:val="both"/>
              <w:rPr>
                <w:rFonts w:ascii="Times New Roman" w:hAnsi="Times New Roman" w:cs="Times New Roman"/>
                <w:sz w:val="28"/>
                <w:szCs w:val="28"/>
              </w:rPr>
            </w:pPr>
          </w:p>
        </w:tc>
        <w:tc>
          <w:tcPr>
            <w:tcW w:w="1413" w:type="pct"/>
          </w:tcPr>
          <w:p w:rsidR="00315D5E" w:rsidRDefault="00315D5E" w:rsidP="00891049">
            <w:pPr>
              <w:jc w:val="center"/>
              <w:rPr>
                <w:rFonts w:ascii="Times New Roman" w:hAnsi="Times New Roman" w:cs="Times New Roman"/>
                <w:sz w:val="28"/>
                <w:szCs w:val="28"/>
              </w:rPr>
            </w:pPr>
          </w:p>
        </w:tc>
        <w:tc>
          <w:tcPr>
            <w:tcW w:w="1769" w:type="pct"/>
          </w:tcPr>
          <w:p w:rsidR="00315D5E" w:rsidRPr="004F57A7" w:rsidRDefault="00315D5E" w:rsidP="00891049">
            <w:pPr>
              <w:spacing w:before="240"/>
              <w:jc w:val="both"/>
              <w:rPr>
                <w:rFonts w:ascii="Times New Roman" w:hAnsi="Times New Roman" w:cs="Times New Roman"/>
              </w:rPr>
            </w:pPr>
            <w:r>
              <w:rPr>
                <w:rFonts w:ascii="Times New Roman" w:hAnsi="Times New Roman" w:cs="Times New Roman"/>
              </w:rPr>
              <w:t>«____» ___________ 20__ г.</w:t>
            </w:r>
          </w:p>
        </w:tc>
      </w:tr>
    </w:tbl>
    <w:p w:rsidR="00315D5E" w:rsidRDefault="00315D5E" w:rsidP="00315D5E">
      <w:pPr>
        <w:pStyle w:val="34"/>
        <w:shd w:val="clear" w:color="auto" w:fill="auto"/>
        <w:spacing w:before="0" w:after="0" w:line="280" w:lineRule="exact"/>
      </w:pPr>
    </w:p>
    <w:p w:rsidR="00315D5E" w:rsidRDefault="00315D5E" w:rsidP="00315D5E">
      <w:pPr>
        <w:pStyle w:val="34"/>
        <w:shd w:val="clear" w:color="auto" w:fill="auto"/>
        <w:spacing w:before="0" w:after="0" w:line="280" w:lineRule="exact"/>
      </w:pPr>
    </w:p>
    <w:p w:rsidR="00315D5E" w:rsidRDefault="00315D5E" w:rsidP="00315D5E">
      <w:pPr>
        <w:pStyle w:val="34"/>
        <w:shd w:val="clear" w:color="auto" w:fill="auto"/>
        <w:spacing w:before="0" w:after="0" w:line="280" w:lineRule="exact"/>
        <w:ind w:left="4140"/>
      </w:pPr>
    </w:p>
    <w:p w:rsidR="00315D5E" w:rsidRDefault="00315D5E" w:rsidP="00315D5E">
      <w:pPr>
        <w:pStyle w:val="34"/>
        <w:shd w:val="clear" w:color="auto" w:fill="auto"/>
        <w:spacing w:before="0" w:after="0" w:line="280" w:lineRule="exact"/>
        <w:jc w:val="center"/>
      </w:pPr>
      <w:r>
        <w:t>ПАСПОРТ</w:t>
      </w:r>
    </w:p>
    <w:p w:rsidR="00315D5E" w:rsidRPr="00FE6F3F" w:rsidRDefault="00315D5E" w:rsidP="00315D5E">
      <w:pPr>
        <w:jc w:val="center"/>
        <w:rPr>
          <w:rFonts w:ascii="Times New Roman" w:hAnsi="Times New Roman" w:cs="Times New Roman"/>
          <w:b/>
          <w:sz w:val="28"/>
          <w:szCs w:val="28"/>
        </w:rPr>
      </w:pPr>
      <w:r w:rsidRPr="00FE6F3F">
        <w:rPr>
          <w:rFonts w:ascii="Times New Roman" w:hAnsi="Times New Roman" w:cs="Times New Roman"/>
          <w:b/>
          <w:sz w:val="28"/>
          <w:szCs w:val="28"/>
        </w:rPr>
        <w:t>местной (муниципальной) системы оповещения населения Верхнесалдинского городского округа</w:t>
      </w:r>
    </w:p>
    <w:p w:rsidR="00315D5E" w:rsidRDefault="00315D5E" w:rsidP="00315D5E">
      <w:pPr>
        <w:jc w:val="center"/>
        <w:rPr>
          <w:rFonts w:ascii="Times New Roman" w:hAnsi="Times New Roman" w:cs="Times New Roman"/>
          <w:sz w:val="28"/>
          <w:szCs w:val="28"/>
        </w:rPr>
      </w:pPr>
      <w:r>
        <w:rPr>
          <w:rFonts w:ascii="Times New Roman" w:hAnsi="Times New Roman" w:cs="Times New Roman"/>
          <w:sz w:val="28"/>
          <w:szCs w:val="28"/>
        </w:rPr>
        <w:t xml:space="preserve">(по состоянию на </w:t>
      </w:r>
      <w:r w:rsidRPr="001B2CA5">
        <w:rPr>
          <w:rFonts w:ascii="Times New Roman" w:hAnsi="Times New Roman" w:cs="Times New Roman"/>
          <w:sz w:val="28"/>
          <w:szCs w:val="28"/>
        </w:rPr>
        <w:t>01</w:t>
      </w:r>
      <w:r>
        <w:rPr>
          <w:rFonts w:ascii="Times New Roman" w:hAnsi="Times New Roman" w:cs="Times New Roman"/>
          <w:sz w:val="28"/>
          <w:szCs w:val="28"/>
        </w:rPr>
        <w:t>.01.20___ г.)</w:t>
      </w:r>
    </w:p>
    <w:p w:rsidR="00315D5E" w:rsidRDefault="00315D5E" w:rsidP="00315D5E">
      <w:pPr>
        <w:pStyle w:val="af8"/>
        <w:shd w:val="clear" w:color="auto" w:fill="auto"/>
        <w:tabs>
          <w:tab w:val="left" w:leader="underscore" w:pos="13733"/>
        </w:tabs>
        <w:ind w:firstLine="740"/>
      </w:pPr>
    </w:p>
    <w:p w:rsidR="00315D5E" w:rsidRDefault="00315D5E" w:rsidP="00315D5E">
      <w:pPr>
        <w:ind w:firstLine="709"/>
        <w:jc w:val="both"/>
        <w:rPr>
          <w:rFonts w:ascii="Times New Roman" w:hAnsi="Times New Roman" w:cs="Times New Roman"/>
          <w:sz w:val="28"/>
          <w:szCs w:val="28"/>
        </w:rPr>
      </w:pPr>
      <w:r>
        <w:rPr>
          <w:rFonts w:ascii="Times New Roman" w:hAnsi="Times New Roman" w:cs="Times New Roman"/>
          <w:sz w:val="28"/>
          <w:szCs w:val="28"/>
        </w:rPr>
        <w:t>Наименование и шифр местной (муниципальной) системы оповещения населения (далее – МСО) – (указываются сведения о проекте).</w:t>
      </w:r>
    </w:p>
    <w:p w:rsidR="00315D5E" w:rsidRPr="00F17C3D" w:rsidRDefault="00315D5E" w:rsidP="00315D5E">
      <w:pPr>
        <w:ind w:firstLine="709"/>
        <w:jc w:val="both"/>
        <w:rPr>
          <w:rFonts w:ascii="Times New Roman" w:hAnsi="Times New Roman" w:cs="Times New Roman"/>
          <w:sz w:val="28"/>
          <w:szCs w:val="28"/>
        </w:rPr>
      </w:pPr>
      <w:r>
        <w:rPr>
          <w:rFonts w:ascii="Times New Roman" w:hAnsi="Times New Roman" w:cs="Times New Roman"/>
          <w:sz w:val="28"/>
          <w:szCs w:val="28"/>
        </w:rPr>
        <w:t xml:space="preserve">Введена в </w:t>
      </w:r>
      <w:r w:rsidRPr="0056335B">
        <w:rPr>
          <w:rFonts w:ascii="Times New Roman" w:hAnsi="Times New Roman" w:cs="Times New Roman"/>
          <w:sz w:val="28"/>
          <w:szCs w:val="28"/>
        </w:rPr>
        <w:t>эксплуатацию</w:t>
      </w:r>
      <w:r>
        <w:rPr>
          <w:rFonts w:ascii="Times New Roman" w:hAnsi="Times New Roman" w:cs="Times New Roman"/>
          <w:sz w:val="28"/>
          <w:szCs w:val="28"/>
        </w:rPr>
        <w:t xml:space="preserve"> – (</w:t>
      </w:r>
      <w:r w:rsidRPr="009A6864">
        <w:rPr>
          <w:rFonts w:ascii="Times New Roman" w:hAnsi="Times New Roman" w:cs="Times New Roman"/>
          <w:sz w:val="28"/>
          <w:szCs w:val="28"/>
          <w:u w:val="single"/>
        </w:rPr>
        <w:t>указывается нормативный правовой акт</w:t>
      </w:r>
      <w:r>
        <w:rPr>
          <w:rFonts w:ascii="Times New Roman" w:hAnsi="Times New Roman" w:cs="Times New Roman"/>
          <w:sz w:val="28"/>
          <w:szCs w:val="28"/>
          <w:u w:val="single"/>
        </w:rPr>
        <w:t>,</w:t>
      </w:r>
      <w:r w:rsidRPr="009A6864">
        <w:rPr>
          <w:rFonts w:ascii="Times New Roman" w:hAnsi="Times New Roman" w:cs="Times New Roman"/>
          <w:sz w:val="28"/>
          <w:szCs w:val="28"/>
          <w:u w:val="single"/>
        </w:rPr>
        <w:t xml:space="preserve"> которым МСО введена в эксплуатацию</w:t>
      </w:r>
      <w:r>
        <w:rPr>
          <w:rFonts w:ascii="Times New Roman" w:hAnsi="Times New Roman" w:cs="Times New Roman"/>
          <w:sz w:val="28"/>
          <w:szCs w:val="28"/>
        </w:rPr>
        <w:t>)</w:t>
      </w:r>
      <w:r w:rsidRPr="0056335B">
        <w:rPr>
          <w:rFonts w:ascii="Times New Roman" w:hAnsi="Times New Roman" w:cs="Times New Roman"/>
          <w:sz w:val="28"/>
          <w:szCs w:val="28"/>
        </w:rPr>
        <w:t>.</w:t>
      </w:r>
    </w:p>
    <w:p w:rsidR="00315D5E" w:rsidRDefault="00315D5E" w:rsidP="00315D5E">
      <w:pPr>
        <w:ind w:firstLine="709"/>
        <w:jc w:val="both"/>
        <w:rPr>
          <w:rFonts w:ascii="Times New Roman" w:hAnsi="Times New Roman" w:cs="Times New Roman"/>
          <w:sz w:val="28"/>
          <w:szCs w:val="28"/>
          <w:u w:val="single"/>
        </w:rPr>
      </w:pPr>
      <w:r>
        <w:rPr>
          <w:rFonts w:ascii="Times New Roman" w:hAnsi="Times New Roman" w:cs="Times New Roman"/>
          <w:sz w:val="28"/>
          <w:szCs w:val="28"/>
        </w:rPr>
        <w:t>Установленный срок эксплуатации АПК «ПУ ЕДДС» – (указать срок эксплуатации).</w:t>
      </w:r>
    </w:p>
    <w:p w:rsidR="00315D5E" w:rsidRPr="007977D3" w:rsidRDefault="00315D5E" w:rsidP="00315D5E">
      <w:pPr>
        <w:ind w:firstLine="709"/>
        <w:jc w:val="both"/>
        <w:rPr>
          <w:rFonts w:ascii="Times New Roman" w:hAnsi="Times New Roman" w:cs="Times New Roman"/>
          <w:sz w:val="28"/>
          <w:szCs w:val="28"/>
        </w:rPr>
      </w:pPr>
      <w:r w:rsidRPr="007977D3">
        <w:rPr>
          <w:rFonts w:ascii="Times New Roman" w:hAnsi="Times New Roman" w:cs="Times New Roman"/>
          <w:sz w:val="28"/>
          <w:szCs w:val="28"/>
        </w:rPr>
        <w:t xml:space="preserve">Превышение эксплуатационного ресурса – </w:t>
      </w:r>
      <w:r>
        <w:rPr>
          <w:rFonts w:ascii="Times New Roman" w:hAnsi="Times New Roman" w:cs="Times New Roman"/>
          <w:sz w:val="28"/>
          <w:szCs w:val="28"/>
        </w:rPr>
        <w:t>(</w:t>
      </w:r>
      <w:r w:rsidRPr="002E5138">
        <w:rPr>
          <w:rFonts w:ascii="Times New Roman" w:hAnsi="Times New Roman" w:cs="Times New Roman"/>
          <w:sz w:val="28"/>
          <w:szCs w:val="28"/>
          <w:u w:val="single"/>
        </w:rPr>
        <w:t>превышен/не превышен</w:t>
      </w:r>
      <w:r>
        <w:rPr>
          <w:rFonts w:ascii="Times New Roman" w:hAnsi="Times New Roman" w:cs="Times New Roman"/>
          <w:sz w:val="28"/>
          <w:szCs w:val="28"/>
          <w:u w:val="single"/>
        </w:rPr>
        <w:t>)</w:t>
      </w:r>
      <w:r w:rsidRPr="007977D3">
        <w:rPr>
          <w:rFonts w:ascii="Times New Roman" w:hAnsi="Times New Roman" w:cs="Times New Roman"/>
          <w:sz w:val="28"/>
          <w:szCs w:val="28"/>
          <w:u w:val="single"/>
        </w:rPr>
        <w:t>.</w:t>
      </w:r>
    </w:p>
    <w:p w:rsidR="00315D5E" w:rsidRDefault="00315D5E" w:rsidP="00315D5E">
      <w:pPr>
        <w:pStyle w:val="20"/>
        <w:shd w:val="clear" w:color="auto" w:fill="auto"/>
        <w:spacing w:line="280" w:lineRule="exact"/>
        <w:ind w:firstLine="709"/>
        <w:jc w:val="both"/>
      </w:pPr>
    </w:p>
    <w:p w:rsidR="00315D5E" w:rsidRPr="002E5138" w:rsidRDefault="00315D5E" w:rsidP="00315D5E">
      <w:pPr>
        <w:pStyle w:val="20"/>
        <w:shd w:val="clear" w:color="auto" w:fill="auto"/>
        <w:spacing w:line="280" w:lineRule="exact"/>
        <w:ind w:firstLine="709"/>
        <w:jc w:val="both"/>
        <w:rPr>
          <w:u w:val="single"/>
        </w:rPr>
      </w:pPr>
      <w:r>
        <w:t xml:space="preserve">Административно-территориальное деление Верхнесалдинского городского округа с использованием ОКАТО (ОКТМО): </w:t>
      </w:r>
      <w:r>
        <w:rPr>
          <w:u w:val="single"/>
        </w:rPr>
        <w:t>_(</w:t>
      </w:r>
      <w:r w:rsidRPr="002E5138">
        <w:rPr>
          <w:u w:val="single"/>
        </w:rPr>
        <w:t>указать наименование населенных пунктов с ОКАТО (ОКТМО).</w:t>
      </w:r>
    </w:p>
    <w:p w:rsidR="00315D5E" w:rsidRPr="002E5138" w:rsidRDefault="00315D5E" w:rsidP="00315D5E">
      <w:pPr>
        <w:pStyle w:val="20"/>
        <w:shd w:val="clear" w:color="auto" w:fill="auto"/>
        <w:spacing w:line="280" w:lineRule="exact"/>
        <w:ind w:left="740"/>
        <w:jc w:val="both"/>
        <w:rPr>
          <w:u w:val="single"/>
        </w:rPr>
      </w:pPr>
    </w:p>
    <w:p w:rsidR="00315D5E" w:rsidRDefault="00315D5E" w:rsidP="00315D5E">
      <w:pPr>
        <w:pStyle w:val="34"/>
        <w:shd w:val="clear" w:color="auto" w:fill="auto"/>
        <w:spacing w:before="0" w:after="300" w:line="322" w:lineRule="exact"/>
        <w:ind w:right="560" w:firstLine="709"/>
        <w:jc w:val="both"/>
      </w:pPr>
      <w:r>
        <w:t>1. Оповещение населения Верхнесалдинского городского округа, проживающего или осуществляющего хозяйственную деятельность в границах зоны действия МСО</w:t>
      </w:r>
    </w:p>
    <w:p w:rsidR="00315D5E" w:rsidRDefault="00315D5E" w:rsidP="00315D5E">
      <w:pPr>
        <w:pStyle w:val="20"/>
        <w:numPr>
          <w:ilvl w:val="0"/>
          <w:numId w:val="2"/>
        </w:numPr>
        <w:shd w:val="clear" w:color="auto" w:fill="auto"/>
        <w:tabs>
          <w:tab w:val="left" w:pos="1309"/>
        </w:tabs>
        <w:spacing w:line="322" w:lineRule="exact"/>
        <w:ind w:right="560" w:firstLine="740"/>
      </w:pPr>
      <w:r>
        <w:t>Оповещение населения техническими средствами оповещения (электрическими, электронными сиренами и мощными акустическими системами) в автоматизированном режиме и автономном режиме.</w:t>
      </w:r>
    </w:p>
    <w:tbl>
      <w:tblPr>
        <w:tblStyle w:val="afd"/>
        <w:tblW w:w="15446" w:type="dxa"/>
        <w:jc w:val="center"/>
        <w:tblLayout w:type="fixed"/>
        <w:tblLook w:val="04A0" w:firstRow="1" w:lastRow="0" w:firstColumn="1" w:lastColumn="0" w:noHBand="0" w:noVBand="1"/>
      </w:tblPr>
      <w:tblGrid>
        <w:gridCol w:w="560"/>
        <w:gridCol w:w="3263"/>
        <w:gridCol w:w="567"/>
        <w:gridCol w:w="708"/>
        <w:gridCol w:w="567"/>
        <w:gridCol w:w="691"/>
        <w:gridCol w:w="614"/>
        <w:gridCol w:w="10"/>
        <w:gridCol w:w="1095"/>
        <w:gridCol w:w="1559"/>
        <w:gridCol w:w="1701"/>
        <w:gridCol w:w="567"/>
        <w:gridCol w:w="567"/>
        <w:gridCol w:w="567"/>
        <w:gridCol w:w="993"/>
        <w:gridCol w:w="708"/>
        <w:gridCol w:w="709"/>
      </w:tblGrid>
      <w:tr w:rsidR="00315D5E" w:rsidRPr="00E004A6" w:rsidTr="00891049">
        <w:trPr>
          <w:tblHeader/>
          <w:jc w:val="center"/>
        </w:trPr>
        <w:tc>
          <w:tcPr>
            <w:tcW w:w="560" w:type="dxa"/>
            <w:vMerge w:val="restart"/>
            <w:vAlign w:val="center"/>
          </w:tcPr>
          <w:p w:rsidR="00315D5E" w:rsidRPr="00E004A6" w:rsidRDefault="00315D5E" w:rsidP="00891049">
            <w:pPr>
              <w:jc w:val="center"/>
              <w:rPr>
                <w:rFonts w:ascii="Times New Roman" w:hAnsi="Times New Roman" w:cs="Times New Roman"/>
                <w:color w:val="000000" w:themeColor="text1"/>
                <w:sz w:val="24"/>
                <w:szCs w:val="24"/>
              </w:rPr>
            </w:pPr>
            <w:r w:rsidRPr="00E004A6">
              <w:rPr>
                <w:rFonts w:ascii="Times New Roman" w:hAnsi="Times New Roman" w:cs="Times New Roman"/>
                <w:color w:val="000000" w:themeColor="text1"/>
                <w:sz w:val="24"/>
                <w:szCs w:val="24"/>
              </w:rPr>
              <w:lastRenderedPageBreak/>
              <w:t>№ п/п</w:t>
            </w:r>
          </w:p>
        </w:tc>
        <w:tc>
          <w:tcPr>
            <w:tcW w:w="6420" w:type="dxa"/>
            <w:gridSpan w:val="7"/>
            <w:vAlign w:val="center"/>
          </w:tcPr>
          <w:p w:rsidR="00315D5E" w:rsidRPr="00E004A6" w:rsidRDefault="00315D5E" w:rsidP="00891049">
            <w:pPr>
              <w:rPr>
                <w:rFonts w:ascii="Times New Roman" w:hAnsi="Times New Roman" w:cs="Times New Roman"/>
                <w:color w:val="000000" w:themeColor="text1"/>
                <w:sz w:val="24"/>
                <w:szCs w:val="24"/>
              </w:rPr>
            </w:pPr>
            <w:r w:rsidRPr="00E004A6">
              <w:rPr>
                <w:rFonts w:ascii="Times New Roman" w:hAnsi="Times New Roman" w:cs="Times New Roman"/>
                <w:color w:val="000000" w:themeColor="text1"/>
                <w:sz w:val="24"/>
                <w:szCs w:val="24"/>
              </w:rPr>
              <w:t>Муниципальные образования</w:t>
            </w:r>
          </w:p>
        </w:tc>
        <w:tc>
          <w:tcPr>
            <w:tcW w:w="6056" w:type="dxa"/>
            <w:gridSpan w:val="6"/>
            <w:vAlign w:val="center"/>
          </w:tcPr>
          <w:p w:rsidR="00315D5E" w:rsidRPr="00E004A6" w:rsidRDefault="00315D5E" w:rsidP="00891049">
            <w:pPr>
              <w:jc w:val="center"/>
              <w:rPr>
                <w:rFonts w:ascii="Times New Roman" w:hAnsi="Times New Roman" w:cs="Times New Roman"/>
                <w:color w:val="000000" w:themeColor="text1"/>
                <w:sz w:val="24"/>
                <w:szCs w:val="24"/>
              </w:rPr>
            </w:pPr>
            <w:r w:rsidRPr="00E004A6">
              <w:rPr>
                <w:rFonts w:ascii="Times New Roman" w:hAnsi="Times New Roman" w:cs="Times New Roman"/>
                <w:color w:val="000000" w:themeColor="text1"/>
                <w:sz w:val="24"/>
                <w:szCs w:val="24"/>
              </w:rPr>
              <w:t>Количество МСО</w:t>
            </w:r>
          </w:p>
        </w:tc>
        <w:tc>
          <w:tcPr>
            <w:tcW w:w="2410" w:type="dxa"/>
            <w:gridSpan w:val="3"/>
            <w:vAlign w:val="center"/>
          </w:tcPr>
          <w:p w:rsidR="00315D5E" w:rsidRPr="00E004A6" w:rsidRDefault="00315D5E" w:rsidP="00891049">
            <w:pPr>
              <w:jc w:val="center"/>
              <w:rPr>
                <w:rFonts w:ascii="Times New Roman" w:hAnsi="Times New Roman" w:cs="Times New Roman"/>
                <w:color w:val="000000" w:themeColor="text1"/>
                <w:sz w:val="24"/>
                <w:szCs w:val="24"/>
              </w:rPr>
            </w:pPr>
            <w:r w:rsidRPr="00E004A6">
              <w:rPr>
                <w:rFonts w:ascii="Times New Roman" w:hAnsi="Times New Roman" w:cs="Times New Roman"/>
                <w:color w:val="000000" w:themeColor="text1"/>
                <w:sz w:val="24"/>
                <w:szCs w:val="24"/>
              </w:rPr>
              <w:t>Проживает</w:t>
            </w:r>
          </w:p>
          <w:p w:rsidR="00315D5E" w:rsidRPr="00E004A6" w:rsidRDefault="00315D5E" w:rsidP="00891049">
            <w:pPr>
              <w:jc w:val="center"/>
              <w:rPr>
                <w:rFonts w:ascii="Times New Roman" w:hAnsi="Times New Roman" w:cs="Times New Roman"/>
                <w:color w:val="000000" w:themeColor="text1"/>
                <w:sz w:val="24"/>
                <w:szCs w:val="24"/>
              </w:rPr>
            </w:pPr>
            <w:r w:rsidRPr="00E004A6">
              <w:rPr>
                <w:rFonts w:ascii="Times New Roman" w:hAnsi="Times New Roman" w:cs="Times New Roman"/>
                <w:color w:val="000000" w:themeColor="text1"/>
                <w:sz w:val="24"/>
                <w:szCs w:val="24"/>
              </w:rPr>
              <w:t xml:space="preserve"> населения</w:t>
            </w:r>
          </w:p>
        </w:tc>
      </w:tr>
      <w:tr w:rsidR="00315D5E" w:rsidRPr="00E004A6" w:rsidTr="00891049">
        <w:trPr>
          <w:trHeight w:val="713"/>
          <w:tblHeader/>
          <w:jc w:val="center"/>
        </w:trPr>
        <w:tc>
          <w:tcPr>
            <w:tcW w:w="560" w:type="dxa"/>
            <w:vMerge/>
            <w:vAlign w:val="center"/>
          </w:tcPr>
          <w:p w:rsidR="00315D5E" w:rsidRPr="00E004A6" w:rsidRDefault="00315D5E" w:rsidP="00891049">
            <w:pPr>
              <w:jc w:val="center"/>
              <w:rPr>
                <w:rFonts w:ascii="Times New Roman" w:hAnsi="Times New Roman" w:cs="Times New Roman"/>
                <w:color w:val="000000" w:themeColor="text1"/>
                <w:sz w:val="24"/>
                <w:szCs w:val="24"/>
              </w:rPr>
            </w:pPr>
          </w:p>
        </w:tc>
        <w:tc>
          <w:tcPr>
            <w:tcW w:w="3263" w:type="dxa"/>
            <w:vMerge w:val="restart"/>
            <w:vAlign w:val="center"/>
          </w:tcPr>
          <w:p w:rsidR="00315D5E" w:rsidRPr="00E004A6" w:rsidRDefault="00315D5E" w:rsidP="00891049">
            <w:pPr>
              <w:jc w:val="center"/>
              <w:rPr>
                <w:rFonts w:ascii="Times New Roman" w:hAnsi="Times New Roman" w:cs="Times New Roman"/>
                <w:bCs/>
                <w:color w:val="000000" w:themeColor="text1"/>
                <w:sz w:val="24"/>
                <w:szCs w:val="24"/>
              </w:rPr>
            </w:pPr>
            <w:r w:rsidRPr="00E004A6">
              <w:rPr>
                <w:rFonts w:ascii="Times New Roman" w:hAnsi="Times New Roman" w:cs="Times New Roman"/>
                <w:bCs/>
                <w:color w:val="000000" w:themeColor="text1"/>
                <w:sz w:val="24"/>
                <w:szCs w:val="24"/>
              </w:rPr>
              <w:t>Наименование</w:t>
            </w:r>
          </w:p>
        </w:tc>
        <w:tc>
          <w:tcPr>
            <w:tcW w:w="567" w:type="dxa"/>
            <w:vMerge w:val="restart"/>
            <w:textDirection w:val="btLr"/>
            <w:vAlign w:val="center"/>
          </w:tcPr>
          <w:p w:rsidR="00315D5E" w:rsidRPr="00E004A6" w:rsidRDefault="00315D5E" w:rsidP="00891049">
            <w:pPr>
              <w:ind w:left="113" w:right="113"/>
              <w:rPr>
                <w:rFonts w:ascii="Times New Roman" w:hAnsi="Times New Roman" w:cs="Times New Roman"/>
                <w:bCs/>
                <w:color w:val="000000" w:themeColor="text1"/>
                <w:sz w:val="24"/>
                <w:szCs w:val="24"/>
              </w:rPr>
            </w:pPr>
            <w:r w:rsidRPr="00E004A6">
              <w:rPr>
                <w:rFonts w:ascii="Times New Roman" w:hAnsi="Times New Roman" w:cs="Times New Roman"/>
                <w:bCs/>
                <w:color w:val="000000" w:themeColor="text1"/>
                <w:sz w:val="24"/>
                <w:szCs w:val="24"/>
              </w:rPr>
              <w:t>Количество</w:t>
            </w:r>
          </w:p>
        </w:tc>
        <w:tc>
          <w:tcPr>
            <w:tcW w:w="2580" w:type="dxa"/>
            <w:gridSpan w:val="4"/>
            <w:vAlign w:val="center"/>
          </w:tcPr>
          <w:p w:rsidR="00315D5E" w:rsidRPr="00E004A6" w:rsidRDefault="00315D5E" w:rsidP="00891049">
            <w:pPr>
              <w:jc w:val="center"/>
              <w:rPr>
                <w:rFonts w:ascii="Times New Roman" w:hAnsi="Times New Roman" w:cs="Times New Roman"/>
                <w:bCs/>
                <w:color w:val="000000" w:themeColor="text1"/>
                <w:sz w:val="24"/>
                <w:szCs w:val="24"/>
              </w:rPr>
            </w:pPr>
            <w:r w:rsidRPr="00E004A6">
              <w:rPr>
                <w:rFonts w:ascii="Times New Roman" w:hAnsi="Times New Roman" w:cs="Times New Roman"/>
                <w:bCs/>
                <w:color w:val="000000" w:themeColor="text1"/>
                <w:sz w:val="24"/>
                <w:szCs w:val="24"/>
              </w:rPr>
              <w:t>Количество расположенных в границах МО</w:t>
            </w:r>
          </w:p>
        </w:tc>
        <w:tc>
          <w:tcPr>
            <w:tcW w:w="1105" w:type="dxa"/>
            <w:gridSpan w:val="2"/>
            <w:vMerge w:val="restart"/>
            <w:vAlign w:val="center"/>
          </w:tcPr>
          <w:p w:rsidR="00315D5E" w:rsidRPr="00E004A6" w:rsidRDefault="00315D5E" w:rsidP="00891049">
            <w:pPr>
              <w:jc w:val="center"/>
              <w:rPr>
                <w:rFonts w:ascii="Times New Roman" w:hAnsi="Times New Roman" w:cs="Times New Roman"/>
                <w:bCs/>
                <w:color w:val="000000" w:themeColor="text1"/>
                <w:sz w:val="24"/>
                <w:szCs w:val="24"/>
              </w:rPr>
            </w:pPr>
            <w:r w:rsidRPr="00E004A6">
              <w:rPr>
                <w:rFonts w:ascii="Times New Roman" w:hAnsi="Times New Roman" w:cs="Times New Roman"/>
                <w:bCs/>
                <w:color w:val="000000" w:themeColor="text1"/>
                <w:sz w:val="24"/>
                <w:szCs w:val="24"/>
              </w:rPr>
              <w:t>Подлежит созданию и отражено в ПСД</w:t>
            </w:r>
          </w:p>
        </w:tc>
        <w:tc>
          <w:tcPr>
            <w:tcW w:w="1559" w:type="dxa"/>
            <w:vMerge w:val="restart"/>
            <w:vAlign w:val="center"/>
          </w:tcPr>
          <w:p w:rsidR="00315D5E" w:rsidRPr="00E004A6" w:rsidRDefault="00315D5E" w:rsidP="00891049">
            <w:pPr>
              <w:jc w:val="center"/>
              <w:rPr>
                <w:rFonts w:ascii="Times New Roman" w:hAnsi="Times New Roman" w:cs="Times New Roman"/>
                <w:bCs/>
                <w:color w:val="000000" w:themeColor="text1"/>
                <w:sz w:val="24"/>
                <w:szCs w:val="24"/>
              </w:rPr>
            </w:pPr>
            <w:r w:rsidRPr="00E004A6">
              <w:rPr>
                <w:rFonts w:ascii="Times New Roman" w:hAnsi="Times New Roman" w:cs="Times New Roman"/>
                <w:bCs/>
                <w:color w:val="000000" w:themeColor="text1"/>
                <w:sz w:val="24"/>
                <w:szCs w:val="24"/>
              </w:rPr>
              <w:t xml:space="preserve">Введено в </w:t>
            </w:r>
          </w:p>
          <w:p w:rsidR="00315D5E" w:rsidRPr="00E004A6" w:rsidRDefault="00315D5E" w:rsidP="00891049">
            <w:pPr>
              <w:jc w:val="center"/>
              <w:rPr>
                <w:rFonts w:ascii="Times New Roman" w:hAnsi="Times New Roman" w:cs="Times New Roman"/>
                <w:bCs/>
                <w:color w:val="000000" w:themeColor="text1"/>
                <w:sz w:val="24"/>
                <w:szCs w:val="24"/>
              </w:rPr>
            </w:pPr>
            <w:r w:rsidRPr="00E004A6">
              <w:rPr>
                <w:rFonts w:ascii="Times New Roman" w:hAnsi="Times New Roman" w:cs="Times New Roman"/>
                <w:bCs/>
                <w:color w:val="000000" w:themeColor="text1"/>
                <w:sz w:val="24"/>
                <w:szCs w:val="24"/>
              </w:rPr>
              <w:t>эксплуатацию</w:t>
            </w:r>
          </w:p>
        </w:tc>
        <w:tc>
          <w:tcPr>
            <w:tcW w:w="1701" w:type="dxa"/>
            <w:vMerge w:val="restart"/>
            <w:vAlign w:val="center"/>
          </w:tcPr>
          <w:p w:rsidR="00315D5E" w:rsidRPr="00E004A6" w:rsidRDefault="00315D5E" w:rsidP="00891049">
            <w:pPr>
              <w:jc w:val="center"/>
              <w:rPr>
                <w:rFonts w:ascii="Times New Roman" w:hAnsi="Times New Roman" w:cs="Times New Roman"/>
                <w:bCs/>
                <w:color w:val="000000" w:themeColor="text1"/>
                <w:sz w:val="24"/>
                <w:szCs w:val="24"/>
              </w:rPr>
            </w:pPr>
            <w:r w:rsidRPr="00E004A6">
              <w:rPr>
                <w:rFonts w:ascii="Times New Roman" w:hAnsi="Times New Roman" w:cs="Times New Roman"/>
                <w:bCs/>
                <w:color w:val="000000" w:themeColor="text1"/>
                <w:sz w:val="24"/>
                <w:szCs w:val="24"/>
              </w:rPr>
              <w:t>Сопряженных</w:t>
            </w:r>
          </w:p>
          <w:p w:rsidR="00315D5E" w:rsidRPr="00E004A6" w:rsidRDefault="00315D5E" w:rsidP="00891049">
            <w:pPr>
              <w:jc w:val="center"/>
              <w:rPr>
                <w:rFonts w:ascii="Times New Roman" w:hAnsi="Times New Roman" w:cs="Times New Roman"/>
                <w:bCs/>
                <w:color w:val="000000" w:themeColor="text1"/>
                <w:sz w:val="24"/>
                <w:szCs w:val="24"/>
              </w:rPr>
            </w:pPr>
            <w:r w:rsidRPr="00E004A6">
              <w:rPr>
                <w:rFonts w:ascii="Times New Roman" w:hAnsi="Times New Roman" w:cs="Times New Roman"/>
                <w:bCs/>
                <w:color w:val="000000" w:themeColor="text1"/>
                <w:sz w:val="24"/>
                <w:szCs w:val="24"/>
              </w:rPr>
              <w:t>с РСО</w:t>
            </w:r>
          </w:p>
        </w:tc>
        <w:tc>
          <w:tcPr>
            <w:tcW w:w="567" w:type="dxa"/>
            <w:vMerge w:val="restart"/>
            <w:vAlign w:val="center"/>
          </w:tcPr>
          <w:p w:rsidR="00315D5E" w:rsidRPr="00E004A6" w:rsidRDefault="00315D5E" w:rsidP="00891049">
            <w:pPr>
              <w:jc w:val="center"/>
              <w:rPr>
                <w:rFonts w:ascii="Times New Roman" w:hAnsi="Times New Roman" w:cs="Times New Roman"/>
                <w:bCs/>
                <w:color w:val="000000" w:themeColor="text1"/>
                <w:sz w:val="24"/>
                <w:szCs w:val="24"/>
              </w:rPr>
            </w:pPr>
            <w:r w:rsidRPr="00E004A6">
              <w:rPr>
                <w:rFonts w:ascii="Times New Roman" w:hAnsi="Times New Roman" w:cs="Times New Roman"/>
                <w:bCs/>
                <w:color w:val="000000" w:themeColor="text1"/>
                <w:sz w:val="24"/>
                <w:szCs w:val="24"/>
              </w:rPr>
              <w:t>Г</w:t>
            </w:r>
          </w:p>
        </w:tc>
        <w:tc>
          <w:tcPr>
            <w:tcW w:w="567" w:type="dxa"/>
            <w:vMerge w:val="restart"/>
            <w:vAlign w:val="center"/>
          </w:tcPr>
          <w:p w:rsidR="00315D5E" w:rsidRPr="00E004A6" w:rsidRDefault="00315D5E" w:rsidP="00891049">
            <w:pPr>
              <w:jc w:val="center"/>
              <w:rPr>
                <w:rFonts w:ascii="Times New Roman" w:hAnsi="Times New Roman" w:cs="Times New Roman"/>
                <w:bCs/>
                <w:color w:val="000000" w:themeColor="text1"/>
                <w:sz w:val="24"/>
                <w:szCs w:val="24"/>
              </w:rPr>
            </w:pPr>
            <w:r w:rsidRPr="00E004A6">
              <w:rPr>
                <w:rFonts w:ascii="Times New Roman" w:hAnsi="Times New Roman" w:cs="Times New Roman"/>
                <w:bCs/>
                <w:color w:val="000000" w:themeColor="text1"/>
                <w:sz w:val="24"/>
                <w:szCs w:val="24"/>
              </w:rPr>
              <w:t>ОГ</w:t>
            </w:r>
          </w:p>
        </w:tc>
        <w:tc>
          <w:tcPr>
            <w:tcW w:w="567" w:type="dxa"/>
            <w:vMerge w:val="restart"/>
            <w:vAlign w:val="center"/>
          </w:tcPr>
          <w:p w:rsidR="00315D5E" w:rsidRPr="00E004A6" w:rsidRDefault="00315D5E" w:rsidP="00891049">
            <w:pPr>
              <w:jc w:val="center"/>
              <w:rPr>
                <w:rFonts w:ascii="Times New Roman" w:hAnsi="Times New Roman" w:cs="Times New Roman"/>
                <w:bCs/>
                <w:color w:val="000000" w:themeColor="text1"/>
                <w:sz w:val="24"/>
                <w:szCs w:val="24"/>
              </w:rPr>
            </w:pPr>
            <w:r w:rsidRPr="00E004A6">
              <w:rPr>
                <w:rFonts w:ascii="Times New Roman" w:hAnsi="Times New Roman" w:cs="Times New Roman"/>
                <w:bCs/>
                <w:color w:val="000000" w:themeColor="text1"/>
                <w:sz w:val="24"/>
                <w:szCs w:val="24"/>
              </w:rPr>
              <w:t>НГ</w:t>
            </w:r>
          </w:p>
        </w:tc>
        <w:tc>
          <w:tcPr>
            <w:tcW w:w="993" w:type="dxa"/>
            <w:vMerge w:val="restart"/>
            <w:vAlign w:val="center"/>
          </w:tcPr>
          <w:p w:rsidR="00315D5E" w:rsidRPr="00E004A6" w:rsidRDefault="00315D5E" w:rsidP="00891049">
            <w:pPr>
              <w:jc w:val="center"/>
              <w:rPr>
                <w:rFonts w:ascii="Times New Roman" w:hAnsi="Times New Roman" w:cs="Times New Roman"/>
                <w:bCs/>
                <w:color w:val="000000" w:themeColor="text1"/>
                <w:sz w:val="24"/>
                <w:szCs w:val="24"/>
              </w:rPr>
            </w:pPr>
            <w:r w:rsidRPr="00E004A6">
              <w:rPr>
                <w:rFonts w:ascii="Times New Roman" w:hAnsi="Times New Roman" w:cs="Times New Roman"/>
                <w:bCs/>
                <w:color w:val="000000" w:themeColor="text1"/>
                <w:sz w:val="24"/>
                <w:szCs w:val="24"/>
              </w:rPr>
              <w:t>Всего (тыс. чел.)</w:t>
            </w:r>
          </w:p>
        </w:tc>
        <w:tc>
          <w:tcPr>
            <w:tcW w:w="1417" w:type="dxa"/>
            <w:gridSpan w:val="2"/>
            <w:vAlign w:val="center"/>
          </w:tcPr>
          <w:p w:rsidR="00315D5E" w:rsidRPr="00E004A6" w:rsidRDefault="00315D5E" w:rsidP="00891049">
            <w:pPr>
              <w:jc w:val="center"/>
              <w:rPr>
                <w:rFonts w:ascii="Times New Roman" w:hAnsi="Times New Roman" w:cs="Times New Roman"/>
                <w:bCs/>
                <w:color w:val="000000" w:themeColor="text1"/>
                <w:sz w:val="24"/>
                <w:szCs w:val="24"/>
              </w:rPr>
            </w:pPr>
            <w:r w:rsidRPr="00E004A6">
              <w:rPr>
                <w:rFonts w:ascii="Times New Roman" w:hAnsi="Times New Roman" w:cs="Times New Roman"/>
                <w:bCs/>
                <w:color w:val="000000" w:themeColor="text1"/>
                <w:sz w:val="24"/>
                <w:szCs w:val="24"/>
              </w:rPr>
              <w:t>в зоне действия ТСО</w:t>
            </w:r>
          </w:p>
        </w:tc>
      </w:tr>
      <w:tr w:rsidR="00315D5E" w:rsidRPr="00E004A6" w:rsidTr="00891049">
        <w:trPr>
          <w:tblHeader/>
          <w:jc w:val="center"/>
        </w:trPr>
        <w:tc>
          <w:tcPr>
            <w:tcW w:w="560" w:type="dxa"/>
            <w:vMerge/>
            <w:vAlign w:val="center"/>
          </w:tcPr>
          <w:p w:rsidR="00315D5E" w:rsidRPr="00E004A6" w:rsidRDefault="00315D5E" w:rsidP="00891049">
            <w:pPr>
              <w:jc w:val="center"/>
              <w:rPr>
                <w:rFonts w:ascii="Times New Roman" w:hAnsi="Times New Roman" w:cs="Times New Roman"/>
                <w:color w:val="000000" w:themeColor="text1"/>
                <w:sz w:val="24"/>
                <w:szCs w:val="24"/>
              </w:rPr>
            </w:pPr>
          </w:p>
        </w:tc>
        <w:tc>
          <w:tcPr>
            <w:tcW w:w="3263" w:type="dxa"/>
            <w:vMerge/>
            <w:vAlign w:val="center"/>
          </w:tcPr>
          <w:p w:rsidR="00315D5E" w:rsidRPr="00E004A6" w:rsidRDefault="00315D5E" w:rsidP="00891049">
            <w:pPr>
              <w:jc w:val="center"/>
              <w:rPr>
                <w:rFonts w:ascii="Times New Roman" w:hAnsi="Times New Roman" w:cs="Times New Roman"/>
                <w:bCs/>
                <w:color w:val="000000" w:themeColor="text1"/>
                <w:sz w:val="24"/>
                <w:szCs w:val="24"/>
              </w:rPr>
            </w:pPr>
          </w:p>
        </w:tc>
        <w:tc>
          <w:tcPr>
            <w:tcW w:w="567" w:type="dxa"/>
            <w:vMerge/>
            <w:vAlign w:val="center"/>
          </w:tcPr>
          <w:p w:rsidR="00315D5E" w:rsidRPr="00E004A6" w:rsidRDefault="00315D5E" w:rsidP="00891049">
            <w:pPr>
              <w:jc w:val="center"/>
              <w:rPr>
                <w:rFonts w:ascii="Times New Roman" w:hAnsi="Times New Roman" w:cs="Times New Roman"/>
                <w:bCs/>
                <w:color w:val="000000" w:themeColor="text1"/>
                <w:sz w:val="24"/>
                <w:szCs w:val="24"/>
              </w:rPr>
            </w:pPr>
          </w:p>
        </w:tc>
        <w:tc>
          <w:tcPr>
            <w:tcW w:w="708" w:type="dxa"/>
            <w:vAlign w:val="center"/>
          </w:tcPr>
          <w:p w:rsidR="00315D5E" w:rsidRPr="00E004A6" w:rsidRDefault="00315D5E" w:rsidP="00891049">
            <w:pPr>
              <w:jc w:val="center"/>
              <w:rPr>
                <w:rFonts w:ascii="Times New Roman" w:hAnsi="Times New Roman" w:cs="Times New Roman"/>
                <w:bCs/>
                <w:color w:val="000000" w:themeColor="text1"/>
                <w:sz w:val="24"/>
                <w:szCs w:val="24"/>
              </w:rPr>
            </w:pPr>
            <w:r w:rsidRPr="00E004A6">
              <w:rPr>
                <w:rFonts w:ascii="Times New Roman" w:hAnsi="Times New Roman" w:cs="Times New Roman"/>
                <w:bCs/>
                <w:color w:val="000000" w:themeColor="text1"/>
                <w:sz w:val="24"/>
                <w:szCs w:val="24"/>
              </w:rPr>
              <w:t>ВГР</w:t>
            </w:r>
          </w:p>
        </w:tc>
        <w:tc>
          <w:tcPr>
            <w:tcW w:w="567" w:type="dxa"/>
            <w:vAlign w:val="center"/>
          </w:tcPr>
          <w:p w:rsidR="00315D5E" w:rsidRPr="00E004A6" w:rsidRDefault="00315D5E" w:rsidP="00891049">
            <w:pPr>
              <w:jc w:val="center"/>
              <w:rPr>
                <w:rFonts w:ascii="Times New Roman" w:hAnsi="Times New Roman" w:cs="Times New Roman"/>
                <w:bCs/>
                <w:color w:val="000000" w:themeColor="text1"/>
                <w:sz w:val="24"/>
                <w:szCs w:val="24"/>
              </w:rPr>
            </w:pPr>
            <w:r w:rsidRPr="00E004A6">
              <w:rPr>
                <w:rFonts w:ascii="Times New Roman" w:hAnsi="Times New Roman" w:cs="Times New Roman"/>
                <w:bCs/>
                <w:color w:val="000000" w:themeColor="text1"/>
                <w:sz w:val="24"/>
                <w:szCs w:val="24"/>
              </w:rPr>
              <w:t>ГП</w:t>
            </w:r>
          </w:p>
        </w:tc>
        <w:tc>
          <w:tcPr>
            <w:tcW w:w="691" w:type="dxa"/>
            <w:vAlign w:val="center"/>
          </w:tcPr>
          <w:p w:rsidR="00315D5E" w:rsidRPr="00E004A6" w:rsidRDefault="00315D5E" w:rsidP="00891049">
            <w:pPr>
              <w:jc w:val="center"/>
              <w:rPr>
                <w:rFonts w:ascii="Times New Roman" w:hAnsi="Times New Roman" w:cs="Times New Roman"/>
                <w:bCs/>
                <w:color w:val="000000" w:themeColor="text1"/>
                <w:sz w:val="24"/>
                <w:szCs w:val="24"/>
              </w:rPr>
            </w:pPr>
            <w:r w:rsidRPr="00E004A6">
              <w:rPr>
                <w:rFonts w:ascii="Times New Roman" w:hAnsi="Times New Roman" w:cs="Times New Roman"/>
                <w:bCs/>
                <w:color w:val="000000" w:themeColor="text1"/>
                <w:sz w:val="24"/>
                <w:szCs w:val="24"/>
              </w:rPr>
              <w:t>СП</w:t>
            </w:r>
          </w:p>
        </w:tc>
        <w:tc>
          <w:tcPr>
            <w:tcW w:w="614" w:type="dxa"/>
            <w:vAlign w:val="center"/>
          </w:tcPr>
          <w:p w:rsidR="00315D5E" w:rsidRPr="00E004A6" w:rsidRDefault="00315D5E" w:rsidP="00891049">
            <w:pPr>
              <w:jc w:val="center"/>
              <w:rPr>
                <w:rFonts w:ascii="Times New Roman" w:hAnsi="Times New Roman" w:cs="Times New Roman"/>
                <w:bCs/>
                <w:color w:val="000000" w:themeColor="text1"/>
                <w:sz w:val="24"/>
                <w:szCs w:val="24"/>
              </w:rPr>
            </w:pPr>
            <w:r w:rsidRPr="00E004A6">
              <w:rPr>
                <w:rFonts w:ascii="Times New Roman" w:hAnsi="Times New Roman" w:cs="Times New Roman"/>
                <w:bCs/>
                <w:color w:val="000000" w:themeColor="text1"/>
                <w:sz w:val="24"/>
                <w:szCs w:val="24"/>
              </w:rPr>
              <w:t>НП</w:t>
            </w:r>
          </w:p>
        </w:tc>
        <w:tc>
          <w:tcPr>
            <w:tcW w:w="1105" w:type="dxa"/>
            <w:gridSpan w:val="2"/>
            <w:vMerge/>
            <w:vAlign w:val="center"/>
          </w:tcPr>
          <w:p w:rsidR="00315D5E" w:rsidRPr="00E004A6" w:rsidRDefault="00315D5E" w:rsidP="00891049">
            <w:pPr>
              <w:jc w:val="center"/>
              <w:rPr>
                <w:rFonts w:ascii="Times New Roman" w:hAnsi="Times New Roman" w:cs="Times New Roman"/>
                <w:bCs/>
                <w:color w:val="000000" w:themeColor="text1"/>
                <w:sz w:val="24"/>
                <w:szCs w:val="24"/>
              </w:rPr>
            </w:pPr>
          </w:p>
        </w:tc>
        <w:tc>
          <w:tcPr>
            <w:tcW w:w="1559" w:type="dxa"/>
            <w:vMerge/>
            <w:vAlign w:val="center"/>
          </w:tcPr>
          <w:p w:rsidR="00315D5E" w:rsidRPr="00E004A6" w:rsidRDefault="00315D5E" w:rsidP="00891049">
            <w:pPr>
              <w:jc w:val="center"/>
              <w:rPr>
                <w:rFonts w:ascii="Times New Roman" w:hAnsi="Times New Roman" w:cs="Times New Roman"/>
                <w:bCs/>
                <w:color w:val="000000" w:themeColor="text1"/>
                <w:sz w:val="24"/>
                <w:szCs w:val="24"/>
              </w:rPr>
            </w:pPr>
          </w:p>
        </w:tc>
        <w:tc>
          <w:tcPr>
            <w:tcW w:w="1701" w:type="dxa"/>
            <w:vMerge/>
            <w:vAlign w:val="center"/>
          </w:tcPr>
          <w:p w:rsidR="00315D5E" w:rsidRPr="00E004A6" w:rsidRDefault="00315D5E" w:rsidP="00891049">
            <w:pPr>
              <w:jc w:val="center"/>
              <w:rPr>
                <w:rFonts w:ascii="Times New Roman" w:hAnsi="Times New Roman" w:cs="Times New Roman"/>
                <w:bCs/>
                <w:color w:val="000000" w:themeColor="text1"/>
                <w:sz w:val="24"/>
                <w:szCs w:val="24"/>
              </w:rPr>
            </w:pPr>
          </w:p>
        </w:tc>
        <w:tc>
          <w:tcPr>
            <w:tcW w:w="567" w:type="dxa"/>
            <w:vMerge/>
            <w:vAlign w:val="center"/>
          </w:tcPr>
          <w:p w:rsidR="00315D5E" w:rsidRPr="00E004A6" w:rsidRDefault="00315D5E" w:rsidP="00891049">
            <w:pPr>
              <w:jc w:val="center"/>
              <w:rPr>
                <w:rFonts w:ascii="Times New Roman" w:hAnsi="Times New Roman" w:cs="Times New Roman"/>
                <w:bCs/>
                <w:color w:val="000000" w:themeColor="text1"/>
                <w:sz w:val="24"/>
                <w:szCs w:val="24"/>
              </w:rPr>
            </w:pPr>
          </w:p>
        </w:tc>
        <w:tc>
          <w:tcPr>
            <w:tcW w:w="567" w:type="dxa"/>
            <w:vMerge/>
            <w:vAlign w:val="center"/>
          </w:tcPr>
          <w:p w:rsidR="00315D5E" w:rsidRPr="00E004A6" w:rsidRDefault="00315D5E" w:rsidP="00891049">
            <w:pPr>
              <w:jc w:val="center"/>
              <w:rPr>
                <w:rFonts w:ascii="Times New Roman" w:hAnsi="Times New Roman" w:cs="Times New Roman"/>
                <w:bCs/>
                <w:color w:val="000000" w:themeColor="text1"/>
                <w:sz w:val="24"/>
                <w:szCs w:val="24"/>
              </w:rPr>
            </w:pPr>
          </w:p>
        </w:tc>
        <w:tc>
          <w:tcPr>
            <w:tcW w:w="567" w:type="dxa"/>
            <w:vMerge/>
            <w:vAlign w:val="center"/>
          </w:tcPr>
          <w:p w:rsidR="00315D5E" w:rsidRPr="00E004A6" w:rsidRDefault="00315D5E" w:rsidP="00891049">
            <w:pPr>
              <w:jc w:val="center"/>
              <w:rPr>
                <w:rFonts w:ascii="Times New Roman" w:hAnsi="Times New Roman" w:cs="Times New Roman"/>
                <w:bCs/>
                <w:color w:val="000000" w:themeColor="text1"/>
                <w:sz w:val="24"/>
                <w:szCs w:val="24"/>
              </w:rPr>
            </w:pPr>
          </w:p>
        </w:tc>
        <w:tc>
          <w:tcPr>
            <w:tcW w:w="993" w:type="dxa"/>
            <w:vMerge/>
            <w:vAlign w:val="center"/>
          </w:tcPr>
          <w:p w:rsidR="00315D5E" w:rsidRPr="00E004A6" w:rsidRDefault="00315D5E" w:rsidP="00891049">
            <w:pPr>
              <w:jc w:val="center"/>
              <w:rPr>
                <w:rFonts w:ascii="Times New Roman" w:hAnsi="Times New Roman" w:cs="Times New Roman"/>
                <w:bCs/>
                <w:color w:val="000000" w:themeColor="text1"/>
                <w:sz w:val="24"/>
                <w:szCs w:val="24"/>
              </w:rPr>
            </w:pPr>
          </w:p>
        </w:tc>
        <w:tc>
          <w:tcPr>
            <w:tcW w:w="708" w:type="dxa"/>
            <w:vAlign w:val="center"/>
          </w:tcPr>
          <w:p w:rsidR="00315D5E" w:rsidRPr="00E004A6" w:rsidRDefault="00315D5E" w:rsidP="00891049">
            <w:pPr>
              <w:jc w:val="center"/>
              <w:rPr>
                <w:rFonts w:ascii="Times New Roman" w:hAnsi="Times New Roman" w:cs="Times New Roman"/>
                <w:bCs/>
                <w:color w:val="000000" w:themeColor="text1"/>
                <w:sz w:val="24"/>
                <w:szCs w:val="24"/>
              </w:rPr>
            </w:pPr>
            <w:r w:rsidRPr="00E004A6">
              <w:rPr>
                <w:rFonts w:ascii="Times New Roman" w:hAnsi="Times New Roman" w:cs="Times New Roman"/>
                <w:bCs/>
                <w:color w:val="000000" w:themeColor="text1"/>
                <w:sz w:val="24"/>
                <w:szCs w:val="24"/>
              </w:rPr>
              <w:t>(тыс. чел.)</w:t>
            </w:r>
          </w:p>
        </w:tc>
        <w:tc>
          <w:tcPr>
            <w:tcW w:w="709" w:type="dxa"/>
            <w:vAlign w:val="center"/>
          </w:tcPr>
          <w:p w:rsidR="00315D5E" w:rsidRPr="00E004A6" w:rsidRDefault="00315D5E" w:rsidP="00891049">
            <w:pPr>
              <w:jc w:val="center"/>
              <w:rPr>
                <w:rFonts w:ascii="Times New Roman" w:hAnsi="Times New Roman" w:cs="Times New Roman"/>
                <w:bCs/>
                <w:color w:val="000000" w:themeColor="text1"/>
                <w:sz w:val="24"/>
                <w:szCs w:val="24"/>
              </w:rPr>
            </w:pPr>
            <w:r w:rsidRPr="00E004A6">
              <w:rPr>
                <w:rFonts w:ascii="Times New Roman" w:hAnsi="Times New Roman" w:cs="Times New Roman"/>
                <w:bCs/>
                <w:color w:val="000000" w:themeColor="text1"/>
                <w:sz w:val="24"/>
                <w:szCs w:val="24"/>
              </w:rPr>
              <w:t>%</w:t>
            </w:r>
          </w:p>
        </w:tc>
      </w:tr>
      <w:tr w:rsidR="00315D5E" w:rsidRPr="00D46FBF" w:rsidTr="00891049">
        <w:trPr>
          <w:jc w:val="center"/>
        </w:trPr>
        <w:tc>
          <w:tcPr>
            <w:tcW w:w="560" w:type="dxa"/>
            <w:vAlign w:val="center"/>
          </w:tcPr>
          <w:p w:rsidR="00315D5E" w:rsidRPr="00D46FBF" w:rsidRDefault="00315D5E" w:rsidP="00891049">
            <w:pPr>
              <w:pStyle w:val="ab"/>
              <w:widowControl/>
              <w:numPr>
                <w:ilvl w:val="0"/>
                <w:numId w:val="9"/>
              </w:numPr>
              <w:autoSpaceDE/>
              <w:autoSpaceDN/>
              <w:adjustRightInd/>
              <w:jc w:val="center"/>
              <w:rPr>
                <w:rFonts w:ascii="Times New Roman" w:hAnsi="Times New Roman" w:cs="Times New Roman"/>
                <w:bCs/>
                <w:color w:val="000000" w:themeColor="text1"/>
                <w:sz w:val="24"/>
                <w:szCs w:val="24"/>
              </w:rPr>
            </w:pPr>
          </w:p>
        </w:tc>
        <w:tc>
          <w:tcPr>
            <w:tcW w:w="3263" w:type="dxa"/>
            <w:vAlign w:val="center"/>
          </w:tcPr>
          <w:p w:rsidR="00315D5E" w:rsidRPr="00D46FBF" w:rsidRDefault="00315D5E" w:rsidP="00891049">
            <w:pPr>
              <w:rPr>
                <w:rFonts w:ascii="Times New Roman" w:hAnsi="Times New Roman" w:cs="Times New Roman"/>
                <w:bCs/>
                <w:color w:val="000000" w:themeColor="text1"/>
                <w:sz w:val="24"/>
                <w:szCs w:val="24"/>
              </w:rPr>
            </w:pPr>
            <w:r w:rsidRPr="00D46FBF">
              <w:rPr>
                <w:rFonts w:ascii="Times New Roman" w:hAnsi="Times New Roman" w:cs="Times New Roman"/>
                <w:bCs/>
                <w:color w:val="000000" w:themeColor="text1"/>
                <w:sz w:val="24"/>
                <w:szCs w:val="24"/>
              </w:rPr>
              <w:t>Городские округа (городские округа с внутригородским делением)</w:t>
            </w:r>
          </w:p>
        </w:tc>
        <w:tc>
          <w:tcPr>
            <w:tcW w:w="567" w:type="dxa"/>
            <w:vAlign w:val="center"/>
          </w:tcPr>
          <w:p w:rsidR="00315D5E" w:rsidRPr="00D46FBF" w:rsidRDefault="00315D5E" w:rsidP="00891049">
            <w:pPr>
              <w:jc w:val="center"/>
              <w:rPr>
                <w:rFonts w:ascii="Times New Roman" w:hAnsi="Times New Roman" w:cs="Times New Roman"/>
                <w:sz w:val="24"/>
                <w:szCs w:val="24"/>
              </w:rPr>
            </w:pPr>
          </w:p>
        </w:tc>
        <w:tc>
          <w:tcPr>
            <w:tcW w:w="708" w:type="dxa"/>
            <w:vAlign w:val="center"/>
          </w:tcPr>
          <w:p w:rsidR="00315D5E" w:rsidRPr="00D46FBF" w:rsidRDefault="00315D5E" w:rsidP="00891049">
            <w:pPr>
              <w:jc w:val="center"/>
              <w:rPr>
                <w:rFonts w:ascii="Times New Roman" w:hAnsi="Times New Roman" w:cs="Times New Roman"/>
                <w:sz w:val="24"/>
                <w:szCs w:val="24"/>
              </w:rPr>
            </w:pPr>
          </w:p>
        </w:tc>
        <w:tc>
          <w:tcPr>
            <w:tcW w:w="567" w:type="dxa"/>
            <w:vAlign w:val="center"/>
          </w:tcPr>
          <w:p w:rsidR="00315D5E" w:rsidRPr="00D46FBF" w:rsidRDefault="00315D5E" w:rsidP="00891049">
            <w:pPr>
              <w:jc w:val="center"/>
              <w:rPr>
                <w:rFonts w:ascii="Times New Roman" w:hAnsi="Times New Roman" w:cs="Times New Roman"/>
                <w:sz w:val="24"/>
                <w:szCs w:val="24"/>
              </w:rPr>
            </w:pPr>
          </w:p>
        </w:tc>
        <w:tc>
          <w:tcPr>
            <w:tcW w:w="691" w:type="dxa"/>
            <w:vAlign w:val="center"/>
          </w:tcPr>
          <w:p w:rsidR="00315D5E" w:rsidRPr="00D46FBF" w:rsidRDefault="00315D5E" w:rsidP="00891049">
            <w:pPr>
              <w:jc w:val="center"/>
              <w:rPr>
                <w:rFonts w:ascii="Times New Roman" w:hAnsi="Times New Roman" w:cs="Times New Roman"/>
                <w:sz w:val="24"/>
                <w:szCs w:val="24"/>
              </w:rPr>
            </w:pPr>
          </w:p>
        </w:tc>
        <w:tc>
          <w:tcPr>
            <w:tcW w:w="614" w:type="dxa"/>
            <w:vAlign w:val="center"/>
          </w:tcPr>
          <w:p w:rsidR="00315D5E" w:rsidRPr="00D46FBF" w:rsidRDefault="00315D5E" w:rsidP="00891049">
            <w:pPr>
              <w:jc w:val="center"/>
              <w:rPr>
                <w:rFonts w:ascii="Times New Roman" w:hAnsi="Times New Roman" w:cs="Times New Roman"/>
                <w:sz w:val="24"/>
                <w:szCs w:val="24"/>
              </w:rPr>
            </w:pPr>
          </w:p>
        </w:tc>
        <w:tc>
          <w:tcPr>
            <w:tcW w:w="1105" w:type="dxa"/>
            <w:gridSpan w:val="2"/>
            <w:vAlign w:val="center"/>
          </w:tcPr>
          <w:p w:rsidR="00315D5E" w:rsidRPr="00D46FBF" w:rsidRDefault="00315D5E" w:rsidP="00891049">
            <w:pPr>
              <w:jc w:val="center"/>
              <w:rPr>
                <w:rFonts w:ascii="Times New Roman" w:hAnsi="Times New Roman" w:cs="Times New Roman"/>
                <w:sz w:val="24"/>
                <w:szCs w:val="24"/>
              </w:rPr>
            </w:pPr>
          </w:p>
        </w:tc>
        <w:tc>
          <w:tcPr>
            <w:tcW w:w="1559" w:type="dxa"/>
            <w:vAlign w:val="center"/>
          </w:tcPr>
          <w:p w:rsidR="00315D5E" w:rsidRPr="00D46FBF" w:rsidRDefault="00315D5E" w:rsidP="00891049">
            <w:pPr>
              <w:jc w:val="center"/>
              <w:rPr>
                <w:rFonts w:ascii="Times New Roman" w:hAnsi="Times New Roman" w:cs="Times New Roman"/>
                <w:sz w:val="24"/>
                <w:szCs w:val="24"/>
              </w:rPr>
            </w:pPr>
          </w:p>
        </w:tc>
        <w:tc>
          <w:tcPr>
            <w:tcW w:w="1701" w:type="dxa"/>
            <w:vAlign w:val="center"/>
          </w:tcPr>
          <w:p w:rsidR="00315D5E" w:rsidRPr="00D46FBF" w:rsidRDefault="00315D5E" w:rsidP="00891049">
            <w:pPr>
              <w:jc w:val="center"/>
              <w:rPr>
                <w:rFonts w:ascii="Times New Roman" w:hAnsi="Times New Roman" w:cs="Times New Roman"/>
                <w:sz w:val="24"/>
                <w:szCs w:val="24"/>
              </w:rPr>
            </w:pPr>
          </w:p>
        </w:tc>
        <w:tc>
          <w:tcPr>
            <w:tcW w:w="567" w:type="dxa"/>
            <w:vAlign w:val="center"/>
          </w:tcPr>
          <w:p w:rsidR="00315D5E" w:rsidRPr="00D46FBF" w:rsidRDefault="00315D5E" w:rsidP="00891049">
            <w:pPr>
              <w:jc w:val="center"/>
              <w:rPr>
                <w:rFonts w:ascii="Times New Roman" w:hAnsi="Times New Roman" w:cs="Times New Roman"/>
                <w:sz w:val="24"/>
                <w:szCs w:val="24"/>
              </w:rPr>
            </w:pPr>
          </w:p>
        </w:tc>
        <w:tc>
          <w:tcPr>
            <w:tcW w:w="567" w:type="dxa"/>
            <w:vAlign w:val="center"/>
          </w:tcPr>
          <w:p w:rsidR="00315D5E" w:rsidRPr="00D46FBF" w:rsidRDefault="00315D5E" w:rsidP="00891049">
            <w:pPr>
              <w:jc w:val="center"/>
              <w:rPr>
                <w:rFonts w:ascii="Times New Roman" w:hAnsi="Times New Roman" w:cs="Times New Roman"/>
                <w:sz w:val="24"/>
                <w:szCs w:val="24"/>
              </w:rPr>
            </w:pPr>
          </w:p>
        </w:tc>
        <w:tc>
          <w:tcPr>
            <w:tcW w:w="567" w:type="dxa"/>
            <w:vAlign w:val="center"/>
          </w:tcPr>
          <w:p w:rsidR="00315D5E" w:rsidRPr="00D46FBF" w:rsidRDefault="00315D5E" w:rsidP="00891049">
            <w:pPr>
              <w:jc w:val="center"/>
              <w:rPr>
                <w:rFonts w:ascii="Times New Roman" w:hAnsi="Times New Roman" w:cs="Times New Roman"/>
                <w:sz w:val="24"/>
                <w:szCs w:val="24"/>
              </w:rPr>
            </w:pPr>
          </w:p>
        </w:tc>
        <w:tc>
          <w:tcPr>
            <w:tcW w:w="993" w:type="dxa"/>
            <w:vAlign w:val="center"/>
          </w:tcPr>
          <w:p w:rsidR="00315D5E" w:rsidRPr="00D46FBF" w:rsidRDefault="00315D5E" w:rsidP="00891049">
            <w:pPr>
              <w:jc w:val="center"/>
              <w:rPr>
                <w:rFonts w:ascii="Times New Roman" w:hAnsi="Times New Roman" w:cs="Times New Roman"/>
                <w:sz w:val="24"/>
                <w:szCs w:val="24"/>
              </w:rPr>
            </w:pPr>
          </w:p>
        </w:tc>
        <w:tc>
          <w:tcPr>
            <w:tcW w:w="708" w:type="dxa"/>
            <w:vAlign w:val="center"/>
          </w:tcPr>
          <w:p w:rsidR="00315D5E" w:rsidRPr="00D46FBF" w:rsidRDefault="00315D5E" w:rsidP="00891049">
            <w:pPr>
              <w:rPr>
                <w:rFonts w:ascii="Times New Roman" w:hAnsi="Times New Roman" w:cs="Times New Roman"/>
                <w:sz w:val="24"/>
                <w:szCs w:val="24"/>
              </w:rPr>
            </w:pPr>
          </w:p>
        </w:tc>
        <w:tc>
          <w:tcPr>
            <w:tcW w:w="709" w:type="dxa"/>
            <w:vAlign w:val="center"/>
          </w:tcPr>
          <w:p w:rsidR="00315D5E" w:rsidRPr="00D46FBF" w:rsidRDefault="00315D5E" w:rsidP="00891049">
            <w:pPr>
              <w:rPr>
                <w:rFonts w:ascii="Times New Roman" w:hAnsi="Times New Roman" w:cs="Times New Roman"/>
                <w:sz w:val="24"/>
                <w:szCs w:val="24"/>
              </w:rPr>
            </w:pPr>
          </w:p>
        </w:tc>
      </w:tr>
      <w:tr w:rsidR="00315D5E" w:rsidRPr="00D46FBF" w:rsidTr="00891049">
        <w:trPr>
          <w:jc w:val="center"/>
        </w:trPr>
        <w:tc>
          <w:tcPr>
            <w:tcW w:w="560" w:type="dxa"/>
            <w:vAlign w:val="center"/>
          </w:tcPr>
          <w:p w:rsidR="00315D5E" w:rsidRPr="00D46FBF" w:rsidRDefault="00315D5E" w:rsidP="00891049">
            <w:pPr>
              <w:pStyle w:val="ab"/>
              <w:widowControl/>
              <w:numPr>
                <w:ilvl w:val="0"/>
                <w:numId w:val="9"/>
              </w:numPr>
              <w:autoSpaceDE/>
              <w:autoSpaceDN/>
              <w:adjustRightInd/>
              <w:jc w:val="center"/>
              <w:rPr>
                <w:rFonts w:ascii="Times New Roman" w:hAnsi="Times New Roman" w:cs="Times New Roman"/>
                <w:bCs/>
                <w:color w:val="000000" w:themeColor="text1"/>
                <w:sz w:val="24"/>
                <w:szCs w:val="24"/>
              </w:rPr>
            </w:pPr>
          </w:p>
        </w:tc>
        <w:tc>
          <w:tcPr>
            <w:tcW w:w="3263" w:type="dxa"/>
            <w:vAlign w:val="center"/>
          </w:tcPr>
          <w:p w:rsidR="00315D5E" w:rsidRPr="00D46FBF" w:rsidRDefault="00315D5E" w:rsidP="00891049">
            <w:pPr>
              <w:rPr>
                <w:rFonts w:ascii="Times New Roman" w:hAnsi="Times New Roman" w:cs="Times New Roman"/>
                <w:bCs/>
                <w:color w:val="000000" w:themeColor="text1"/>
                <w:sz w:val="24"/>
                <w:szCs w:val="24"/>
              </w:rPr>
            </w:pPr>
            <w:r w:rsidRPr="00D46FBF">
              <w:rPr>
                <w:rFonts w:ascii="Times New Roman" w:hAnsi="Times New Roman" w:cs="Times New Roman"/>
                <w:bCs/>
                <w:color w:val="000000" w:themeColor="text1"/>
                <w:sz w:val="24"/>
                <w:szCs w:val="24"/>
              </w:rPr>
              <w:t>Муниципальные районы (муниципальные округа)</w:t>
            </w:r>
          </w:p>
        </w:tc>
        <w:tc>
          <w:tcPr>
            <w:tcW w:w="567" w:type="dxa"/>
            <w:vAlign w:val="center"/>
          </w:tcPr>
          <w:p w:rsidR="00315D5E" w:rsidRPr="00D46FBF" w:rsidRDefault="00315D5E" w:rsidP="00891049">
            <w:pPr>
              <w:jc w:val="center"/>
              <w:rPr>
                <w:rFonts w:ascii="Times New Roman" w:hAnsi="Times New Roman" w:cs="Times New Roman"/>
                <w:sz w:val="24"/>
                <w:szCs w:val="24"/>
              </w:rPr>
            </w:pPr>
          </w:p>
        </w:tc>
        <w:tc>
          <w:tcPr>
            <w:tcW w:w="708" w:type="dxa"/>
            <w:vAlign w:val="center"/>
          </w:tcPr>
          <w:p w:rsidR="00315D5E" w:rsidRPr="00D46FBF" w:rsidRDefault="00315D5E" w:rsidP="00891049">
            <w:pPr>
              <w:jc w:val="center"/>
              <w:rPr>
                <w:rFonts w:ascii="Times New Roman" w:hAnsi="Times New Roman" w:cs="Times New Roman"/>
                <w:sz w:val="24"/>
                <w:szCs w:val="24"/>
              </w:rPr>
            </w:pPr>
          </w:p>
        </w:tc>
        <w:tc>
          <w:tcPr>
            <w:tcW w:w="567" w:type="dxa"/>
            <w:vAlign w:val="center"/>
          </w:tcPr>
          <w:p w:rsidR="00315D5E" w:rsidRPr="00D46FBF" w:rsidRDefault="00315D5E" w:rsidP="00891049">
            <w:pPr>
              <w:jc w:val="center"/>
              <w:rPr>
                <w:rFonts w:ascii="Times New Roman" w:hAnsi="Times New Roman" w:cs="Times New Roman"/>
                <w:sz w:val="24"/>
                <w:szCs w:val="24"/>
              </w:rPr>
            </w:pPr>
          </w:p>
        </w:tc>
        <w:tc>
          <w:tcPr>
            <w:tcW w:w="691" w:type="dxa"/>
            <w:vAlign w:val="center"/>
          </w:tcPr>
          <w:p w:rsidR="00315D5E" w:rsidRPr="00D46FBF" w:rsidRDefault="00315D5E" w:rsidP="00891049">
            <w:pPr>
              <w:jc w:val="center"/>
              <w:rPr>
                <w:rFonts w:ascii="Times New Roman" w:hAnsi="Times New Roman" w:cs="Times New Roman"/>
                <w:sz w:val="24"/>
                <w:szCs w:val="24"/>
              </w:rPr>
            </w:pPr>
          </w:p>
        </w:tc>
        <w:tc>
          <w:tcPr>
            <w:tcW w:w="614" w:type="dxa"/>
            <w:vAlign w:val="center"/>
          </w:tcPr>
          <w:p w:rsidR="00315D5E" w:rsidRPr="00D46FBF" w:rsidRDefault="00315D5E" w:rsidP="00891049">
            <w:pPr>
              <w:jc w:val="center"/>
              <w:rPr>
                <w:rFonts w:ascii="Times New Roman" w:hAnsi="Times New Roman" w:cs="Times New Roman"/>
                <w:sz w:val="24"/>
                <w:szCs w:val="24"/>
              </w:rPr>
            </w:pPr>
          </w:p>
        </w:tc>
        <w:tc>
          <w:tcPr>
            <w:tcW w:w="1105" w:type="dxa"/>
            <w:gridSpan w:val="2"/>
            <w:vAlign w:val="center"/>
          </w:tcPr>
          <w:p w:rsidR="00315D5E" w:rsidRPr="00D46FBF" w:rsidRDefault="00315D5E" w:rsidP="00891049">
            <w:pPr>
              <w:jc w:val="center"/>
              <w:rPr>
                <w:rFonts w:ascii="Times New Roman" w:hAnsi="Times New Roman" w:cs="Times New Roman"/>
                <w:sz w:val="24"/>
                <w:szCs w:val="24"/>
              </w:rPr>
            </w:pPr>
          </w:p>
        </w:tc>
        <w:tc>
          <w:tcPr>
            <w:tcW w:w="1559" w:type="dxa"/>
            <w:vAlign w:val="center"/>
          </w:tcPr>
          <w:p w:rsidR="00315D5E" w:rsidRPr="00D46FBF" w:rsidRDefault="00315D5E" w:rsidP="00891049">
            <w:pPr>
              <w:jc w:val="center"/>
              <w:rPr>
                <w:rFonts w:ascii="Times New Roman" w:hAnsi="Times New Roman" w:cs="Times New Roman"/>
                <w:sz w:val="24"/>
                <w:szCs w:val="24"/>
              </w:rPr>
            </w:pPr>
          </w:p>
        </w:tc>
        <w:tc>
          <w:tcPr>
            <w:tcW w:w="1701" w:type="dxa"/>
            <w:vAlign w:val="center"/>
          </w:tcPr>
          <w:p w:rsidR="00315D5E" w:rsidRPr="00D46FBF" w:rsidRDefault="00315D5E" w:rsidP="00891049">
            <w:pPr>
              <w:jc w:val="center"/>
              <w:rPr>
                <w:rFonts w:ascii="Times New Roman" w:hAnsi="Times New Roman" w:cs="Times New Roman"/>
                <w:sz w:val="24"/>
                <w:szCs w:val="24"/>
              </w:rPr>
            </w:pPr>
          </w:p>
        </w:tc>
        <w:tc>
          <w:tcPr>
            <w:tcW w:w="567" w:type="dxa"/>
            <w:vAlign w:val="center"/>
          </w:tcPr>
          <w:p w:rsidR="00315D5E" w:rsidRPr="00D46FBF" w:rsidRDefault="00315D5E" w:rsidP="00891049">
            <w:pPr>
              <w:jc w:val="center"/>
              <w:rPr>
                <w:rFonts w:ascii="Times New Roman" w:hAnsi="Times New Roman" w:cs="Times New Roman"/>
                <w:sz w:val="24"/>
                <w:szCs w:val="24"/>
              </w:rPr>
            </w:pPr>
          </w:p>
        </w:tc>
        <w:tc>
          <w:tcPr>
            <w:tcW w:w="567" w:type="dxa"/>
            <w:vAlign w:val="center"/>
          </w:tcPr>
          <w:p w:rsidR="00315D5E" w:rsidRPr="00D46FBF" w:rsidRDefault="00315D5E" w:rsidP="00891049">
            <w:pPr>
              <w:jc w:val="center"/>
              <w:rPr>
                <w:rFonts w:ascii="Times New Roman" w:hAnsi="Times New Roman" w:cs="Times New Roman"/>
                <w:sz w:val="24"/>
                <w:szCs w:val="24"/>
              </w:rPr>
            </w:pPr>
          </w:p>
        </w:tc>
        <w:tc>
          <w:tcPr>
            <w:tcW w:w="567" w:type="dxa"/>
            <w:vAlign w:val="center"/>
          </w:tcPr>
          <w:p w:rsidR="00315D5E" w:rsidRPr="00D46FBF" w:rsidRDefault="00315D5E" w:rsidP="00891049">
            <w:pPr>
              <w:jc w:val="center"/>
              <w:rPr>
                <w:rFonts w:ascii="Times New Roman" w:hAnsi="Times New Roman" w:cs="Times New Roman"/>
                <w:sz w:val="24"/>
                <w:szCs w:val="24"/>
              </w:rPr>
            </w:pPr>
          </w:p>
        </w:tc>
        <w:tc>
          <w:tcPr>
            <w:tcW w:w="993" w:type="dxa"/>
            <w:vAlign w:val="center"/>
          </w:tcPr>
          <w:p w:rsidR="00315D5E" w:rsidRPr="00D46FBF" w:rsidRDefault="00315D5E" w:rsidP="00891049">
            <w:pPr>
              <w:jc w:val="center"/>
              <w:rPr>
                <w:rFonts w:ascii="Times New Roman" w:hAnsi="Times New Roman" w:cs="Times New Roman"/>
                <w:sz w:val="24"/>
                <w:szCs w:val="24"/>
              </w:rPr>
            </w:pPr>
          </w:p>
        </w:tc>
        <w:tc>
          <w:tcPr>
            <w:tcW w:w="708" w:type="dxa"/>
            <w:vAlign w:val="center"/>
          </w:tcPr>
          <w:p w:rsidR="00315D5E" w:rsidRPr="00D46FBF" w:rsidRDefault="00315D5E" w:rsidP="00891049">
            <w:pPr>
              <w:rPr>
                <w:rFonts w:ascii="Times New Roman" w:hAnsi="Times New Roman" w:cs="Times New Roman"/>
                <w:sz w:val="24"/>
                <w:szCs w:val="24"/>
              </w:rPr>
            </w:pPr>
          </w:p>
        </w:tc>
        <w:tc>
          <w:tcPr>
            <w:tcW w:w="709" w:type="dxa"/>
            <w:vAlign w:val="center"/>
          </w:tcPr>
          <w:p w:rsidR="00315D5E" w:rsidRPr="00D46FBF" w:rsidRDefault="00315D5E" w:rsidP="00891049">
            <w:pPr>
              <w:rPr>
                <w:rFonts w:ascii="Times New Roman" w:hAnsi="Times New Roman" w:cs="Times New Roman"/>
                <w:sz w:val="24"/>
                <w:szCs w:val="24"/>
                <w:lang w:val="en-US"/>
              </w:rPr>
            </w:pPr>
          </w:p>
        </w:tc>
      </w:tr>
      <w:tr w:rsidR="00315D5E" w:rsidRPr="00D46FBF" w:rsidTr="00891049">
        <w:trPr>
          <w:jc w:val="center"/>
        </w:trPr>
        <w:tc>
          <w:tcPr>
            <w:tcW w:w="560" w:type="dxa"/>
            <w:vAlign w:val="center"/>
          </w:tcPr>
          <w:p w:rsidR="00315D5E" w:rsidRPr="00D46FBF" w:rsidRDefault="00315D5E" w:rsidP="00891049">
            <w:pPr>
              <w:pStyle w:val="ab"/>
              <w:widowControl/>
              <w:numPr>
                <w:ilvl w:val="0"/>
                <w:numId w:val="9"/>
              </w:numPr>
              <w:autoSpaceDE/>
              <w:autoSpaceDN/>
              <w:adjustRightInd/>
              <w:jc w:val="center"/>
              <w:rPr>
                <w:rFonts w:ascii="Times New Roman" w:hAnsi="Times New Roman" w:cs="Times New Roman"/>
                <w:bCs/>
                <w:color w:val="000000" w:themeColor="text1"/>
                <w:sz w:val="24"/>
                <w:szCs w:val="24"/>
              </w:rPr>
            </w:pPr>
          </w:p>
        </w:tc>
        <w:tc>
          <w:tcPr>
            <w:tcW w:w="3263" w:type="dxa"/>
            <w:vAlign w:val="center"/>
          </w:tcPr>
          <w:p w:rsidR="00315D5E" w:rsidRPr="00D46FBF" w:rsidRDefault="00315D5E" w:rsidP="00891049">
            <w:pPr>
              <w:rPr>
                <w:rFonts w:ascii="Times New Roman" w:hAnsi="Times New Roman" w:cs="Times New Roman"/>
                <w:bCs/>
                <w:color w:val="000000" w:themeColor="text1"/>
                <w:sz w:val="24"/>
                <w:szCs w:val="24"/>
              </w:rPr>
            </w:pPr>
            <w:r w:rsidRPr="00D46FBF">
              <w:rPr>
                <w:rFonts w:ascii="Times New Roman" w:hAnsi="Times New Roman" w:cs="Times New Roman"/>
                <w:bCs/>
                <w:color w:val="000000" w:themeColor="text1"/>
                <w:sz w:val="24"/>
                <w:szCs w:val="24"/>
              </w:rPr>
              <w:t>Внутригородские территории городов федерального значения</w:t>
            </w:r>
          </w:p>
        </w:tc>
        <w:tc>
          <w:tcPr>
            <w:tcW w:w="567" w:type="dxa"/>
            <w:vAlign w:val="center"/>
          </w:tcPr>
          <w:p w:rsidR="00315D5E" w:rsidRPr="00D46FBF" w:rsidRDefault="00315D5E" w:rsidP="00891049">
            <w:pPr>
              <w:jc w:val="center"/>
              <w:rPr>
                <w:rFonts w:ascii="Times New Roman" w:hAnsi="Times New Roman" w:cs="Times New Roman"/>
                <w:color w:val="000000" w:themeColor="text1"/>
                <w:sz w:val="24"/>
                <w:szCs w:val="24"/>
              </w:rPr>
            </w:pPr>
          </w:p>
        </w:tc>
        <w:tc>
          <w:tcPr>
            <w:tcW w:w="708" w:type="dxa"/>
            <w:vAlign w:val="center"/>
          </w:tcPr>
          <w:p w:rsidR="00315D5E" w:rsidRPr="00D46FBF" w:rsidRDefault="00315D5E" w:rsidP="00891049">
            <w:pPr>
              <w:jc w:val="center"/>
              <w:rPr>
                <w:rFonts w:ascii="Times New Roman" w:hAnsi="Times New Roman" w:cs="Times New Roman"/>
                <w:color w:val="000000" w:themeColor="text1"/>
                <w:sz w:val="24"/>
                <w:szCs w:val="24"/>
              </w:rPr>
            </w:pPr>
          </w:p>
        </w:tc>
        <w:tc>
          <w:tcPr>
            <w:tcW w:w="567" w:type="dxa"/>
            <w:vAlign w:val="center"/>
          </w:tcPr>
          <w:p w:rsidR="00315D5E" w:rsidRPr="00D46FBF" w:rsidRDefault="00315D5E" w:rsidP="00891049">
            <w:pPr>
              <w:jc w:val="center"/>
              <w:rPr>
                <w:rFonts w:ascii="Times New Roman" w:hAnsi="Times New Roman" w:cs="Times New Roman"/>
                <w:color w:val="000000" w:themeColor="text1"/>
                <w:sz w:val="24"/>
                <w:szCs w:val="24"/>
              </w:rPr>
            </w:pPr>
          </w:p>
        </w:tc>
        <w:tc>
          <w:tcPr>
            <w:tcW w:w="691" w:type="dxa"/>
            <w:vAlign w:val="center"/>
          </w:tcPr>
          <w:p w:rsidR="00315D5E" w:rsidRPr="00D46FBF" w:rsidRDefault="00315D5E" w:rsidP="00891049">
            <w:pPr>
              <w:jc w:val="center"/>
              <w:rPr>
                <w:rFonts w:ascii="Times New Roman" w:hAnsi="Times New Roman" w:cs="Times New Roman"/>
                <w:color w:val="000000" w:themeColor="text1"/>
                <w:sz w:val="24"/>
                <w:szCs w:val="24"/>
              </w:rPr>
            </w:pPr>
          </w:p>
        </w:tc>
        <w:tc>
          <w:tcPr>
            <w:tcW w:w="614" w:type="dxa"/>
            <w:vAlign w:val="center"/>
          </w:tcPr>
          <w:p w:rsidR="00315D5E" w:rsidRPr="00D46FBF" w:rsidRDefault="00315D5E" w:rsidP="00891049">
            <w:pPr>
              <w:jc w:val="center"/>
              <w:rPr>
                <w:rFonts w:ascii="Times New Roman" w:hAnsi="Times New Roman" w:cs="Times New Roman"/>
                <w:color w:val="000000" w:themeColor="text1"/>
                <w:sz w:val="24"/>
                <w:szCs w:val="24"/>
              </w:rPr>
            </w:pPr>
          </w:p>
        </w:tc>
        <w:tc>
          <w:tcPr>
            <w:tcW w:w="1105" w:type="dxa"/>
            <w:gridSpan w:val="2"/>
            <w:vAlign w:val="center"/>
          </w:tcPr>
          <w:p w:rsidR="00315D5E" w:rsidRPr="00D46FBF" w:rsidRDefault="00315D5E" w:rsidP="00891049">
            <w:pPr>
              <w:jc w:val="center"/>
              <w:rPr>
                <w:rFonts w:ascii="Times New Roman" w:hAnsi="Times New Roman" w:cs="Times New Roman"/>
                <w:color w:val="000000" w:themeColor="text1"/>
                <w:sz w:val="24"/>
                <w:szCs w:val="24"/>
              </w:rPr>
            </w:pPr>
          </w:p>
        </w:tc>
        <w:tc>
          <w:tcPr>
            <w:tcW w:w="1559" w:type="dxa"/>
            <w:vAlign w:val="center"/>
          </w:tcPr>
          <w:p w:rsidR="00315D5E" w:rsidRPr="00D46FBF" w:rsidRDefault="00315D5E" w:rsidP="00891049">
            <w:pPr>
              <w:jc w:val="center"/>
              <w:rPr>
                <w:rFonts w:ascii="Times New Roman" w:hAnsi="Times New Roman" w:cs="Times New Roman"/>
                <w:color w:val="000000" w:themeColor="text1"/>
                <w:sz w:val="24"/>
                <w:szCs w:val="24"/>
              </w:rPr>
            </w:pPr>
          </w:p>
        </w:tc>
        <w:tc>
          <w:tcPr>
            <w:tcW w:w="1701" w:type="dxa"/>
            <w:vAlign w:val="center"/>
          </w:tcPr>
          <w:p w:rsidR="00315D5E" w:rsidRPr="00D46FBF" w:rsidRDefault="00315D5E" w:rsidP="00891049">
            <w:pPr>
              <w:jc w:val="center"/>
              <w:rPr>
                <w:rFonts w:ascii="Times New Roman" w:hAnsi="Times New Roman" w:cs="Times New Roman"/>
                <w:color w:val="000000" w:themeColor="text1"/>
                <w:sz w:val="24"/>
                <w:szCs w:val="24"/>
              </w:rPr>
            </w:pPr>
          </w:p>
        </w:tc>
        <w:tc>
          <w:tcPr>
            <w:tcW w:w="567" w:type="dxa"/>
            <w:vAlign w:val="center"/>
          </w:tcPr>
          <w:p w:rsidR="00315D5E" w:rsidRPr="00D46FBF" w:rsidRDefault="00315D5E" w:rsidP="00891049">
            <w:pPr>
              <w:jc w:val="center"/>
              <w:rPr>
                <w:rFonts w:ascii="Times New Roman" w:hAnsi="Times New Roman" w:cs="Times New Roman"/>
                <w:color w:val="000000" w:themeColor="text1"/>
                <w:sz w:val="24"/>
                <w:szCs w:val="24"/>
              </w:rPr>
            </w:pPr>
          </w:p>
        </w:tc>
        <w:tc>
          <w:tcPr>
            <w:tcW w:w="567" w:type="dxa"/>
            <w:vAlign w:val="center"/>
          </w:tcPr>
          <w:p w:rsidR="00315D5E" w:rsidRPr="00D46FBF" w:rsidRDefault="00315D5E" w:rsidP="00891049">
            <w:pPr>
              <w:jc w:val="center"/>
              <w:rPr>
                <w:rFonts w:ascii="Times New Roman" w:hAnsi="Times New Roman" w:cs="Times New Roman"/>
                <w:color w:val="000000" w:themeColor="text1"/>
                <w:sz w:val="24"/>
                <w:szCs w:val="24"/>
              </w:rPr>
            </w:pPr>
          </w:p>
        </w:tc>
        <w:tc>
          <w:tcPr>
            <w:tcW w:w="567" w:type="dxa"/>
            <w:vAlign w:val="center"/>
          </w:tcPr>
          <w:p w:rsidR="00315D5E" w:rsidRPr="00D46FBF" w:rsidRDefault="00315D5E" w:rsidP="00891049">
            <w:pPr>
              <w:jc w:val="center"/>
              <w:rPr>
                <w:rFonts w:ascii="Times New Roman" w:hAnsi="Times New Roman" w:cs="Times New Roman"/>
                <w:color w:val="000000" w:themeColor="text1"/>
                <w:sz w:val="24"/>
                <w:szCs w:val="24"/>
              </w:rPr>
            </w:pPr>
          </w:p>
        </w:tc>
        <w:tc>
          <w:tcPr>
            <w:tcW w:w="993" w:type="dxa"/>
            <w:vAlign w:val="center"/>
          </w:tcPr>
          <w:p w:rsidR="00315D5E" w:rsidRPr="00D46FBF" w:rsidRDefault="00315D5E" w:rsidP="00891049">
            <w:pPr>
              <w:jc w:val="center"/>
              <w:rPr>
                <w:rFonts w:ascii="Times New Roman" w:hAnsi="Times New Roman" w:cs="Times New Roman"/>
                <w:color w:val="000000" w:themeColor="text1"/>
                <w:sz w:val="24"/>
                <w:szCs w:val="24"/>
              </w:rPr>
            </w:pPr>
          </w:p>
        </w:tc>
        <w:tc>
          <w:tcPr>
            <w:tcW w:w="708" w:type="dxa"/>
            <w:vAlign w:val="center"/>
          </w:tcPr>
          <w:p w:rsidR="00315D5E" w:rsidRPr="00D46FBF" w:rsidRDefault="00315D5E" w:rsidP="00891049">
            <w:pPr>
              <w:jc w:val="center"/>
              <w:rPr>
                <w:rFonts w:ascii="Times New Roman" w:hAnsi="Times New Roman" w:cs="Times New Roman"/>
                <w:color w:val="000000" w:themeColor="text1"/>
                <w:sz w:val="24"/>
                <w:szCs w:val="24"/>
              </w:rPr>
            </w:pPr>
          </w:p>
        </w:tc>
        <w:tc>
          <w:tcPr>
            <w:tcW w:w="709" w:type="dxa"/>
            <w:vAlign w:val="center"/>
          </w:tcPr>
          <w:p w:rsidR="00315D5E" w:rsidRPr="00D46FBF" w:rsidRDefault="00315D5E" w:rsidP="00891049">
            <w:pPr>
              <w:jc w:val="center"/>
              <w:rPr>
                <w:rFonts w:ascii="Times New Roman" w:hAnsi="Times New Roman" w:cs="Times New Roman"/>
                <w:color w:val="000000" w:themeColor="text1"/>
                <w:sz w:val="24"/>
                <w:szCs w:val="24"/>
              </w:rPr>
            </w:pPr>
          </w:p>
        </w:tc>
      </w:tr>
      <w:tr w:rsidR="00315D5E" w:rsidRPr="00D46FBF" w:rsidTr="00891049">
        <w:trPr>
          <w:jc w:val="center"/>
        </w:trPr>
        <w:tc>
          <w:tcPr>
            <w:tcW w:w="560" w:type="dxa"/>
            <w:vAlign w:val="center"/>
          </w:tcPr>
          <w:p w:rsidR="00315D5E" w:rsidRPr="00D46FBF" w:rsidRDefault="00315D5E" w:rsidP="00891049">
            <w:pPr>
              <w:pStyle w:val="ab"/>
              <w:ind w:left="360"/>
              <w:rPr>
                <w:rFonts w:ascii="Times New Roman" w:hAnsi="Times New Roman" w:cs="Times New Roman"/>
                <w:color w:val="000000" w:themeColor="text1"/>
                <w:sz w:val="24"/>
                <w:szCs w:val="24"/>
              </w:rPr>
            </w:pPr>
          </w:p>
        </w:tc>
        <w:tc>
          <w:tcPr>
            <w:tcW w:w="3263" w:type="dxa"/>
            <w:vAlign w:val="center"/>
          </w:tcPr>
          <w:p w:rsidR="00315D5E" w:rsidRPr="00E004A6" w:rsidRDefault="00315D5E" w:rsidP="00891049">
            <w:pPr>
              <w:rPr>
                <w:rFonts w:ascii="Times New Roman" w:hAnsi="Times New Roman" w:cs="Times New Roman"/>
                <w:color w:val="000000" w:themeColor="text1"/>
                <w:sz w:val="24"/>
                <w:szCs w:val="24"/>
              </w:rPr>
            </w:pPr>
            <w:r w:rsidRPr="00E004A6">
              <w:rPr>
                <w:rFonts w:ascii="Times New Roman" w:hAnsi="Times New Roman" w:cs="Times New Roman"/>
                <w:color w:val="000000" w:themeColor="text1"/>
                <w:sz w:val="24"/>
                <w:szCs w:val="24"/>
              </w:rPr>
              <w:t xml:space="preserve">ИТОГО за </w:t>
            </w:r>
          </w:p>
          <w:p w:rsidR="00315D5E" w:rsidRPr="00D46FBF" w:rsidRDefault="00315D5E" w:rsidP="00891049">
            <w:pPr>
              <w:jc w:val="right"/>
              <w:rPr>
                <w:rFonts w:ascii="Times New Roman" w:hAnsi="Times New Roman" w:cs="Times New Roman"/>
                <w:b/>
                <w:color w:val="000000" w:themeColor="text1"/>
                <w:sz w:val="24"/>
                <w:szCs w:val="24"/>
              </w:rPr>
            </w:pPr>
            <w:r w:rsidRPr="00E004A6">
              <w:rPr>
                <w:rFonts w:ascii="Times New Roman" w:hAnsi="Times New Roman" w:cs="Times New Roman"/>
                <w:color w:val="000000" w:themeColor="text1"/>
                <w:sz w:val="24"/>
                <w:szCs w:val="24"/>
              </w:rPr>
              <w:t>муниципальное образование:</w:t>
            </w:r>
          </w:p>
        </w:tc>
        <w:tc>
          <w:tcPr>
            <w:tcW w:w="567" w:type="dxa"/>
            <w:vAlign w:val="center"/>
          </w:tcPr>
          <w:p w:rsidR="00315D5E" w:rsidRPr="00D46FBF" w:rsidRDefault="00315D5E" w:rsidP="00891049">
            <w:pPr>
              <w:jc w:val="center"/>
              <w:rPr>
                <w:rFonts w:ascii="Times New Roman" w:hAnsi="Times New Roman" w:cs="Times New Roman"/>
                <w:sz w:val="24"/>
                <w:szCs w:val="24"/>
              </w:rPr>
            </w:pPr>
          </w:p>
        </w:tc>
        <w:tc>
          <w:tcPr>
            <w:tcW w:w="708" w:type="dxa"/>
            <w:vAlign w:val="center"/>
          </w:tcPr>
          <w:p w:rsidR="00315D5E" w:rsidRPr="00D46FBF" w:rsidRDefault="00315D5E" w:rsidP="00891049">
            <w:pPr>
              <w:jc w:val="center"/>
              <w:rPr>
                <w:rFonts w:ascii="Times New Roman" w:hAnsi="Times New Roman" w:cs="Times New Roman"/>
                <w:sz w:val="24"/>
                <w:szCs w:val="24"/>
              </w:rPr>
            </w:pPr>
          </w:p>
        </w:tc>
        <w:tc>
          <w:tcPr>
            <w:tcW w:w="567" w:type="dxa"/>
            <w:vAlign w:val="center"/>
          </w:tcPr>
          <w:p w:rsidR="00315D5E" w:rsidRPr="00D46FBF" w:rsidRDefault="00315D5E" w:rsidP="00891049">
            <w:pPr>
              <w:jc w:val="center"/>
              <w:rPr>
                <w:rFonts w:ascii="Times New Roman" w:hAnsi="Times New Roman" w:cs="Times New Roman"/>
                <w:sz w:val="24"/>
                <w:szCs w:val="24"/>
              </w:rPr>
            </w:pPr>
          </w:p>
        </w:tc>
        <w:tc>
          <w:tcPr>
            <w:tcW w:w="691" w:type="dxa"/>
            <w:vAlign w:val="center"/>
          </w:tcPr>
          <w:p w:rsidR="00315D5E" w:rsidRPr="00D46FBF" w:rsidRDefault="00315D5E" w:rsidP="00891049">
            <w:pPr>
              <w:jc w:val="center"/>
              <w:rPr>
                <w:rFonts w:ascii="Times New Roman" w:hAnsi="Times New Roman" w:cs="Times New Roman"/>
                <w:sz w:val="24"/>
                <w:szCs w:val="24"/>
              </w:rPr>
            </w:pPr>
          </w:p>
        </w:tc>
        <w:tc>
          <w:tcPr>
            <w:tcW w:w="614" w:type="dxa"/>
            <w:vAlign w:val="center"/>
          </w:tcPr>
          <w:p w:rsidR="00315D5E" w:rsidRPr="00D46FBF" w:rsidRDefault="00315D5E" w:rsidP="00891049">
            <w:pPr>
              <w:jc w:val="center"/>
              <w:rPr>
                <w:rFonts w:ascii="Times New Roman" w:hAnsi="Times New Roman" w:cs="Times New Roman"/>
                <w:sz w:val="24"/>
                <w:szCs w:val="24"/>
              </w:rPr>
            </w:pPr>
          </w:p>
        </w:tc>
        <w:tc>
          <w:tcPr>
            <w:tcW w:w="1105" w:type="dxa"/>
            <w:gridSpan w:val="2"/>
            <w:vAlign w:val="center"/>
          </w:tcPr>
          <w:p w:rsidR="00315D5E" w:rsidRPr="00D46FBF" w:rsidRDefault="00315D5E" w:rsidP="00891049">
            <w:pPr>
              <w:jc w:val="center"/>
              <w:rPr>
                <w:rFonts w:ascii="Times New Roman" w:hAnsi="Times New Roman" w:cs="Times New Roman"/>
                <w:sz w:val="24"/>
                <w:szCs w:val="24"/>
              </w:rPr>
            </w:pPr>
          </w:p>
        </w:tc>
        <w:tc>
          <w:tcPr>
            <w:tcW w:w="1559" w:type="dxa"/>
            <w:vAlign w:val="center"/>
          </w:tcPr>
          <w:p w:rsidR="00315D5E" w:rsidRPr="00D46FBF" w:rsidRDefault="00315D5E" w:rsidP="00891049">
            <w:pPr>
              <w:jc w:val="center"/>
              <w:rPr>
                <w:rFonts w:ascii="Times New Roman" w:hAnsi="Times New Roman" w:cs="Times New Roman"/>
                <w:sz w:val="24"/>
                <w:szCs w:val="24"/>
              </w:rPr>
            </w:pPr>
          </w:p>
        </w:tc>
        <w:tc>
          <w:tcPr>
            <w:tcW w:w="1701" w:type="dxa"/>
            <w:vAlign w:val="center"/>
          </w:tcPr>
          <w:p w:rsidR="00315D5E" w:rsidRPr="00D46FBF" w:rsidRDefault="00315D5E" w:rsidP="00891049">
            <w:pPr>
              <w:jc w:val="center"/>
              <w:rPr>
                <w:rFonts w:ascii="Times New Roman" w:hAnsi="Times New Roman" w:cs="Times New Roman"/>
                <w:sz w:val="24"/>
                <w:szCs w:val="24"/>
              </w:rPr>
            </w:pPr>
          </w:p>
        </w:tc>
        <w:tc>
          <w:tcPr>
            <w:tcW w:w="567" w:type="dxa"/>
            <w:vAlign w:val="center"/>
          </w:tcPr>
          <w:p w:rsidR="00315D5E" w:rsidRPr="00D46FBF" w:rsidRDefault="00315D5E" w:rsidP="00891049">
            <w:pPr>
              <w:jc w:val="center"/>
              <w:rPr>
                <w:rFonts w:ascii="Times New Roman" w:hAnsi="Times New Roman" w:cs="Times New Roman"/>
                <w:sz w:val="24"/>
                <w:szCs w:val="24"/>
              </w:rPr>
            </w:pPr>
          </w:p>
        </w:tc>
        <w:tc>
          <w:tcPr>
            <w:tcW w:w="567" w:type="dxa"/>
            <w:vAlign w:val="center"/>
          </w:tcPr>
          <w:p w:rsidR="00315D5E" w:rsidRPr="00D46FBF" w:rsidRDefault="00315D5E" w:rsidP="00891049">
            <w:pPr>
              <w:jc w:val="center"/>
              <w:rPr>
                <w:rFonts w:ascii="Times New Roman" w:hAnsi="Times New Roman" w:cs="Times New Roman"/>
                <w:sz w:val="24"/>
                <w:szCs w:val="24"/>
              </w:rPr>
            </w:pPr>
          </w:p>
        </w:tc>
        <w:tc>
          <w:tcPr>
            <w:tcW w:w="567" w:type="dxa"/>
            <w:vAlign w:val="center"/>
          </w:tcPr>
          <w:p w:rsidR="00315D5E" w:rsidRPr="00D46FBF" w:rsidRDefault="00315D5E" w:rsidP="00891049">
            <w:pPr>
              <w:jc w:val="center"/>
              <w:rPr>
                <w:rFonts w:ascii="Times New Roman" w:hAnsi="Times New Roman" w:cs="Times New Roman"/>
                <w:sz w:val="24"/>
                <w:szCs w:val="24"/>
              </w:rPr>
            </w:pPr>
          </w:p>
        </w:tc>
        <w:tc>
          <w:tcPr>
            <w:tcW w:w="993" w:type="dxa"/>
            <w:vAlign w:val="center"/>
          </w:tcPr>
          <w:p w:rsidR="00315D5E" w:rsidRPr="00D46FBF" w:rsidRDefault="00315D5E" w:rsidP="00891049">
            <w:pPr>
              <w:jc w:val="center"/>
              <w:rPr>
                <w:rFonts w:ascii="Times New Roman" w:hAnsi="Times New Roman" w:cs="Times New Roman"/>
                <w:sz w:val="24"/>
                <w:szCs w:val="24"/>
              </w:rPr>
            </w:pPr>
          </w:p>
        </w:tc>
        <w:tc>
          <w:tcPr>
            <w:tcW w:w="708" w:type="dxa"/>
            <w:vAlign w:val="center"/>
          </w:tcPr>
          <w:p w:rsidR="00315D5E" w:rsidRPr="00D46FBF" w:rsidRDefault="00315D5E" w:rsidP="00891049">
            <w:pPr>
              <w:rPr>
                <w:rFonts w:ascii="Times New Roman" w:hAnsi="Times New Roman" w:cs="Times New Roman"/>
                <w:sz w:val="24"/>
                <w:szCs w:val="24"/>
              </w:rPr>
            </w:pPr>
          </w:p>
        </w:tc>
        <w:tc>
          <w:tcPr>
            <w:tcW w:w="709" w:type="dxa"/>
            <w:vAlign w:val="center"/>
          </w:tcPr>
          <w:p w:rsidR="00315D5E" w:rsidRPr="00D46FBF" w:rsidRDefault="00315D5E" w:rsidP="00891049">
            <w:pPr>
              <w:rPr>
                <w:rFonts w:ascii="Times New Roman" w:hAnsi="Times New Roman" w:cs="Times New Roman"/>
                <w:sz w:val="24"/>
                <w:szCs w:val="24"/>
              </w:rPr>
            </w:pPr>
          </w:p>
        </w:tc>
      </w:tr>
    </w:tbl>
    <w:p w:rsidR="00315D5E" w:rsidRDefault="00315D5E" w:rsidP="00315D5E">
      <w:pPr>
        <w:rPr>
          <w:sz w:val="2"/>
          <w:szCs w:val="2"/>
        </w:rPr>
      </w:pPr>
    </w:p>
    <w:p w:rsidR="00315D5E" w:rsidRDefault="00315D5E" w:rsidP="00315D5E">
      <w:pPr>
        <w:rPr>
          <w:sz w:val="2"/>
          <w:szCs w:val="2"/>
        </w:rPr>
      </w:pPr>
    </w:p>
    <w:p w:rsidR="00315D5E" w:rsidRDefault="00315D5E" w:rsidP="00315D5E">
      <w:pPr>
        <w:pStyle w:val="20"/>
        <w:shd w:val="clear" w:color="auto" w:fill="auto"/>
        <w:spacing w:before="244"/>
      </w:pPr>
      <w:r>
        <w:t>Примечание:</w:t>
      </w:r>
    </w:p>
    <w:p w:rsidR="00315D5E" w:rsidRDefault="00315D5E" w:rsidP="00315D5E">
      <w:pPr>
        <w:pStyle w:val="20"/>
        <w:shd w:val="clear" w:color="auto" w:fill="auto"/>
      </w:pPr>
      <w:r>
        <w:t>«РСО» - региональная система оповещения;</w:t>
      </w:r>
    </w:p>
    <w:p w:rsidR="00315D5E" w:rsidRDefault="00315D5E" w:rsidP="00315D5E">
      <w:pPr>
        <w:pStyle w:val="20"/>
        <w:shd w:val="clear" w:color="auto" w:fill="auto"/>
      </w:pPr>
      <w:r>
        <w:t>«МСО» - муниципальная система оповещения;</w:t>
      </w:r>
    </w:p>
    <w:p w:rsidR="00315D5E" w:rsidRDefault="00315D5E" w:rsidP="00315D5E">
      <w:pPr>
        <w:pStyle w:val="20"/>
        <w:shd w:val="clear" w:color="auto" w:fill="auto"/>
      </w:pPr>
      <w:r>
        <w:t>«МО» - муниципальное образование;</w:t>
      </w:r>
    </w:p>
    <w:p w:rsidR="00315D5E" w:rsidRDefault="00315D5E" w:rsidP="00315D5E">
      <w:pPr>
        <w:pStyle w:val="20"/>
        <w:shd w:val="clear" w:color="auto" w:fill="auto"/>
      </w:pPr>
      <w:r>
        <w:t>«ВГР» - внутригородской район;</w:t>
      </w:r>
    </w:p>
    <w:p w:rsidR="00315D5E" w:rsidRDefault="00315D5E" w:rsidP="00315D5E">
      <w:pPr>
        <w:pStyle w:val="20"/>
        <w:shd w:val="clear" w:color="auto" w:fill="auto"/>
      </w:pPr>
      <w:r>
        <w:t>«ГП» - городские поселения;</w:t>
      </w:r>
    </w:p>
    <w:p w:rsidR="00315D5E" w:rsidRDefault="00315D5E" w:rsidP="00315D5E">
      <w:pPr>
        <w:pStyle w:val="20"/>
        <w:shd w:val="clear" w:color="auto" w:fill="auto"/>
      </w:pPr>
      <w:r>
        <w:t>«СП» - сельские поселения;</w:t>
      </w:r>
    </w:p>
    <w:p w:rsidR="00315D5E" w:rsidRDefault="00315D5E" w:rsidP="00315D5E">
      <w:pPr>
        <w:pStyle w:val="20"/>
        <w:shd w:val="clear" w:color="auto" w:fill="auto"/>
      </w:pPr>
      <w:r>
        <w:t>«НП» - населенные пункты, не являющиеся МО;</w:t>
      </w:r>
    </w:p>
    <w:p w:rsidR="00315D5E" w:rsidRDefault="00315D5E" w:rsidP="00315D5E">
      <w:pPr>
        <w:pStyle w:val="20"/>
        <w:shd w:val="clear" w:color="auto" w:fill="auto"/>
      </w:pPr>
      <w:r>
        <w:t>«ПСД» - проектно-сметная документация;</w:t>
      </w:r>
    </w:p>
    <w:p w:rsidR="00315D5E" w:rsidRDefault="00315D5E" w:rsidP="00315D5E">
      <w:pPr>
        <w:pStyle w:val="20"/>
        <w:shd w:val="clear" w:color="auto" w:fill="auto"/>
        <w:spacing w:line="322" w:lineRule="exact"/>
      </w:pPr>
      <w:r>
        <w:t>«Г», «ОГ», «НГ» - «готовые»; «ограничено готовые»; «неготовые» системы оповещения;</w:t>
      </w:r>
    </w:p>
    <w:p w:rsidR="00315D5E" w:rsidRDefault="00315D5E" w:rsidP="00315D5E">
      <w:pPr>
        <w:pStyle w:val="20"/>
        <w:shd w:val="clear" w:color="auto" w:fill="auto"/>
        <w:spacing w:line="322" w:lineRule="exact"/>
      </w:pPr>
      <w:r>
        <w:t>«Проживает населения» — проживает или осуществляет хозяйственную деятельность населения;</w:t>
      </w:r>
    </w:p>
    <w:p w:rsidR="00315D5E" w:rsidRDefault="00315D5E" w:rsidP="00315D5E">
      <w:pPr>
        <w:pStyle w:val="20"/>
        <w:shd w:val="clear" w:color="auto" w:fill="auto"/>
        <w:spacing w:line="322" w:lineRule="exact"/>
      </w:pPr>
      <w:r>
        <w:t>«ТСО» - технические средства оповещения (электрические, электронные сирены и мощные акустические системы), работающие в автоматизированном режиме.</w:t>
      </w:r>
    </w:p>
    <w:p w:rsidR="00315D5E" w:rsidRDefault="00315D5E" w:rsidP="00315D5E">
      <w:pPr>
        <w:pStyle w:val="20"/>
        <w:shd w:val="clear" w:color="auto" w:fill="auto"/>
        <w:spacing w:line="322" w:lineRule="exact"/>
      </w:pPr>
    </w:p>
    <w:p w:rsidR="00315D5E" w:rsidRDefault="00315D5E" w:rsidP="00315D5E">
      <w:pPr>
        <w:pStyle w:val="20"/>
        <w:shd w:val="clear" w:color="auto" w:fill="auto"/>
        <w:spacing w:line="322" w:lineRule="exact"/>
      </w:pPr>
    </w:p>
    <w:p w:rsidR="00315D5E" w:rsidRDefault="00315D5E" w:rsidP="00315D5E">
      <w:pPr>
        <w:pStyle w:val="20"/>
        <w:numPr>
          <w:ilvl w:val="0"/>
          <w:numId w:val="2"/>
        </w:numPr>
        <w:shd w:val="clear" w:color="auto" w:fill="auto"/>
        <w:spacing w:line="280" w:lineRule="exact"/>
        <w:ind w:firstLine="640"/>
        <w:jc w:val="both"/>
      </w:pPr>
      <w:r>
        <w:lastRenderedPageBreak/>
        <w:t>Оповещение населения различными средствами оповещения в автоматизированном режиме.</w:t>
      </w:r>
    </w:p>
    <w:p w:rsidR="00315D5E" w:rsidRPr="009813ED" w:rsidRDefault="00315D5E" w:rsidP="00315D5E">
      <w:pPr>
        <w:rPr>
          <w:sz w:val="2"/>
          <w:szCs w:val="2"/>
        </w:rPr>
      </w:pPr>
    </w:p>
    <w:p w:rsidR="00315D5E" w:rsidRPr="009813ED" w:rsidRDefault="00315D5E" w:rsidP="00315D5E">
      <w:pPr>
        <w:rPr>
          <w:sz w:val="2"/>
          <w:szCs w:val="2"/>
        </w:rPr>
      </w:pPr>
    </w:p>
    <w:p w:rsidR="00315D5E" w:rsidRPr="009813ED" w:rsidRDefault="00315D5E" w:rsidP="00315D5E">
      <w:pPr>
        <w:rPr>
          <w:sz w:val="2"/>
          <w:szCs w:val="2"/>
        </w:rPr>
      </w:pPr>
    </w:p>
    <w:p w:rsidR="00315D5E" w:rsidRPr="009813ED" w:rsidRDefault="00315D5E" w:rsidP="00315D5E">
      <w:pPr>
        <w:rPr>
          <w:sz w:val="2"/>
          <w:szCs w:val="2"/>
        </w:rPr>
      </w:pPr>
    </w:p>
    <w:tbl>
      <w:tblPr>
        <w:tblW w:w="15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119"/>
        <w:gridCol w:w="1151"/>
        <w:gridCol w:w="691"/>
        <w:gridCol w:w="851"/>
        <w:gridCol w:w="709"/>
        <w:gridCol w:w="1123"/>
        <w:gridCol w:w="578"/>
        <w:gridCol w:w="992"/>
        <w:gridCol w:w="709"/>
        <w:gridCol w:w="992"/>
        <w:gridCol w:w="567"/>
        <w:gridCol w:w="1095"/>
        <w:gridCol w:w="416"/>
        <w:gridCol w:w="752"/>
        <w:gridCol w:w="714"/>
      </w:tblGrid>
      <w:tr w:rsidR="00315D5E" w:rsidRPr="00EC37F8" w:rsidTr="00891049">
        <w:trPr>
          <w:trHeight w:val="512"/>
          <w:jc w:val="center"/>
        </w:trPr>
        <w:tc>
          <w:tcPr>
            <w:tcW w:w="596" w:type="dxa"/>
            <w:vMerge w:val="restart"/>
            <w:vAlign w:val="center"/>
          </w:tcPr>
          <w:p w:rsidR="00315D5E" w:rsidRPr="00EC37F8" w:rsidRDefault="00315D5E" w:rsidP="00891049">
            <w:pPr>
              <w:jc w:val="center"/>
              <w:rPr>
                <w:rFonts w:ascii="Times New Roman" w:hAnsi="Times New Roman" w:cs="Times New Roman"/>
                <w:color w:val="000000" w:themeColor="text1"/>
              </w:rPr>
            </w:pPr>
            <w:r w:rsidRPr="00EC37F8">
              <w:rPr>
                <w:rFonts w:ascii="Times New Roman" w:hAnsi="Times New Roman" w:cs="Times New Roman"/>
                <w:color w:val="000000" w:themeColor="text1"/>
              </w:rPr>
              <w:t>№ п/п</w:t>
            </w:r>
          </w:p>
        </w:tc>
        <w:tc>
          <w:tcPr>
            <w:tcW w:w="3119" w:type="dxa"/>
            <w:vMerge w:val="restart"/>
            <w:vAlign w:val="center"/>
          </w:tcPr>
          <w:p w:rsidR="00315D5E" w:rsidRPr="00EC37F8" w:rsidRDefault="00315D5E" w:rsidP="00891049">
            <w:pPr>
              <w:jc w:val="center"/>
              <w:rPr>
                <w:rFonts w:ascii="Times New Roman" w:hAnsi="Times New Roman" w:cs="Times New Roman"/>
                <w:color w:val="000000" w:themeColor="text1"/>
              </w:rPr>
            </w:pPr>
            <w:r w:rsidRPr="00EC37F8">
              <w:rPr>
                <w:rFonts w:ascii="Times New Roman" w:hAnsi="Times New Roman" w:cs="Times New Roman"/>
                <w:color w:val="000000" w:themeColor="text1"/>
              </w:rPr>
              <w:t>Муниципальные образования</w:t>
            </w:r>
          </w:p>
        </w:tc>
        <w:tc>
          <w:tcPr>
            <w:tcW w:w="11340" w:type="dxa"/>
            <w:gridSpan w:val="14"/>
            <w:vAlign w:val="center"/>
          </w:tcPr>
          <w:p w:rsidR="00315D5E" w:rsidRPr="00EC37F8" w:rsidRDefault="00315D5E" w:rsidP="00891049">
            <w:pPr>
              <w:jc w:val="center"/>
              <w:rPr>
                <w:rFonts w:ascii="Times New Roman" w:hAnsi="Times New Roman" w:cs="Times New Roman"/>
                <w:color w:val="000000" w:themeColor="text1"/>
              </w:rPr>
            </w:pPr>
            <w:r w:rsidRPr="00EC37F8">
              <w:rPr>
                <w:rFonts w:ascii="Times New Roman" w:hAnsi="Times New Roman" w:cs="Times New Roman"/>
                <w:color w:val="000000" w:themeColor="text1"/>
              </w:rPr>
              <w:t xml:space="preserve">Оповещение населения (от общего числа населения, находящегося на указанной территории) </w:t>
            </w:r>
          </w:p>
          <w:p w:rsidR="00315D5E" w:rsidRPr="00EC37F8" w:rsidRDefault="00315D5E" w:rsidP="00891049">
            <w:pPr>
              <w:jc w:val="center"/>
              <w:rPr>
                <w:rFonts w:ascii="Times New Roman" w:hAnsi="Times New Roman" w:cs="Times New Roman"/>
                <w:color w:val="000000" w:themeColor="text1"/>
              </w:rPr>
            </w:pPr>
            <w:r w:rsidRPr="00EC37F8">
              <w:rPr>
                <w:rFonts w:ascii="Times New Roman" w:hAnsi="Times New Roman" w:cs="Times New Roman"/>
                <w:color w:val="000000" w:themeColor="text1"/>
              </w:rPr>
              <w:t>с использованием:</w:t>
            </w:r>
          </w:p>
        </w:tc>
      </w:tr>
      <w:tr w:rsidR="00315D5E" w:rsidRPr="00D46FBF" w:rsidTr="00891049">
        <w:trPr>
          <w:cantSplit/>
          <w:trHeight w:val="1768"/>
          <w:jc w:val="center"/>
        </w:trPr>
        <w:tc>
          <w:tcPr>
            <w:tcW w:w="596" w:type="dxa"/>
            <w:vMerge/>
            <w:vAlign w:val="center"/>
          </w:tcPr>
          <w:p w:rsidR="00315D5E" w:rsidRPr="00D46FBF" w:rsidRDefault="00315D5E" w:rsidP="00891049">
            <w:pPr>
              <w:jc w:val="center"/>
              <w:rPr>
                <w:rFonts w:ascii="Times New Roman" w:hAnsi="Times New Roman" w:cs="Times New Roman"/>
                <w:color w:val="000000" w:themeColor="text1"/>
              </w:rPr>
            </w:pPr>
          </w:p>
        </w:tc>
        <w:tc>
          <w:tcPr>
            <w:tcW w:w="3119" w:type="dxa"/>
            <w:vMerge/>
            <w:vAlign w:val="center"/>
          </w:tcPr>
          <w:p w:rsidR="00315D5E" w:rsidRPr="00D46FBF" w:rsidRDefault="00315D5E" w:rsidP="00891049">
            <w:pPr>
              <w:jc w:val="center"/>
              <w:rPr>
                <w:rFonts w:ascii="Times New Roman" w:hAnsi="Times New Roman" w:cs="Times New Roman"/>
                <w:b/>
                <w:color w:val="000000" w:themeColor="text1"/>
              </w:rPr>
            </w:pPr>
          </w:p>
        </w:tc>
        <w:tc>
          <w:tcPr>
            <w:tcW w:w="1842" w:type="dxa"/>
            <w:gridSpan w:val="2"/>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 xml:space="preserve">Местной </w:t>
            </w:r>
          </w:p>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телефонной связи</w:t>
            </w:r>
          </w:p>
        </w:tc>
        <w:tc>
          <w:tcPr>
            <w:tcW w:w="1560" w:type="dxa"/>
            <w:gridSpan w:val="2"/>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Подвижной радио</w:t>
            </w:r>
          </w:p>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телефонной связью</w:t>
            </w:r>
          </w:p>
        </w:tc>
        <w:tc>
          <w:tcPr>
            <w:tcW w:w="1701" w:type="dxa"/>
            <w:gridSpan w:val="2"/>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Кабельного теле</w:t>
            </w:r>
          </w:p>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вещания</w:t>
            </w:r>
          </w:p>
        </w:tc>
        <w:tc>
          <w:tcPr>
            <w:tcW w:w="1701" w:type="dxa"/>
            <w:gridSpan w:val="2"/>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Эфирного теле вещания</w:t>
            </w:r>
          </w:p>
        </w:tc>
        <w:tc>
          <w:tcPr>
            <w:tcW w:w="1559" w:type="dxa"/>
            <w:gridSpan w:val="2"/>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Эфирного радио</w:t>
            </w:r>
          </w:p>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вещания</w:t>
            </w:r>
          </w:p>
        </w:tc>
        <w:tc>
          <w:tcPr>
            <w:tcW w:w="1511" w:type="dxa"/>
            <w:gridSpan w:val="2"/>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Проводного радио</w:t>
            </w:r>
          </w:p>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вещания</w:t>
            </w:r>
          </w:p>
        </w:tc>
        <w:tc>
          <w:tcPr>
            <w:tcW w:w="1466" w:type="dxa"/>
            <w:gridSpan w:val="2"/>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Таксофонов с функцией оповещения</w:t>
            </w:r>
          </w:p>
        </w:tc>
      </w:tr>
      <w:tr w:rsidR="00315D5E" w:rsidRPr="00D46FBF" w:rsidTr="00891049">
        <w:trPr>
          <w:cantSplit/>
          <w:trHeight w:val="709"/>
          <w:jc w:val="center"/>
        </w:trPr>
        <w:tc>
          <w:tcPr>
            <w:tcW w:w="596" w:type="dxa"/>
            <w:vMerge/>
            <w:vAlign w:val="center"/>
          </w:tcPr>
          <w:p w:rsidR="00315D5E" w:rsidRPr="00D46FBF" w:rsidRDefault="00315D5E" w:rsidP="00891049">
            <w:pPr>
              <w:jc w:val="center"/>
              <w:rPr>
                <w:rFonts w:ascii="Times New Roman" w:hAnsi="Times New Roman" w:cs="Times New Roman"/>
                <w:color w:val="000000" w:themeColor="text1"/>
              </w:rPr>
            </w:pPr>
          </w:p>
        </w:tc>
        <w:tc>
          <w:tcPr>
            <w:tcW w:w="3119" w:type="dxa"/>
            <w:vMerge/>
            <w:vAlign w:val="center"/>
          </w:tcPr>
          <w:p w:rsidR="00315D5E" w:rsidRPr="00D46FBF" w:rsidRDefault="00315D5E" w:rsidP="00891049">
            <w:pPr>
              <w:jc w:val="center"/>
              <w:rPr>
                <w:rFonts w:ascii="Times New Roman" w:hAnsi="Times New Roman" w:cs="Times New Roman"/>
                <w:b/>
                <w:color w:val="000000" w:themeColor="text1"/>
              </w:rPr>
            </w:pPr>
          </w:p>
        </w:tc>
        <w:tc>
          <w:tcPr>
            <w:tcW w:w="1151"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тыс. чел.</w:t>
            </w:r>
          </w:p>
        </w:tc>
        <w:tc>
          <w:tcPr>
            <w:tcW w:w="691"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w:t>
            </w:r>
          </w:p>
        </w:tc>
        <w:tc>
          <w:tcPr>
            <w:tcW w:w="851"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тыс. чел.</w:t>
            </w:r>
          </w:p>
        </w:tc>
        <w:tc>
          <w:tcPr>
            <w:tcW w:w="709"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w:t>
            </w:r>
          </w:p>
        </w:tc>
        <w:tc>
          <w:tcPr>
            <w:tcW w:w="1123"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тыс. чел.</w:t>
            </w:r>
          </w:p>
        </w:tc>
        <w:tc>
          <w:tcPr>
            <w:tcW w:w="578"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w:t>
            </w:r>
          </w:p>
        </w:tc>
        <w:tc>
          <w:tcPr>
            <w:tcW w:w="992"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тыс. чел.</w:t>
            </w:r>
          </w:p>
        </w:tc>
        <w:tc>
          <w:tcPr>
            <w:tcW w:w="709"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w:t>
            </w:r>
          </w:p>
        </w:tc>
        <w:tc>
          <w:tcPr>
            <w:tcW w:w="992"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тыс. чел.</w:t>
            </w:r>
          </w:p>
        </w:tc>
        <w:tc>
          <w:tcPr>
            <w:tcW w:w="567"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w:t>
            </w:r>
          </w:p>
        </w:tc>
        <w:tc>
          <w:tcPr>
            <w:tcW w:w="1095"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тыс. чел.</w:t>
            </w:r>
          </w:p>
        </w:tc>
        <w:tc>
          <w:tcPr>
            <w:tcW w:w="416"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w:t>
            </w:r>
          </w:p>
        </w:tc>
        <w:tc>
          <w:tcPr>
            <w:tcW w:w="752"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тыс. чел.</w:t>
            </w:r>
          </w:p>
        </w:tc>
        <w:tc>
          <w:tcPr>
            <w:tcW w:w="714"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w:t>
            </w:r>
          </w:p>
        </w:tc>
      </w:tr>
      <w:tr w:rsidR="00315D5E" w:rsidRPr="00D46FBF" w:rsidTr="00891049">
        <w:trPr>
          <w:trHeight w:val="80"/>
          <w:jc w:val="center"/>
        </w:trPr>
        <w:tc>
          <w:tcPr>
            <w:tcW w:w="596" w:type="dxa"/>
            <w:vAlign w:val="center"/>
          </w:tcPr>
          <w:p w:rsidR="00315D5E" w:rsidRPr="00D46FBF" w:rsidRDefault="00315D5E" w:rsidP="00891049">
            <w:pPr>
              <w:pStyle w:val="ab"/>
              <w:widowControl/>
              <w:numPr>
                <w:ilvl w:val="0"/>
                <w:numId w:val="10"/>
              </w:numPr>
              <w:autoSpaceDE/>
              <w:autoSpaceDN/>
              <w:adjustRightInd/>
              <w:rPr>
                <w:rFonts w:ascii="Times New Roman" w:hAnsi="Times New Roman" w:cs="Times New Roman"/>
                <w:color w:val="000000" w:themeColor="text1"/>
                <w:sz w:val="24"/>
                <w:szCs w:val="24"/>
              </w:rPr>
            </w:pPr>
          </w:p>
        </w:tc>
        <w:tc>
          <w:tcPr>
            <w:tcW w:w="3119" w:type="dxa"/>
            <w:vAlign w:val="center"/>
          </w:tcPr>
          <w:p w:rsidR="00315D5E" w:rsidRPr="00D46FBF" w:rsidRDefault="00315D5E" w:rsidP="00891049">
            <w:pPr>
              <w:rPr>
                <w:rFonts w:ascii="Times New Roman" w:hAnsi="Times New Roman" w:cs="Times New Roman"/>
                <w:color w:val="000000" w:themeColor="text1"/>
              </w:rPr>
            </w:pPr>
            <w:r w:rsidRPr="00D46FBF">
              <w:rPr>
                <w:rFonts w:ascii="Times New Roman" w:hAnsi="Times New Roman" w:cs="Times New Roman"/>
                <w:color w:val="000000" w:themeColor="text1"/>
              </w:rPr>
              <w:t>Городские округа (городские округа с внутригородским делением)</w:t>
            </w:r>
          </w:p>
        </w:tc>
        <w:tc>
          <w:tcPr>
            <w:tcW w:w="1151" w:type="dxa"/>
            <w:vAlign w:val="center"/>
          </w:tcPr>
          <w:p w:rsidR="00315D5E" w:rsidRPr="00D46FBF" w:rsidRDefault="00315D5E" w:rsidP="00891049">
            <w:pPr>
              <w:jc w:val="center"/>
              <w:rPr>
                <w:rFonts w:ascii="Times New Roman" w:hAnsi="Times New Roman" w:cs="Times New Roman"/>
                <w:color w:val="000000" w:themeColor="text1"/>
              </w:rPr>
            </w:pPr>
          </w:p>
        </w:tc>
        <w:tc>
          <w:tcPr>
            <w:tcW w:w="691" w:type="dxa"/>
            <w:vAlign w:val="center"/>
          </w:tcPr>
          <w:p w:rsidR="00315D5E" w:rsidRPr="00D46FBF" w:rsidRDefault="00315D5E" w:rsidP="00891049">
            <w:pPr>
              <w:jc w:val="center"/>
              <w:rPr>
                <w:rFonts w:ascii="Times New Roman" w:hAnsi="Times New Roman" w:cs="Times New Roman"/>
                <w:color w:val="000000" w:themeColor="text1"/>
              </w:rPr>
            </w:pPr>
          </w:p>
        </w:tc>
        <w:tc>
          <w:tcPr>
            <w:tcW w:w="851" w:type="dxa"/>
            <w:vAlign w:val="center"/>
          </w:tcPr>
          <w:p w:rsidR="00315D5E" w:rsidRPr="00D46FBF" w:rsidRDefault="00315D5E" w:rsidP="00891049">
            <w:pPr>
              <w:jc w:val="center"/>
              <w:rPr>
                <w:rFonts w:ascii="Times New Roman" w:hAnsi="Times New Roman" w:cs="Times New Roman"/>
                <w:color w:val="000000" w:themeColor="text1"/>
              </w:rPr>
            </w:pPr>
          </w:p>
        </w:tc>
        <w:tc>
          <w:tcPr>
            <w:tcW w:w="709" w:type="dxa"/>
            <w:vAlign w:val="center"/>
          </w:tcPr>
          <w:p w:rsidR="00315D5E" w:rsidRPr="00D46FBF" w:rsidRDefault="00315D5E" w:rsidP="00891049">
            <w:pPr>
              <w:jc w:val="center"/>
              <w:rPr>
                <w:rFonts w:ascii="Times New Roman" w:hAnsi="Times New Roman" w:cs="Times New Roman"/>
                <w:color w:val="000000" w:themeColor="text1"/>
              </w:rPr>
            </w:pPr>
          </w:p>
        </w:tc>
        <w:tc>
          <w:tcPr>
            <w:tcW w:w="1123" w:type="dxa"/>
            <w:vAlign w:val="center"/>
          </w:tcPr>
          <w:p w:rsidR="00315D5E" w:rsidRPr="00D46FBF" w:rsidRDefault="00315D5E" w:rsidP="00891049">
            <w:pPr>
              <w:jc w:val="center"/>
              <w:rPr>
                <w:rFonts w:ascii="Times New Roman" w:hAnsi="Times New Roman" w:cs="Times New Roman"/>
                <w:color w:val="000000" w:themeColor="text1"/>
              </w:rPr>
            </w:pPr>
          </w:p>
        </w:tc>
        <w:tc>
          <w:tcPr>
            <w:tcW w:w="578" w:type="dxa"/>
            <w:vAlign w:val="center"/>
          </w:tcPr>
          <w:p w:rsidR="00315D5E" w:rsidRPr="00D46FBF" w:rsidRDefault="00315D5E" w:rsidP="00891049">
            <w:pPr>
              <w:jc w:val="center"/>
              <w:rPr>
                <w:rFonts w:ascii="Times New Roman" w:hAnsi="Times New Roman" w:cs="Times New Roman"/>
                <w:color w:val="000000" w:themeColor="text1"/>
              </w:rPr>
            </w:pPr>
          </w:p>
        </w:tc>
        <w:tc>
          <w:tcPr>
            <w:tcW w:w="992" w:type="dxa"/>
            <w:vAlign w:val="center"/>
          </w:tcPr>
          <w:p w:rsidR="00315D5E" w:rsidRPr="00D46FBF" w:rsidRDefault="00315D5E" w:rsidP="00891049">
            <w:pPr>
              <w:jc w:val="center"/>
              <w:rPr>
                <w:rFonts w:ascii="Times New Roman" w:hAnsi="Times New Roman" w:cs="Times New Roman"/>
                <w:color w:val="000000" w:themeColor="text1"/>
              </w:rPr>
            </w:pPr>
          </w:p>
        </w:tc>
        <w:tc>
          <w:tcPr>
            <w:tcW w:w="709" w:type="dxa"/>
            <w:vAlign w:val="center"/>
          </w:tcPr>
          <w:p w:rsidR="00315D5E" w:rsidRPr="00D46FBF" w:rsidRDefault="00315D5E" w:rsidP="00891049">
            <w:pPr>
              <w:jc w:val="center"/>
              <w:rPr>
                <w:rFonts w:ascii="Times New Roman" w:hAnsi="Times New Roman" w:cs="Times New Roman"/>
                <w:color w:val="000000" w:themeColor="text1"/>
              </w:rPr>
            </w:pPr>
          </w:p>
        </w:tc>
        <w:tc>
          <w:tcPr>
            <w:tcW w:w="992" w:type="dxa"/>
            <w:vAlign w:val="center"/>
          </w:tcPr>
          <w:p w:rsidR="00315D5E" w:rsidRPr="00D46FBF" w:rsidRDefault="00315D5E" w:rsidP="00891049">
            <w:pPr>
              <w:jc w:val="center"/>
              <w:rPr>
                <w:rFonts w:ascii="Times New Roman" w:hAnsi="Times New Roman" w:cs="Times New Roman"/>
                <w:color w:val="000000" w:themeColor="text1"/>
              </w:rPr>
            </w:pPr>
          </w:p>
        </w:tc>
        <w:tc>
          <w:tcPr>
            <w:tcW w:w="567" w:type="dxa"/>
            <w:vAlign w:val="center"/>
          </w:tcPr>
          <w:p w:rsidR="00315D5E" w:rsidRPr="00D46FBF" w:rsidRDefault="00315D5E" w:rsidP="00891049">
            <w:pPr>
              <w:jc w:val="center"/>
              <w:rPr>
                <w:rFonts w:ascii="Times New Roman" w:hAnsi="Times New Roman" w:cs="Times New Roman"/>
                <w:color w:val="000000" w:themeColor="text1"/>
              </w:rPr>
            </w:pPr>
          </w:p>
        </w:tc>
        <w:tc>
          <w:tcPr>
            <w:tcW w:w="1095" w:type="dxa"/>
            <w:vAlign w:val="center"/>
          </w:tcPr>
          <w:p w:rsidR="00315D5E" w:rsidRPr="00D46FBF" w:rsidRDefault="00315D5E" w:rsidP="00891049">
            <w:pPr>
              <w:jc w:val="center"/>
              <w:rPr>
                <w:rFonts w:ascii="Times New Roman" w:hAnsi="Times New Roman" w:cs="Times New Roman"/>
                <w:color w:val="000000" w:themeColor="text1"/>
              </w:rPr>
            </w:pPr>
          </w:p>
        </w:tc>
        <w:tc>
          <w:tcPr>
            <w:tcW w:w="416" w:type="dxa"/>
            <w:vAlign w:val="center"/>
          </w:tcPr>
          <w:p w:rsidR="00315D5E" w:rsidRPr="00D46FBF" w:rsidRDefault="00315D5E" w:rsidP="00891049">
            <w:pPr>
              <w:jc w:val="center"/>
              <w:rPr>
                <w:rFonts w:ascii="Times New Roman" w:hAnsi="Times New Roman" w:cs="Times New Roman"/>
                <w:color w:val="000000" w:themeColor="text1"/>
              </w:rPr>
            </w:pPr>
          </w:p>
        </w:tc>
        <w:tc>
          <w:tcPr>
            <w:tcW w:w="752" w:type="dxa"/>
            <w:vAlign w:val="center"/>
          </w:tcPr>
          <w:p w:rsidR="00315D5E" w:rsidRPr="00D46FBF" w:rsidRDefault="00315D5E" w:rsidP="00891049">
            <w:pPr>
              <w:jc w:val="center"/>
              <w:rPr>
                <w:rFonts w:ascii="Times New Roman" w:hAnsi="Times New Roman" w:cs="Times New Roman"/>
                <w:color w:val="000000" w:themeColor="text1"/>
              </w:rPr>
            </w:pPr>
          </w:p>
        </w:tc>
        <w:tc>
          <w:tcPr>
            <w:tcW w:w="714" w:type="dxa"/>
            <w:vAlign w:val="center"/>
          </w:tcPr>
          <w:p w:rsidR="00315D5E" w:rsidRPr="00D46FBF" w:rsidRDefault="00315D5E" w:rsidP="00891049">
            <w:pPr>
              <w:jc w:val="center"/>
              <w:rPr>
                <w:rFonts w:ascii="Times New Roman" w:hAnsi="Times New Roman" w:cs="Times New Roman"/>
                <w:color w:val="000000" w:themeColor="text1"/>
              </w:rPr>
            </w:pPr>
          </w:p>
        </w:tc>
      </w:tr>
      <w:tr w:rsidR="00315D5E" w:rsidRPr="00D46FBF" w:rsidTr="00891049">
        <w:trPr>
          <w:trHeight w:val="80"/>
          <w:jc w:val="center"/>
        </w:trPr>
        <w:tc>
          <w:tcPr>
            <w:tcW w:w="596" w:type="dxa"/>
            <w:vAlign w:val="center"/>
          </w:tcPr>
          <w:p w:rsidR="00315D5E" w:rsidRPr="00D46FBF" w:rsidRDefault="00315D5E" w:rsidP="00891049">
            <w:pPr>
              <w:pStyle w:val="ab"/>
              <w:widowControl/>
              <w:numPr>
                <w:ilvl w:val="0"/>
                <w:numId w:val="10"/>
              </w:numPr>
              <w:autoSpaceDE/>
              <w:autoSpaceDN/>
              <w:adjustRightInd/>
              <w:rPr>
                <w:rFonts w:ascii="Times New Roman" w:hAnsi="Times New Roman" w:cs="Times New Roman"/>
                <w:color w:val="000000" w:themeColor="text1"/>
                <w:sz w:val="24"/>
                <w:szCs w:val="24"/>
              </w:rPr>
            </w:pPr>
          </w:p>
        </w:tc>
        <w:tc>
          <w:tcPr>
            <w:tcW w:w="3119" w:type="dxa"/>
            <w:vAlign w:val="center"/>
          </w:tcPr>
          <w:p w:rsidR="00315D5E" w:rsidRPr="00D46FBF" w:rsidRDefault="00315D5E" w:rsidP="00891049">
            <w:pPr>
              <w:rPr>
                <w:rFonts w:ascii="Times New Roman" w:hAnsi="Times New Roman" w:cs="Times New Roman"/>
                <w:color w:val="000000" w:themeColor="text1"/>
              </w:rPr>
            </w:pPr>
            <w:r w:rsidRPr="00D46FBF">
              <w:rPr>
                <w:rFonts w:ascii="Times New Roman" w:hAnsi="Times New Roman" w:cs="Times New Roman"/>
                <w:color w:val="000000" w:themeColor="text1"/>
              </w:rPr>
              <w:t>Муниципальные районы (муниципальные округа)</w:t>
            </w:r>
          </w:p>
        </w:tc>
        <w:tc>
          <w:tcPr>
            <w:tcW w:w="1151" w:type="dxa"/>
            <w:vAlign w:val="center"/>
          </w:tcPr>
          <w:p w:rsidR="00315D5E" w:rsidRPr="00D46FBF" w:rsidRDefault="00315D5E" w:rsidP="00891049">
            <w:pPr>
              <w:jc w:val="center"/>
              <w:rPr>
                <w:rFonts w:ascii="Times New Roman" w:hAnsi="Times New Roman" w:cs="Times New Roman"/>
                <w:color w:val="000000" w:themeColor="text1"/>
              </w:rPr>
            </w:pPr>
          </w:p>
        </w:tc>
        <w:tc>
          <w:tcPr>
            <w:tcW w:w="691" w:type="dxa"/>
            <w:vAlign w:val="center"/>
          </w:tcPr>
          <w:p w:rsidR="00315D5E" w:rsidRPr="00D46FBF" w:rsidRDefault="00315D5E" w:rsidP="00891049">
            <w:pPr>
              <w:jc w:val="center"/>
              <w:rPr>
                <w:rFonts w:ascii="Times New Roman" w:hAnsi="Times New Roman" w:cs="Times New Roman"/>
                <w:color w:val="000000" w:themeColor="text1"/>
              </w:rPr>
            </w:pPr>
          </w:p>
        </w:tc>
        <w:tc>
          <w:tcPr>
            <w:tcW w:w="851" w:type="dxa"/>
            <w:vAlign w:val="center"/>
          </w:tcPr>
          <w:p w:rsidR="00315D5E" w:rsidRPr="00D46FBF" w:rsidRDefault="00315D5E" w:rsidP="00891049">
            <w:pPr>
              <w:jc w:val="center"/>
              <w:rPr>
                <w:rFonts w:ascii="Times New Roman" w:hAnsi="Times New Roman" w:cs="Times New Roman"/>
                <w:color w:val="000000" w:themeColor="text1"/>
              </w:rPr>
            </w:pPr>
          </w:p>
        </w:tc>
        <w:tc>
          <w:tcPr>
            <w:tcW w:w="709" w:type="dxa"/>
            <w:vAlign w:val="center"/>
          </w:tcPr>
          <w:p w:rsidR="00315D5E" w:rsidRPr="00D46FBF" w:rsidRDefault="00315D5E" w:rsidP="00891049">
            <w:pPr>
              <w:jc w:val="center"/>
              <w:rPr>
                <w:rFonts w:ascii="Times New Roman" w:hAnsi="Times New Roman" w:cs="Times New Roman"/>
                <w:color w:val="000000" w:themeColor="text1"/>
              </w:rPr>
            </w:pPr>
          </w:p>
        </w:tc>
        <w:tc>
          <w:tcPr>
            <w:tcW w:w="1123" w:type="dxa"/>
            <w:vAlign w:val="center"/>
          </w:tcPr>
          <w:p w:rsidR="00315D5E" w:rsidRPr="00D46FBF" w:rsidRDefault="00315D5E" w:rsidP="00891049">
            <w:pPr>
              <w:jc w:val="center"/>
              <w:rPr>
                <w:rFonts w:ascii="Times New Roman" w:hAnsi="Times New Roman" w:cs="Times New Roman"/>
                <w:color w:val="000000" w:themeColor="text1"/>
              </w:rPr>
            </w:pPr>
          </w:p>
        </w:tc>
        <w:tc>
          <w:tcPr>
            <w:tcW w:w="578" w:type="dxa"/>
            <w:vAlign w:val="center"/>
          </w:tcPr>
          <w:p w:rsidR="00315D5E" w:rsidRPr="00D46FBF" w:rsidRDefault="00315D5E" w:rsidP="00891049">
            <w:pPr>
              <w:jc w:val="center"/>
              <w:rPr>
                <w:rFonts w:ascii="Times New Roman" w:hAnsi="Times New Roman" w:cs="Times New Roman"/>
                <w:color w:val="000000" w:themeColor="text1"/>
              </w:rPr>
            </w:pPr>
          </w:p>
        </w:tc>
        <w:tc>
          <w:tcPr>
            <w:tcW w:w="992" w:type="dxa"/>
            <w:vAlign w:val="center"/>
          </w:tcPr>
          <w:p w:rsidR="00315D5E" w:rsidRPr="00D46FBF" w:rsidRDefault="00315D5E" w:rsidP="00891049">
            <w:pPr>
              <w:jc w:val="center"/>
              <w:rPr>
                <w:rFonts w:ascii="Times New Roman" w:hAnsi="Times New Roman" w:cs="Times New Roman"/>
                <w:color w:val="000000" w:themeColor="text1"/>
              </w:rPr>
            </w:pPr>
          </w:p>
        </w:tc>
        <w:tc>
          <w:tcPr>
            <w:tcW w:w="709" w:type="dxa"/>
            <w:vAlign w:val="center"/>
          </w:tcPr>
          <w:p w:rsidR="00315D5E" w:rsidRPr="00D46FBF" w:rsidRDefault="00315D5E" w:rsidP="00891049">
            <w:pPr>
              <w:jc w:val="center"/>
              <w:rPr>
                <w:rFonts w:ascii="Times New Roman" w:hAnsi="Times New Roman" w:cs="Times New Roman"/>
                <w:color w:val="000000" w:themeColor="text1"/>
              </w:rPr>
            </w:pPr>
          </w:p>
        </w:tc>
        <w:tc>
          <w:tcPr>
            <w:tcW w:w="992" w:type="dxa"/>
            <w:vAlign w:val="center"/>
          </w:tcPr>
          <w:p w:rsidR="00315D5E" w:rsidRPr="00D46FBF" w:rsidRDefault="00315D5E" w:rsidP="00891049">
            <w:pPr>
              <w:jc w:val="center"/>
              <w:rPr>
                <w:rFonts w:ascii="Times New Roman" w:hAnsi="Times New Roman" w:cs="Times New Roman"/>
                <w:color w:val="000000" w:themeColor="text1"/>
              </w:rPr>
            </w:pPr>
          </w:p>
        </w:tc>
        <w:tc>
          <w:tcPr>
            <w:tcW w:w="567" w:type="dxa"/>
            <w:vAlign w:val="center"/>
          </w:tcPr>
          <w:p w:rsidR="00315D5E" w:rsidRPr="00D46FBF" w:rsidRDefault="00315D5E" w:rsidP="00891049">
            <w:pPr>
              <w:jc w:val="center"/>
              <w:rPr>
                <w:rFonts w:ascii="Times New Roman" w:hAnsi="Times New Roman" w:cs="Times New Roman"/>
                <w:color w:val="000000" w:themeColor="text1"/>
              </w:rPr>
            </w:pPr>
          </w:p>
        </w:tc>
        <w:tc>
          <w:tcPr>
            <w:tcW w:w="1095" w:type="dxa"/>
            <w:vAlign w:val="center"/>
          </w:tcPr>
          <w:p w:rsidR="00315D5E" w:rsidRPr="00D46FBF" w:rsidRDefault="00315D5E" w:rsidP="00891049">
            <w:pPr>
              <w:jc w:val="center"/>
              <w:rPr>
                <w:rFonts w:ascii="Times New Roman" w:hAnsi="Times New Roman" w:cs="Times New Roman"/>
                <w:color w:val="000000" w:themeColor="text1"/>
              </w:rPr>
            </w:pPr>
          </w:p>
        </w:tc>
        <w:tc>
          <w:tcPr>
            <w:tcW w:w="416" w:type="dxa"/>
            <w:vAlign w:val="center"/>
          </w:tcPr>
          <w:p w:rsidR="00315D5E" w:rsidRPr="00D46FBF" w:rsidRDefault="00315D5E" w:rsidP="00891049">
            <w:pPr>
              <w:jc w:val="center"/>
              <w:rPr>
                <w:rFonts w:ascii="Times New Roman" w:hAnsi="Times New Roman" w:cs="Times New Roman"/>
                <w:color w:val="000000" w:themeColor="text1"/>
              </w:rPr>
            </w:pPr>
          </w:p>
        </w:tc>
        <w:tc>
          <w:tcPr>
            <w:tcW w:w="752" w:type="dxa"/>
            <w:vAlign w:val="center"/>
          </w:tcPr>
          <w:p w:rsidR="00315D5E" w:rsidRPr="00D46FBF" w:rsidRDefault="00315D5E" w:rsidP="00891049">
            <w:pPr>
              <w:jc w:val="center"/>
              <w:rPr>
                <w:rFonts w:ascii="Times New Roman" w:hAnsi="Times New Roman" w:cs="Times New Roman"/>
                <w:color w:val="000000" w:themeColor="text1"/>
              </w:rPr>
            </w:pPr>
          </w:p>
        </w:tc>
        <w:tc>
          <w:tcPr>
            <w:tcW w:w="714" w:type="dxa"/>
            <w:vAlign w:val="center"/>
          </w:tcPr>
          <w:p w:rsidR="00315D5E" w:rsidRPr="00D46FBF" w:rsidRDefault="00315D5E" w:rsidP="00891049">
            <w:pPr>
              <w:jc w:val="center"/>
              <w:rPr>
                <w:rFonts w:ascii="Times New Roman" w:hAnsi="Times New Roman" w:cs="Times New Roman"/>
                <w:color w:val="000000" w:themeColor="text1"/>
                <w:lang w:val="en-US"/>
              </w:rPr>
            </w:pPr>
          </w:p>
        </w:tc>
      </w:tr>
      <w:tr w:rsidR="00315D5E" w:rsidRPr="00D46FBF" w:rsidTr="00891049">
        <w:trPr>
          <w:trHeight w:val="80"/>
          <w:jc w:val="center"/>
        </w:trPr>
        <w:tc>
          <w:tcPr>
            <w:tcW w:w="596" w:type="dxa"/>
            <w:vAlign w:val="center"/>
          </w:tcPr>
          <w:p w:rsidR="00315D5E" w:rsidRPr="00D46FBF" w:rsidRDefault="00315D5E" w:rsidP="00891049">
            <w:pPr>
              <w:pStyle w:val="ab"/>
              <w:widowControl/>
              <w:numPr>
                <w:ilvl w:val="0"/>
                <w:numId w:val="10"/>
              </w:numPr>
              <w:autoSpaceDE/>
              <w:autoSpaceDN/>
              <w:adjustRightInd/>
              <w:rPr>
                <w:rFonts w:ascii="Times New Roman" w:hAnsi="Times New Roman" w:cs="Times New Roman"/>
                <w:color w:val="000000" w:themeColor="text1"/>
                <w:sz w:val="24"/>
                <w:szCs w:val="24"/>
              </w:rPr>
            </w:pPr>
          </w:p>
        </w:tc>
        <w:tc>
          <w:tcPr>
            <w:tcW w:w="3119" w:type="dxa"/>
            <w:vAlign w:val="center"/>
          </w:tcPr>
          <w:p w:rsidR="00315D5E" w:rsidRPr="00D46FBF" w:rsidRDefault="00315D5E" w:rsidP="00891049">
            <w:pPr>
              <w:rPr>
                <w:rFonts w:ascii="Times New Roman" w:hAnsi="Times New Roman" w:cs="Times New Roman"/>
                <w:color w:val="000000" w:themeColor="text1"/>
              </w:rPr>
            </w:pPr>
            <w:r w:rsidRPr="00D46FBF">
              <w:rPr>
                <w:rFonts w:ascii="Times New Roman" w:hAnsi="Times New Roman" w:cs="Times New Roman"/>
                <w:color w:val="000000" w:themeColor="text1"/>
              </w:rPr>
              <w:t>Внутригородские территории городов федерального значения</w:t>
            </w:r>
          </w:p>
        </w:tc>
        <w:tc>
          <w:tcPr>
            <w:tcW w:w="1151" w:type="dxa"/>
            <w:vAlign w:val="center"/>
          </w:tcPr>
          <w:p w:rsidR="00315D5E" w:rsidRPr="00D46FBF" w:rsidRDefault="00315D5E" w:rsidP="00891049">
            <w:pPr>
              <w:jc w:val="center"/>
              <w:rPr>
                <w:rFonts w:ascii="Times New Roman" w:hAnsi="Times New Roman" w:cs="Times New Roman"/>
                <w:color w:val="000000" w:themeColor="text1"/>
              </w:rPr>
            </w:pPr>
          </w:p>
        </w:tc>
        <w:tc>
          <w:tcPr>
            <w:tcW w:w="691" w:type="dxa"/>
            <w:vAlign w:val="center"/>
          </w:tcPr>
          <w:p w:rsidR="00315D5E" w:rsidRPr="00D46FBF" w:rsidRDefault="00315D5E" w:rsidP="00891049">
            <w:pPr>
              <w:jc w:val="center"/>
              <w:rPr>
                <w:rFonts w:ascii="Times New Roman" w:hAnsi="Times New Roman" w:cs="Times New Roman"/>
                <w:color w:val="000000" w:themeColor="text1"/>
              </w:rPr>
            </w:pPr>
          </w:p>
        </w:tc>
        <w:tc>
          <w:tcPr>
            <w:tcW w:w="851" w:type="dxa"/>
            <w:vAlign w:val="center"/>
          </w:tcPr>
          <w:p w:rsidR="00315D5E" w:rsidRPr="00D46FBF" w:rsidRDefault="00315D5E" w:rsidP="00891049">
            <w:pPr>
              <w:jc w:val="center"/>
              <w:rPr>
                <w:rFonts w:ascii="Times New Roman" w:hAnsi="Times New Roman" w:cs="Times New Roman"/>
                <w:color w:val="000000" w:themeColor="text1"/>
              </w:rPr>
            </w:pPr>
          </w:p>
        </w:tc>
        <w:tc>
          <w:tcPr>
            <w:tcW w:w="709" w:type="dxa"/>
            <w:vAlign w:val="center"/>
          </w:tcPr>
          <w:p w:rsidR="00315D5E" w:rsidRPr="00D46FBF" w:rsidRDefault="00315D5E" w:rsidP="00891049">
            <w:pPr>
              <w:jc w:val="center"/>
              <w:rPr>
                <w:rFonts w:ascii="Times New Roman" w:hAnsi="Times New Roman" w:cs="Times New Roman"/>
                <w:color w:val="000000" w:themeColor="text1"/>
              </w:rPr>
            </w:pPr>
          </w:p>
        </w:tc>
        <w:tc>
          <w:tcPr>
            <w:tcW w:w="1123" w:type="dxa"/>
            <w:vAlign w:val="center"/>
          </w:tcPr>
          <w:p w:rsidR="00315D5E" w:rsidRPr="00D46FBF" w:rsidRDefault="00315D5E" w:rsidP="00891049">
            <w:pPr>
              <w:jc w:val="center"/>
              <w:rPr>
                <w:rFonts w:ascii="Times New Roman" w:hAnsi="Times New Roman" w:cs="Times New Roman"/>
                <w:color w:val="000000" w:themeColor="text1"/>
              </w:rPr>
            </w:pPr>
          </w:p>
        </w:tc>
        <w:tc>
          <w:tcPr>
            <w:tcW w:w="578" w:type="dxa"/>
            <w:vAlign w:val="center"/>
          </w:tcPr>
          <w:p w:rsidR="00315D5E" w:rsidRPr="00D46FBF" w:rsidRDefault="00315D5E" w:rsidP="00891049">
            <w:pPr>
              <w:jc w:val="center"/>
              <w:rPr>
                <w:rFonts w:ascii="Times New Roman" w:hAnsi="Times New Roman" w:cs="Times New Roman"/>
                <w:color w:val="000000" w:themeColor="text1"/>
              </w:rPr>
            </w:pPr>
          </w:p>
        </w:tc>
        <w:tc>
          <w:tcPr>
            <w:tcW w:w="992" w:type="dxa"/>
            <w:vAlign w:val="center"/>
          </w:tcPr>
          <w:p w:rsidR="00315D5E" w:rsidRPr="00D46FBF" w:rsidRDefault="00315D5E" w:rsidP="00891049">
            <w:pPr>
              <w:jc w:val="center"/>
              <w:rPr>
                <w:rFonts w:ascii="Times New Roman" w:hAnsi="Times New Roman" w:cs="Times New Roman"/>
                <w:color w:val="000000" w:themeColor="text1"/>
              </w:rPr>
            </w:pPr>
          </w:p>
        </w:tc>
        <w:tc>
          <w:tcPr>
            <w:tcW w:w="709" w:type="dxa"/>
            <w:vAlign w:val="center"/>
          </w:tcPr>
          <w:p w:rsidR="00315D5E" w:rsidRPr="00D46FBF" w:rsidRDefault="00315D5E" w:rsidP="00891049">
            <w:pPr>
              <w:jc w:val="center"/>
              <w:rPr>
                <w:rFonts w:ascii="Times New Roman" w:hAnsi="Times New Roman" w:cs="Times New Roman"/>
                <w:color w:val="000000" w:themeColor="text1"/>
              </w:rPr>
            </w:pPr>
          </w:p>
        </w:tc>
        <w:tc>
          <w:tcPr>
            <w:tcW w:w="992" w:type="dxa"/>
            <w:vAlign w:val="center"/>
          </w:tcPr>
          <w:p w:rsidR="00315D5E" w:rsidRPr="00D46FBF" w:rsidRDefault="00315D5E" w:rsidP="00891049">
            <w:pPr>
              <w:jc w:val="center"/>
              <w:rPr>
                <w:rFonts w:ascii="Times New Roman" w:hAnsi="Times New Roman" w:cs="Times New Roman"/>
                <w:color w:val="000000" w:themeColor="text1"/>
              </w:rPr>
            </w:pPr>
          </w:p>
        </w:tc>
        <w:tc>
          <w:tcPr>
            <w:tcW w:w="567" w:type="dxa"/>
            <w:vAlign w:val="center"/>
          </w:tcPr>
          <w:p w:rsidR="00315D5E" w:rsidRPr="00D46FBF" w:rsidRDefault="00315D5E" w:rsidP="00891049">
            <w:pPr>
              <w:jc w:val="center"/>
              <w:rPr>
                <w:rFonts w:ascii="Times New Roman" w:hAnsi="Times New Roman" w:cs="Times New Roman"/>
                <w:color w:val="000000" w:themeColor="text1"/>
              </w:rPr>
            </w:pPr>
          </w:p>
        </w:tc>
        <w:tc>
          <w:tcPr>
            <w:tcW w:w="1095" w:type="dxa"/>
            <w:vAlign w:val="center"/>
          </w:tcPr>
          <w:p w:rsidR="00315D5E" w:rsidRPr="00D46FBF" w:rsidRDefault="00315D5E" w:rsidP="00891049">
            <w:pPr>
              <w:jc w:val="center"/>
              <w:rPr>
                <w:rFonts w:ascii="Times New Roman" w:hAnsi="Times New Roman" w:cs="Times New Roman"/>
                <w:color w:val="000000" w:themeColor="text1"/>
              </w:rPr>
            </w:pPr>
          </w:p>
        </w:tc>
        <w:tc>
          <w:tcPr>
            <w:tcW w:w="416" w:type="dxa"/>
            <w:vAlign w:val="center"/>
          </w:tcPr>
          <w:p w:rsidR="00315D5E" w:rsidRPr="00D46FBF" w:rsidRDefault="00315D5E" w:rsidP="00891049">
            <w:pPr>
              <w:jc w:val="center"/>
              <w:rPr>
                <w:rFonts w:ascii="Times New Roman" w:hAnsi="Times New Roman" w:cs="Times New Roman"/>
                <w:color w:val="000000" w:themeColor="text1"/>
              </w:rPr>
            </w:pPr>
          </w:p>
        </w:tc>
        <w:tc>
          <w:tcPr>
            <w:tcW w:w="752" w:type="dxa"/>
            <w:vAlign w:val="center"/>
          </w:tcPr>
          <w:p w:rsidR="00315D5E" w:rsidRPr="00D46FBF" w:rsidRDefault="00315D5E" w:rsidP="00891049">
            <w:pPr>
              <w:jc w:val="center"/>
              <w:rPr>
                <w:rFonts w:ascii="Times New Roman" w:hAnsi="Times New Roman" w:cs="Times New Roman"/>
                <w:color w:val="000000" w:themeColor="text1"/>
              </w:rPr>
            </w:pPr>
          </w:p>
        </w:tc>
        <w:tc>
          <w:tcPr>
            <w:tcW w:w="714" w:type="dxa"/>
            <w:vAlign w:val="center"/>
          </w:tcPr>
          <w:p w:rsidR="00315D5E" w:rsidRPr="00D46FBF" w:rsidRDefault="00315D5E" w:rsidP="00891049">
            <w:pPr>
              <w:jc w:val="center"/>
              <w:rPr>
                <w:rFonts w:ascii="Times New Roman" w:hAnsi="Times New Roman" w:cs="Times New Roman"/>
                <w:color w:val="000000" w:themeColor="text1"/>
              </w:rPr>
            </w:pPr>
          </w:p>
        </w:tc>
      </w:tr>
      <w:tr w:rsidR="00315D5E" w:rsidRPr="00D46FBF" w:rsidTr="00891049">
        <w:trPr>
          <w:trHeight w:val="323"/>
          <w:jc w:val="center"/>
        </w:trPr>
        <w:tc>
          <w:tcPr>
            <w:tcW w:w="596" w:type="dxa"/>
            <w:vAlign w:val="center"/>
          </w:tcPr>
          <w:p w:rsidR="00315D5E" w:rsidRPr="00D46FBF" w:rsidRDefault="00315D5E" w:rsidP="00891049">
            <w:pPr>
              <w:pStyle w:val="ab"/>
              <w:ind w:left="360"/>
              <w:rPr>
                <w:rFonts w:ascii="Times New Roman" w:hAnsi="Times New Roman" w:cs="Times New Roman"/>
                <w:color w:val="000000" w:themeColor="text1"/>
                <w:sz w:val="24"/>
                <w:szCs w:val="24"/>
              </w:rPr>
            </w:pPr>
          </w:p>
        </w:tc>
        <w:tc>
          <w:tcPr>
            <w:tcW w:w="3119" w:type="dxa"/>
            <w:vAlign w:val="center"/>
          </w:tcPr>
          <w:p w:rsidR="00315D5E" w:rsidRPr="00EC37F8" w:rsidRDefault="00315D5E" w:rsidP="00891049">
            <w:pPr>
              <w:rPr>
                <w:rFonts w:ascii="Times New Roman" w:hAnsi="Times New Roman" w:cs="Times New Roman"/>
                <w:color w:val="000000" w:themeColor="text1"/>
              </w:rPr>
            </w:pPr>
            <w:r w:rsidRPr="00EC37F8">
              <w:rPr>
                <w:rFonts w:ascii="Times New Roman" w:hAnsi="Times New Roman" w:cs="Times New Roman"/>
                <w:color w:val="000000" w:themeColor="text1"/>
              </w:rPr>
              <w:t>ИТОГО за муниципальное образование:</w:t>
            </w:r>
          </w:p>
        </w:tc>
        <w:tc>
          <w:tcPr>
            <w:tcW w:w="1151" w:type="dxa"/>
            <w:vAlign w:val="center"/>
          </w:tcPr>
          <w:p w:rsidR="00315D5E" w:rsidRPr="00D46FBF" w:rsidRDefault="00315D5E" w:rsidP="00891049">
            <w:pPr>
              <w:jc w:val="center"/>
              <w:rPr>
                <w:rFonts w:ascii="Times New Roman" w:hAnsi="Times New Roman" w:cs="Times New Roman"/>
                <w:color w:val="000000" w:themeColor="text1"/>
              </w:rPr>
            </w:pPr>
          </w:p>
        </w:tc>
        <w:tc>
          <w:tcPr>
            <w:tcW w:w="691" w:type="dxa"/>
            <w:vAlign w:val="center"/>
          </w:tcPr>
          <w:p w:rsidR="00315D5E" w:rsidRPr="00D46FBF" w:rsidRDefault="00315D5E" w:rsidP="00891049">
            <w:pPr>
              <w:jc w:val="center"/>
              <w:rPr>
                <w:rFonts w:ascii="Times New Roman" w:hAnsi="Times New Roman" w:cs="Times New Roman"/>
                <w:color w:val="000000" w:themeColor="text1"/>
              </w:rPr>
            </w:pPr>
          </w:p>
        </w:tc>
        <w:tc>
          <w:tcPr>
            <w:tcW w:w="851" w:type="dxa"/>
            <w:vAlign w:val="center"/>
          </w:tcPr>
          <w:p w:rsidR="00315D5E" w:rsidRPr="00D46FBF" w:rsidRDefault="00315D5E" w:rsidP="00891049">
            <w:pPr>
              <w:jc w:val="center"/>
              <w:rPr>
                <w:rFonts w:ascii="Times New Roman" w:hAnsi="Times New Roman" w:cs="Times New Roman"/>
                <w:color w:val="000000" w:themeColor="text1"/>
              </w:rPr>
            </w:pPr>
          </w:p>
        </w:tc>
        <w:tc>
          <w:tcPr>
            <w:tcW w:w="709" w:type="dxa"/>
            <w:vAlign w:val="center"/>
          </w:tcPr>
          <w:p w:rsidR="00315D5E" w:rsidRPr="00D46FBF" w:rsidRDefault="00315D5E" w:rsidP="00891049">
            <w:pPr>
              <w:jc w:val="center"/>
              <w:rPr>
                <w:rFonts w:ascii="Times New Roman" w:hAnsi="Times New Roman" w:cs="Times New Roman"/>
                <w:color w:val="000000" w:themeColor="text1"/>
              </w:rPr>
            </w:pPr>
          </w:p>
        </w:tc>
        <w:tc>
          <w:tcPr>
            <w:tcW w:w="1123" w:type="dxa"/>
            <w:vAlign w:val="center"/>
          </w:tcPr>
          <w:p w:rsidR="00315D5E" w:rsidRPr="00D46FBF" w:rsidRDefault="00315D5E" w:rsidP="00891049">
            <w:pPr>
              <w:jc w:val="center"/>
              <w:rPr>
                <w:rFonts w:ascii="Times New Roman" w:hAnsi="Times New Roman" w:cs="Times New Roman"/>
                <w:color w:val="000000" w:themeColor="text1"/>
              </w:rPr>
            </w:pPr>
          </w:p>
        </w:tc>
        <w:tc>
          <w:tcPr>
            <w:tcW w:w="578" w:type="dxa"/>
            <w:vAlign w:val="center"/>
          </w:tcPr>
          <w:p w:rsidR="00315D5E" w:rsidRPr="00D46FBF" w:rsidRDefault="00315D5E" w:rsidP="00891049">
            <w:pPr>
              <w:jc w:val="center"/>
              <w:rPr>
                <w:rFonts w:ascii="Times New Roman" w:hAnsi="Times New Roman" w:cs="Times New Roman"/>
                <w:color w:val="000000" w:themeColor="text1"/>
              </w:rPr>
            </w:pPr>
          </w:p>
        </w:tc>
        <w:tc>
          <w:tcPr>
            <w:tcW w:w="992" w:type="dxa"/>
            <w:vAlign w:val="center"/>
          </w:tcPr>
          <w:p w:rsidR="00315D5E" w:rsidRPr="00D46FBF" w:rsidRDefault="00315D5E" w:rsidP="00891049">
            <w:pPr>
              <w:jc w:val="center"/>
              <w:rPr>
                <w:rFonts w:ascii="Times New Roman" w:hAnsi="Times New Roman" w:cs="Times New Roman"/>
                <w:color w:val="000000" w:themeColor="text1"/>
              </w:rPr>
            </w:pPr>
          </w:p>
        </w:tc>
        <w:tc>
          <w:tcPr>
            <w:tcW w:w="709" w:type="dxa"/>
            <w:vAlign w:val="center"/>
          </w:tcPr>
          <w:p w:rsidR="00315D5E" w:rsidRPr="00D46FBF" w:rsidRDefault="00315D5E" w:rsidP="00891049">
            <w:pPr>
              <w:jc w:val="center"/>
              <w:rPr>
                <w:rFonts w:ascii="Times New Roman" w:hAnsi="Times New Roman" w:cs="Times New Roman"/>
                <w:color w:val="000000" w:themeColor="text1"/>
              </w:rPr>
            </w:pPr>
          </w:p>
        </w:tc>
        <w:tc>
          <w:tcPr>
            <w:tcW w:w="992" w:type="dxa"/>
            <w:vAlign w:val="center"/>
          </w:tcPr>
          <w:p w:rsidR="00315D5E" w:rsidRPr="00D46FBF" w:rsidRDefault="00315D5E" w:rsidP="00891049">
            <w:pPr>
              <w:jc w:val="center"/>
              <w:rPr>
                <w:rFonts w:ascii="Times New Roman" w:hAnsi="Times New Roman" w:cs="Times New Roman"/>
                <w:color w:val="000000" w:themeColor="text1"/>
              </w:rPr>
            </w:pPr>
          </w:p>
        </w:tc>
        <w:tc>
          <w:tcPr>
            <w:tcW w:w="567" w:type="dxa"/>
            <w:vAlign w:val="center"/>
          </w:tcPr>
          <w:p w:rsidR="00315D5E" w:rsidRPr="00D46FBF" w:rsidRDefault="00315D5E" w:rsidP="00891049">
            <w:pPr>
              <w:jc w:val="center"/>
              <w:rPr>
                <w:rFonts w:ascii="Times New Roman" w:hAnsi="Times New Roman" w:cs="Times New Roman"/>
                <w:color w:val="000000" w:themeColor="text1"/>
              </w:rPr>
            </w:pPr>
          </w:p>
        </w:tc>
        <w:tc>
          <w:tcPr>
            <w:tcW w:w="1095" w:type="dxa"/>
            <w:vAlign w:val="center"/>
          </w:tcPr>
          <w:p w:rsidR="00315D5E" w:rsidRPr="00D46FBF" w:rsidRDefault="00315D5E" w:rsidP="00891049">
            <w:pPr>
              <w:jc w:val="center"/>
              <w:rPr>
                <w:rFonts w:ascii="Times New Roman" w:hAnsi="Times New Roman" w:cs="Times New Roman"/>
                <w:color w:val="000000" w:themeColor="text1"/>
              </w:rPr>
            </w:pPr>
          </w:p>
        </w:tc>
        <w:tc>
          <w:tcPr>
            <w:tcW w:w="416" w:type="dxa"/>
            <w:vAlign w:val="center"/>
          </w:tcPr>
          <w:p w:rsidR="00315D5E" w:rsidRPr="00D46FBF" w:rsidRDefault="00315D5E" w:rsidP="00891049">
            <w:pPr>
              <w:jc w:val="center"/>
              <w:rPr>
                <w:rFonts w:ascii="Times New Roman" w:hAnsi="Times New Roman" w:cs="Times New Roman"/>
                <w:color w:val="000000" w:themeColor="text1"/>
              </w:rPr>
            </w:pPr>
          </w:p>
        </w:tc>
        <w:tc>
          <w:tcPr>
            <w:tcW w:w="752" w:type="dxa"/>
            <w:vAlign w:val="center"/>
          </w:tcPr>
          <w:p w:rsidR="00315D5E" w:rsidRPr="00D46FBF" w:rsidRDefault="00315D5E" w:rsidP="00891049">
            <w:pPr>
              <w:jc w:val="center"/>
              <w:rPr>
                <w:rFonts w:ascii="Times New Roman" w:hAnsi="Times New Roman" w:cs="Times New Roman"/>
                <w:color w:val="000000" w:themeColor="text1"/>
              </w:rPr>
            </w:pPr>
          </w:p>
        </w:tc>
        <w:tc>
          <w:tcPr>
            <w:tcW w:w="714" w:type="dxa"/>
            <w:vAlign w:val="center"/>
          </w:tcPr>
          <w:p w:rsidR="00315D5E" w:rsidRPr="00D46FBF" w:rsidRDefault="00315D5E" w:rsidP="00891049">
            <w:pPr>
              <w:jc w:val="center"/>
              <w:rPr>
                <w:rFonts w:ascii="Times New Roman" w:hAnsi="Times New Roman" w:cs="Times New Roman"/>
                <w:color w:val="000000" w:themeColor="text1"/>
              </w:rPr>
            </w:pPr>
          </w:p>
        </w:tc>
      </w:tr>
    </w:tbl>
    <w:p w:rsidR="00315D5E" w:rsidRPr="009813ED" w:rsidRDefault="00315D5E" w:rsidP="00315D5E">
      <w:pPr>
        <w:rPr>
          <w:sz w:val="2"/>
          <w:szCs w:val="2"/>
        </w:rPr>
      </w:pPr>
    </w:p>
    <w:p w:rsidR="00315D5E" w:rsidRPr="009813ED" w:rsidRDefault="00315D5E" w:rsidP="00315D5E">
      <w:pPr>
        <w:rPr>
          <w:sz w:val="2"/>
          <w:szCs w:val="2"/>
        </w:rPr>
      </w:pPr>
    </w:p>
    <w:p w:rsidR="00315D5E" w:rsidRPr="009813ED" w:rsidRDefault="00315D5E" w:rsidP="00315D5E">
      <w:pPr>
        <w:rPr>
          <w:sz w:val="2"/>
          <w:szCs w:val="2"/>
        </w:rPr>
      </w:pPr>
    </w:p>
    <w:p w:rsidR="00315D5E" w:rsidRPr="009813ED" w:rsidRDefault="00315D5E" w:rsidP="00315D5E">
      <w:pPr>
        <w:rPr>
          <w:sz w:val="2"/>
          <w:szCs w:val="2"/>
        </w:rPr>
      </w:pPr>
    </w:p>
    <w:p w:rsidR="00315D5E" w:rsidRPr="009813ED" w:rsidRDefault="00315D5E" w:rsidP="00315D5E">
      <w:pPr>
        <w:rPr>
          <w:sz w:val="2"/>
          <w:szCs w:val="2"/>
        </w:rPr>
      </w:pPr>
    </w:p>
    <w:p w:rsidR="00315D5E" w:rsidRPr="009813ED" w:rsidRDefault="00315D5E" w:rsidP="00315D5E">
      <w:pPr>
        <w:rPr>
          <w:sz w:val="2"/>
          <w:szCs w:val="2"/>
        </w:rPr>
      </w:pPr>
    </w:p>
    <w:p w:rsidR="00315D5E" w:rsidRPr="009813ED" w:rsidRDefault="00315D5E" w:rsidP="00315D5E">
      <w:pPr>
        <w:rPr>
          <w:sz w:val="2"/>
          <w:szCs w:val="2"/>
        </w:rPr>
      </w:pPr>
    </w:p>
    <w:p w:rsidR="00315D5E" w:rsidRPr="009813ED" w:rsidRDefault="00315D5E" w:rsidP="00315D5E">
      <w:pPr>
        <w:rPr>
          <w:sz w:val="2"/>
          <w:szCs w:val="2"/>
        </w:rPr>
      </w:pPr>
    </w:p>
    <w:p w:rsidR="00315D5E" w:rsidRPr="009813ED" w:rsidRDefault="00315D5E" w:rsidP="00315D5E">
      <w:pPr>
        <w:rPr>
          <w:sz w:val="2"/>
          <w:szCs w:val="2"/>
        </w:rPr>
      </w:pPr>
    </w:p>
    <w:p w:rsidR="00315D5E" w:rsidRPr="002E6618" w:rsidRDefault="00315D5E" w:rsidP="00315D5E">
      <w:pPr>
        <w:pStyle w:val="20"/>
        <w:numPr>
          <w:ilvl w:val="0"/>
          <w:numId w:val="2"/>
        </w:numPr>
        <w:shd w:val="clear" w:color="auto" w:fill="auto"/>
        <w:spacing w:line="280" w:lineRule="exact"/>
        <w:ind w:firstLine="640"/>
        <w:jc w:val="both"/>
      </w:pPr>
      <w:r>
        <w:t>Оповещение населения различными средствами оповещения в ручном режиме.</w:t>
      </w:r>
    </w:p>
    <w:tbl>
      <w:tblPr>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977"/>
        <w:gridCol w:w="1151"/>
        <w:gridCol w:w="408"/>
        <w:gridCol w:w="817"/>
        <w:gridCol w:w="742"/>
        <w:gridCol w:w="675"/>
        <w:gridCol w:w="709"/>
        <w:gridCol w:w="851"/>
        <w:gridCol w:w="708"/>
        <w:gridCol w:w="709"/>
        <w:gridCol w:w="851"/>
        <w:gridCol w:w="935"/>
        <w:gridCol w:w="416"/>
        <w:gridCol w:w="611"/>
        <w:gridCol w:w="447"/>
        <w:gridCol w:w="851"/>
        <w:gridCol w:w="742"/>
      </w:tblGrid>
      <w:tr w:rsidR="00315D5E" w:rsidRPr="00EC37F8" w:rsidTr="00891049">
        <w:trPr>
          <w:trHeight w:val="512"/>
          <w:jc w:val="center"/>
        </w:trPr>
        <w:tc>
          <w:tcPr>
            <w:tcW w:w="596" w:type="dxa"/>
            <w:vMerge w:val="restart"/>
            <w:vAlign w:val="center"/>
          </w:tcPr>
          <w:p w:rsidR="00315D5E" w:rsidRPr="00EC37F8" w:rsidRDefault="00315D5E" w:rsidP="00891049">
            <w:pPr>
              <w:jc w:val="center"/>
              <w:rPr>
                <w:rFonts w:ascii="Times New Roman" w:hAnsi="Times New Roman" w:cs="Times New Roman"/>
                <w:color w:val="000000" w:themeColor="text1"/>
              </w:rPr>
            </w:pPr>
            <w:r w:rsidRPr="00EC37F8">
              <w:rPr>
                <w:rFonts w:ascii="Times New Roman" w:hAnsi="Times New Roman" w:cs="Times New Roman"/>
                <w:color w:val="000000" w:themeColor="text1"/>
              </w:rPr>
              <w:t>№ п/п</w:t>
            </w:r>
          </w:p>
        </w:tc>
        <w:tc>
          <w:tcPr>
            <w:tcW w:w="2977" w:type="dxa"/>
            <w:vMerge w:val="restart"/>
            <w:vAlign w:val="center"/>
          </w:tcPr>
          <w:p w:rsidR="00315D5E" w:rsidRPr="00EC37F8" w:rsidRDefault="00315D5E" w:rsidP="00891049">
            <w:pPr>
              <w:jc w:val="center"/>
              <w:rPr>
                <w:rFonts w:ascii="Times New Roman" w:hAnsi="Times New Roman" w:cs="Times New Roman"/>
                <w:color w:val="000000" w:themeColor="text1"/>
              </w:rPr>
            </w:pPr>
            <w:r w:rsidRPr="00EC37F8">
              <w:rPr>
                <w:rFonts w:ascii="Times New Roman" w:hAnsi="Times New Roman" w:cs="Times New Roman"/>
                <w:color w:val="000000" w:themeColor="text1"/>
              </w:rPr>
              <w:t>Муниципальные образования</w:t>
            </w:r>
          </w:p>
        </w:tc>
        <w:tc>
          <w:tcPr>
            <w:tcW w:w="11623" w:type="dxa"/>
            <w:gridSpan w:val="16"/>
            <w:vAlign w:val="center"/>
          </w:tcPr>
          <w:p w:rsidR="00315D5E" w:rsidRPr="00EC37F8" w:rsidRDefault="00315D5E" w:rsidP="00891049">
            <w:pPr>
              <w:jc w:val="center"/>
              <w:rPr>
                <w:rFonts w:ascii="Times New Roman" w:hAnsi="Times New Roman" w:cs="Times New Roman"/>
                <w:color w:val="000000" w:themeColor="text1"/>
              </w:rPr>
            </w:pPr>
            <w:r w:rsidRPr="00EC37F8">
              <w:rPr>
                <w:rFonts w:ascii="Times New Roman" w:hAnsi="Times New Roman" w:cs="Times New Roman"/>
                <w:color w:val="000000" w:themeColor="text1"/>
              </w:rPr>
              <w:t>Оповещение населения за 30 минут (от общего числа населения, находящегося на указанной территории) с использованием:</w:t>
            </w:r>
          </w:p>
        </w:tc>
      </w:tr>
      <w:tr w:rsidR="00315D5E" w:rsidRPr="00EC37F8" w:rsidTr="00891049">
        <w:trPr>
          <w:cantSplit/>
          <w:trHeight w:val="1905"/>
          <w:jc w:val="center"/>
        </w:trPr>
        <w:tc>
          <w:tcPr>
            <w:tcW w:w="596" w:type="dxa"/>
            <w:vMerge/>
            <w:vAlign w:val="center"/>
          </w:tcPr>
          <w:p w:rsidR="00315D5E" w:rsidRPr="00EC37F8" w:rsidRDefault="00315D5E" w:rsidP="00891049">
            <w:pPr>
              <w:jc w:val="center"/>
              <w:rPr>
                <w:rFonts w:ascii="Times New Roman" w:hAnsi="Times New Roman" w:cs="Times New Roman"/>
                <w:color w:val="000000" w:themeColor="text1"/>
              </w:rPr>
            </w:pPr>
          </w:p>
        </w:tc>
        <w:tc>
          <w:tcPr>
            <w:tcW w:w="2977" w:type="dxa"/>
            <w:vMerge/>
            <w:vAlign w:val="center"/>
          </w:tcPr>
          <w:p w:rsidR="00315D5E" w:rsidRPr="00EC37F8" w:rsidRDefault="00315D5E" w:rsidP="00891049">
            <w:pPr>
              <w:jc w:val="center"/>
              <w:rPr>
                <w:rFonts w:ascii="Times New Roman" w:hAnsi="Times New Roman" w:cs="Times New Roman"/>
                <w:color w:val="000000" w:themeColor="text1"/>
              </w:rPr>
            </w:pPr>
          </w:p>
        </w:tc>
        <w:tc>
          <w:tcPr>
            <w:tcW w:w="1559" w:type="dxa"/>
            <w:gridSpan w:val="2"/>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 xml:space="preserve">Местной </w:t>
            </w:r>
          </w:p>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телефонной связи</w:t>
            </w:r>
          </w:p>
        </w:tc>
        <w:tc>
          <w:tcPr>
            <w:tcW w:w="1559" w:type="dxa"/>
            <w:gridSpan w:val="2"/>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*Подвижной радио</w:t>
            </w:r>
          </w:p>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телефонной связью</w:t>
            </w:r>
          </w:p>
        </w:tc>
        <w:tc>
          <w:tcPr>
            <w:tcW w:w="1384" w:type="dxa"/>
            <w:gridSpan w:val="2"/>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Кабельного теле</w:t>
            </w:r>
          </w:p>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вещания</w:t>
            </w:r>
          </w:p>
        </w:tc>
        <w:tc>
          <w:tcPr>
            <w:tcW w:w="1559" w:type="dxa"/>
            <w:gridSpan w:val="2"/>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**Эфирного телевещания</w:t>
            </w:r>
          </w:p>
        </w:tc>
        <w:tc>
          <w:tcPr>
            <w:tcW w:w="1560" w:type="dxa"/>
            <w:gridSpan w:val="2"/>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Эфирного радио</w:t>
            </w:r>
          </w:p>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вещания</w:t>
            </w:r>
          </w:p>
        </w:tc>
        <w:tc>
          <w:tcPr>
            <w:tcW w:w="1351" w:type="dxa"/>
            <w:gridSpan w:val="2"/>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Проводного радио</w:t>
            </w:r>
          </w:p>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вещания</w:t>
            </w:r>
          </w:p>
        </w:tc>
        <w:tc>
          <w:tcPr>
            <w:tcW w:w="1058" w:type="dxa"/>
            <w:gridSpan w:val="2"/>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Таксофонов с функцией оповещения</w:t>
            </w:r>
          </w:p>
        </w:tc>
        <w:tc>
          <w:tcPr>
            <w:tcW w:w="1593" w:type="dxa"/>
            <w:gridSpan w:val="2"/>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Электромеханическими сиренами</w:t>
            </w:r>
          </w:p>
        </w:tc>
      </w:tr>
      <w:tr w:rsidR="00315D5E" w:rsidRPr="00EC37F8" w:rsidTr="00891049">
        <w:trPr>
          <w:cantSplit/>
          <w:trHeight w:val="785"/>
          <w:jc w:val="center"/>
        </w:trPr>
        <w:tc>
          <w:tcPr>
            <w:tcW w:w="596" w:type="dxa"/>
            <w:vMerge/>
            <w:vAlign w:val="center"/>
          </w:tcPr>
          <w:p w:rsidR="00315D5E" w:rsidRPr="00EC37F8" w:rsidRDefault="00315D5E" w:rsidP="00891049">
            <w:pPr>
              <w:jc w:val="center"/>
              <w:rPr>
                <w:rFonts w:ascii="Times New Roman" w:hAnsi="Times New Roman" w:cs="Times New Roman"/>
                <w:color w:val="000000" w:themeColor="text1"/>
              </w:rPr>
            </w:pPr>
          </w:p>
        </w:tc>
        <w:tc>
          <w:tcPr>
            <w:tcW w:w="2977" w:type="dxa"/>
            <w:vMerge/>
            <w:vAlign w:val="center"/>
          </w:tcPr>
          <w:p w:rsidR="00315D5E" w:rsidRPr="00EC37F8" w:rsidRDefault="00315D5E" w:rsidP="00891049">
            <w:pPr>
              <w:jc w:val="center"/>
              <w:rPr>
                <w:rFonts w:ascii="Times New Roman" w:hAnsi="Times New Roman" w:cs="Times New Roman"/>
                <w:color w:val="000000" w:themeColor="text1"/>
              </w:rPr>
            </w:pPr>
          </w:p>
        </w:tc>
        <w:tc>
          <w:tcPr>
            <w:tcW w:w="1151"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тыс. чел.</w:t>
            </w:r>
          </w:p>
        </w:tc>
        <w:tc>
          <w:tcPr>
            <w:tcW w:w="408"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w:t>
            </w:r>
          </w:p>
        </w:tc>
        <w:tc>
          <w:tcPr>
            <w:tcW w:w="817"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тыс. чел.</w:t>
            </w:r>
          </w:p>
        </w:tc>
        <w:tc>
          <w:tcPr>
            <w:tcW w:w="742"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w:t>
            </w:r>
          </w:p>
        </w:tc>
        <w:tc>
          <w:tcPr>
            <w:tcW w:w="675"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тыс. чел.</w:t>
            </w:r>
          </w:p>
        </w:tc>
        <w:tc>
          <w:tcPr>
            <w:tcW w:w="709"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w:t>
            </w:r>
          </w:p>
        </w:tc>
        <w:tc>
          <w:tcPr>
            <w:tcW w:w="851"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тыс. чел.</w:t>
            </w:r>
          </w:p>
        </w:tc>
        <w:tc>
          <w:tcPr>
            <w:tcW w:w="708"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w:t>
            </w:r>
          </w:p>
        </w:tc>
        <w:tc>
          <w:tcPr>
            <w:tcW w:w="709"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тыс. чел.</w:t>
            </w:r>
          </w:p>
        </w:tc>
        <w:tc>
          <w:tcPr>
            <w:tcW w:w="851"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w:t>
            </w:r>
          </w:p>
        </w:tc>
        <w:tc>
          <w:tcPr>
            <w:tcW w:w="935"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тыс. чел.</w:t>
            </w:r>
          </w:p>
        </w:tc>
        <w:tc>
          <w:tcPr>
            <w:tcW w:w="416"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w:t>
            </w:r>
          </w:p>
        </w:tc>
        <w:tc>
          <w:tcPr>
            <w:tcW w:w="611"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тыс. чел.</w:t>
            </w:r>
          </w:p>
        </w:tc>
        <w:tc>
          <w:tcPr>
            <w:tcW w:w="447"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w:t>
            </w:r>
          </w:p>
        </w:tc>
        <w:tc>
          <w:tcPr>
            <w:tcW w:w="851"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тыс. чел.</w:t>
            </w:r>
          </w:p>
        </w:tc>
        <w:tc>
          <w:tcPr>
            <w:tcW w:w="742"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w:t>
            </w:r>
          </w:p>
        </w:tc>
      </w:tr>
      <w:tr w:rsidR="00315D5E" w:rsidRPr="009A5D1C" w:rsidTr="00891049">
        <w:trPr>
          <w:trHeight w:val="80"/>
          <w:jc w:val="center"/>
        </w:trPr>
        <w:tc>
          <w:tcPr>
            <w:tcW w:w="596" w:type="dxa"/>
            <w:vAlign w:val="center"/>
          </w:tcPr>
          <w:p w:rsidR="00315D5E" w:rsidRPr="009A5D1C" w:rsidRDefault="00315D5E" w:rsidP="00891049">
            <w:pPr>
              <w:pStyle w:val="ab"/>
              <w:widowControl/>
              <w:numPr>
                <w:ilvl w:val="0"/>
                <w:numId w:val="11"/>
              </w:numPr>
              <w:autoSpaceDE/>
              <w:autoSpaceDN/>
              <w:adjustRightInd/>
              <w:rPr>
                <w:rFonts w:ascii="Times New Roman" w:hAnsi="Times New Roman" w:cs="Times New Roman"/>
                <w:color w:val="000000" w:themeColor="text1"/>
                <w:sz w:val="24"/>
                <w:szCs w:val="24"/>
              </w:rPr>
            </w:pPr>
          </w:p>
        </w:tc>
        <w:tc>
          <w:tcPr>
            <w:tcW w:w="2977" w:type="dxa"/>
            <w:vAlign w:val="center"/>
          </w:tcPr>
          <w:p w:rsidR="00315D5E" w:rsidRPr="009A5D1C" w:rsidRDefault="00315D5E" w:rsidP="00891049">
            <w:pPr>
              <w:rPr>
                <w:rFonts w:ascii="Times New Roman" w:hAnsi="Times New Roman" w:cs="Times New Roman"/>
                <w:color w:val="000000" w:themeColor="text1"/>
              </w:rPr>
            </w:pPr>
            <w:r w:rsidRPr="009A5D1C">
              <w:rPr>
                <w:rFonts w:ascii="Times New Roman" w:hAnsi="Times New Roman" w:cs="Times New Roman"/>
                <w:color w:val="000000" w:themeColor="text1"/>
              </w:rPr>
              <w:t>Городские округа (городские округа с внутригородским делением)</w:t>
            </w:r>
          </w:p>
        </w:tc>
        <w:tc>
          <w:tcPr>
            <w:tcW w:w="1151" w:type="dxa"/>
            <w:vAlign w:val="center"/>
          </w:tcPr>
          <w:p w:rsidR="00315D5E" w:rsidRPr="009A5D1C" w:rsidRDefault="00315D5E" w:rsidP="00891049">
            <w:pPr>
              <w:jc w:val="center"/>
              <w:rPr>
                <w:rFonts w:ascii="Times New Roman" w:hAnsi="Times New Roman" w:cs="Times New Roman"/>
                <w:color w:val="000000" w:themeColor="text1"/>
              </w:rPr>
            </w:pPr>
          </w:p>
        </w:tc>
        <w:tc>
          <w:tcPr>
            <w:tcW w:w="408" w:type="dxa"/>
            <w:vAlign w:val="center"/>
          </w:tcPr>
          <w:p w:rsidR="00315D5E" w:rsidRPr="009A5D1C" w:rsidRDefault="00315D5E" w:rsidP="00891049">
            <w:pPr>
              <w:jc w:val="center"/>
              <w:rPr>
                <w:rFonts w:ascii="Times New Roman" w:hAnsi="Times New Roman" w:cs="Times New Roman"/>
                <w:color w:val="000000" w:themeColor="text1"/>
              </w:rPr>
            </w:pPr>
          </w:p>
        </w:tc>
        <w:tc>
          <w:tcPr>
            <w:tcW w:w="817" w:type="dxa"/>
            <w:vAlign w:val="center"/>
          </w:tcPr>
          <w:p w:rsidR="00315D5E" w:rsidRPr="009A5D1C" w:rsidRDefault="00315D5E" w:rsidP="00891049">
            <w:pPr>
              <w:jc w:val="center"/>
              <w:rPr>
                <w:rFonts w:ascii="Times New Roman" w:hAnsi="Times New Roman" w:cs="Times New Roman"/>
                <w:color w:val="000000" w:themeColor="text1"/>
              </w:rPr>
            </w:pPr>
          </w:p>
        </w:tc>
        <w:tc>
          <w:tcPr>
            <w:tcW w:w="742" w:type="dxa"/>
            <w:vAlign w:val="center"/>
          </w:tcPr>
          <w:p w:rsidR="00315D5E" w:rsidRPr="009A5D1C" w:rsidRDefault="00315D5E" w:rsidP="00891049">
            <w:pPr>
              <w:jc w:val="center"/>
              <w:rPr>
                <w:rFonts w:ascii="Times New Roman" w:hAnsi="Times New Roman" w:cs="Times New Roman"/>
                <w:color w:val="000000" w:themeColor="text1"/>
              </w:rPr>
            </w:pPr>
          </w:p>
        </w:tc>
        <w:tc>
          <w:tcPr>
            <w:tcW w:w="675" w:type="dxa"/>
            <w:vAlign w:val="center"/>
          </w:tcPr>
          <w:p w:rsidR="00315D5E" w:rsidRPr="009A5D1C" w:rsidRDefault="00315D5E" w:rsidP="00891049">
            <w:pPr>
              <w:jc w:val="center"/>
              <w:rPr>
                <w:rFonts w:ascii="Times New Roman" w:hAnsi="Times New Roman" w:cs="Times New Roman"/>
                <w:color w:val="000000" w:themeColor="text1"/>
              </w:rPr>
            </w:pPr>
          </w:p>
        </w:tc>
        <w:tc>
          <w:tcPr>
            <w:tcW w:w="709" w:type="dxa"/>
            <w:vAlign w:val="center"/>
          </w:tcPr>
          <w:p w:rsidR="00315D5E" w:rsidRPr="009A5D1C" w:rsidRDefault="00315D5E" w:rsidP="00891049">
            <w:pPr>
              <w:jc w:val="center"/>
              <w:rPr>
                <w:rFonts w:ascii="Times New Roman" w:hAnsi="Times New Roman" w:cs="Times New Roman"/>
                <w:color w:val="000000" w:themeColor="text1"/>
              </w:rPr>
            </w:pPr>
          </w:p>
        </w:tc>
        <w:tc>
          <w:tcPr>
            <w:tcW w:w="851" w:type="dxa"/>
            <w:vAlign w:val="center"/>
          </w:tcPr>
          <w:p w:rsidR="00315D5E" w:rsidRPr="009A5D1C" w:rsidRDefault="00315D5E" w:rsidP="00891049">
            <w:pPr>
              <w:jc w:val="center"/>
              <w:rPr>
                <w:rFonts w:ascii="Times New Roman" w:hAnsi="Times New Roman" w:cs="Times New Roman"/>
                <w:color w:val="000000" w:themeColor="text1"/>
              </w:rPr>
            </w:pPr>
          </w:p>
        </w:tc>
        <w:tc>
          <w:tcPr>
            <w:tcW w:w="708" w:type="dxa"/>
            <w:vAlign w:val="center"/>
          </w:tcPr>
          <w:p w:rsidR="00315D5E" w:rsidRPr="009A5D1C" w:rsidRDefault="00315D5E" w:rsidP="00891049">
            <w:pPr>
              <w:jc w:val="center"/>
              <w:rPr>
                <w:rFonts w:ascii="Times New Roman" w:hAnsi="Times New Roman" w:cs="Times New Roman"/>
                <w:color w:val="000000" w:themeColor="text1"/>
              </w:rPr>
            </w:pPr>
          </w:p>
        </w:tc>
        <w:tc>
          <w:tcPr>
            <w:tcW w:w="709" w:type="dxa"/>
            <w:vAlign w:val="center"/>
          </w:tcPr>
          <w:p w:rsidR="00315D5E" w:rsidRPr="009A5D1C" w:rsidRDefault="00315D5E" w:rsidP="00891049">
            <w:pPr>
              <w:jc w:val="center"/>
              <w:rPr>
                <w:rFonts w:ascii="Times New Roman" w:hAnsi="Times New Roman" w:cs="Times New Roman"/>
                <w:color w:val="000000" w:themeColor="text1"/>
              </w:rPr>
            </w:pPr>
          </w:p>
        </w:tc>
        <w:tc>
          <w:tcPr>
            <w:tcW w:w="851" w:type="dxa"/>
            <w:vAlign w:val="center"/>
          </w:tcPr>
          <w:p w:rsidR="00315D5E" w:rsidRPr="009A5D1C" w:rsidRDefault="00315D5E" w:rsidP="00891049">
            <w:pPr>
              <w:jc w:val="center"/>
              <w:rPr>
                <w:rFonts w:ascii="Times New Roman" w:hAnsi="Times New Roman" w:cs="Times New Roman"/>
                <w:color w:val="000000" w:themeColor="text1"/>
              </w:rPr>
            </w:pPr>
          </w:p>
        </w:tc>
        <w:tc>
          <w:tcPr>
            <w:tcW w:w="935" w:type="dxa"/>
            <w:vAlign w:val="center"/>
          </w:tcPr>
          <w:p w:rsidR="00315D5E" w:rsidRPr="009A5D1C" w:rsidRDefault="00315D5E" w:rsidP="00891049">
            <w:pPr>
              <w:jc w:val="center"/>
              <w:rPr>
                <w:rFonts w:ascii="Times New Roman" w:hAnsi="Times New Roman" w:cs="Times New Roman"/>
                <w:color w:val="000000" w:themeColor="text1"/>
              </w:rPr>
            </w:pPr>
          </w:p>
        </w:tc>
        <w:tc>
          <w:tcPr>
            <w:tcW w:w="416" w:type="dxa"/>
            <w:vAlign w:val="center"/>
          </w:tcPr>
          <w:p w:rsidR="00315D5E" w:rsidRPr="009A5D1C" w:rsidRDefault="00315D5E" w:rsidP="00891049">
            <w:pPr>
              <w:jc w:val="center"/>
              <w:rPr>
                <w:rFonts w:ascii="Times New Roman" w:hAnsi="Times New Roman" w:cs="Times New Roman"/>
                <w:color w:val="000000" w:themeColor="text1"/>
              </w:rPr>
            </w:pPr>
          </w:p>
        </w:tc>
        <w:tc>
          <w:tcPr>
            <w:tcW w:w="611" w:type="dxa"/>
            <w:vAlign w:val="center"/>
          </w:tcPr>
          <w:p w:rsidR="00315D5E" w:rsidRPr="009A5D1C" w:rsidRDefault="00315D5E" w:rsidP="00891049">
            <w:pPr>
              <w:jc w:val="center"/>
              <w:rPr>
                <w:rFonts w:ascii="Times New Roman" w:hAnsi="Times New Roman" w:cs="Times New Roman"/>
                <w:color w:val="000000" w:themeColor="text1"/>
              </w:rPr>
            </w:pPr>
          </w:p>
        </w:tc>
        <w:tc>
          <w:tcPr>
            <w:tcW w:w="447" w:type="dxa"/>
            <w:vAlign w:val="center"/>
          </w:tcPr>
          <w:p w:rsidR="00315D5E" w:rsidRPr="009A5D1C" w:rsidRDefault="00315D5E" w:rsidP="00891049">
            <w:pPr>
              <w:jc w:val="center"/>
              <w:rPr>
                <w:rFonts w:ascii="Times New Roman" w:hAnsi="Times New Roman" w:cs="Times New Roman"/>
                <w:color w:val="000000" w:themeColor="text1"/>
              </w:rPr>
            </w:pPr>
          </w:p>
        </w:tc>
        <w:tc>
          <w:tcPr>
            <w:tcW w:w="851" w:type="dxa"/>
            <w:vAlign w:val="center"/>
          </w:tcPr>
          <w:p w:rsidR="00315D5E" w:rsidRPr="009A5D1C" w:rsidRDefault="00315D5E" w:rsidP="00891049">
            <w:pPr>
              <w:jc w:val="center"/>
              <w:rPr>
                <w:rFonts w:ascii="Times New Roman" w:hAnsi="Times New Roman" w:cs="Times New Roman"/>
                <w:color w:val="000000" w:themeColor="text1"/>
              </w:rPr>
            </w:pPr>
          </w:p>
        </w:tc>
        <w:tc>
          <w:tcPr>
            <w:tcW w:w="742" w:type="dxa"/>
            <w:vAlign w:val="center"/>
          </w:tcPr>
          <w:p w:rsidR="00315D5E" w:rsidRPr="009A5D1C" w:rsidRDefault="00315D5E" w:rsidP="00891049">
            <w:pPr>
              <w:jc w:val="center"/>
              <w:rPr>
                <w:rFonts w:ascii="Times New Roman" w:hAnsi="Times New Roman" w:cs="Times New Roman"/>
                <w:color w:val="000000" w:themeColor="text1"/>
              </w:rPr>
            </w:pPr>
          </w:p>
        </w:tc>
      </w:tr>
      <w:tr w:rsidR="00315D5E" w:rsidRPr="009A5D1C" w:rsidTr="00891049">
        <w:trPr>
          <w:trHeight w:val="80"/>
          <w:jc w:val="center"/>
        </w:trPr>
        <w:tc>
          <w:tcPr>
            <w:tcW w:w="596" w:type="dxa"/>
            <w:vAlign w:val="center"/>
          </w:tcPr>
          <w:p w:rsidR="00315D5E" w:rsidRPr="009A5D1C" w:rsidRDefault="00315D5E" w:rsidP="00891049">
            <w:pPr>
              <w:pStyle w:val="ab"/>
              <w:widowControl/>
              <w:numPr>
                <w:ilvl w:val="0"/>
                <w:numId w:val="11"/>
              </w:numPr>
              <w:autoSpaceDE/>
              <w:autoSpaceDN/>
              <w:adjustRightInd/>
              <w:rPr>
                <w:rFonts w:ascii="Times New Roman" w:hAnsi="Times New Roman" w:cs="Times New Roman"/>
                <w:color w:val="000000" w:themeColor="text1"/>
                <w:sz w:val="24"/>
                <w:szCs w:val="24"/>
              </w:rPr>
            </w:pPr>
          </w:p>
        </w:tc>
        <w:tc>
          <w:tcPr>
            <w:tcW w:w="2977" w:type="dxa"/>
            <w:vAlign w:val="center"/>
          </w:tcPr>
          <w:p w:rsidR="00315D5E" w:rsidRPr="009A5D1C" w:rsidRDefault="00315D5E" w:rsidP="00891049">
            <w:pPr>
              <w:rPr>
                <w:rFonts w:ascii="Times New Roman" w:hAnsi="Times New Roman" w:cs="Times New Roman"/>
                <w:color w:val="000000" w:themeColor="text1"/>
              </w:rPr>
            </w:pPr>
            <w:r w:rsidRPr="009A5D1C">
              <w:rPr>
                <w:rFonts w:ascii="Times New Roman" w:hAnsi="Times New Roman" w:cs="Times New Roman"/>
                <w:color w:val="000000" w:themeColor="text1"/>
              </w:rPr>
              <w:t>Муниципальные районы (муниципальные округа)</w:t>
            </w:r>
          </w:p>
        </w:tc>
        <w:tc>
          <w:tcPr>
            <w:tcW w:w="1151" w:type="dxa"/>
            <w:vAlign w:val="center"/>
          </w:tcPr>
          <w:p w:rsidR="00315D5E" w:rsidRPr="009A5D1C" w:rsidRDefault="00315D5E" w:rsidP="00891049">
            <w:pPr>
              <w:jc w:val="center"/>
              <w:rPr>
                <w:rFonts w:ascii="Times New Roman" w:hAnsi="Times New Roman" w:cs="Times New Roman"/>
                <w:color w:val="000000" w:themeColor="text1"/>
              </w:rPr>
            </w:pPr>
          </w:p>
        </w:tc>
        <w:tc>
          <w:tcPr>
            <w:tcW w:w="408" w:type="dxa"/>
            <w:vAlign w:val="center"/>
          </w:tcPr>
          <w:p w:rsidR="00315D5E" w:rsidRPr="009A5D1C" w:rsidRDefault="00315D5E" w:rsidP="00891049">
            <w:pPr>
              <w:jc w:val="center"/>
              <w:rPr>
                <w:rFonts w:ascii="Times New Roman" w:hAnsi="Times New Roman" w:cs="Times New Roman"/>
                <w:color w:val="000000" w:themeColor="text1"/>
              </w:rPr>
            </w:pPr>
          </w:p>
        </w:tc>
        <w:tc>
          <w:tcPr>
            <w:tcW w:w="817" w:type="dxa"/>
            <w:vAlign w:val="center"/>
          </w:tcPr>
          <w:p w:rsidR="00315D5E" w:rsidRPr="009A5D1C" w:rsidRDefault="00315D5E" w:rsidP="00891049">
            <w:pPr>
              <w:jc w:val="center"/>
              <w:rPr>
                <w:rFonts w:ascii="Times New Roman" w:hAnsi="Times New Roman" w:cs="Times New Roman"/>
                <w:color w:val="000000" w:themeColor="text1"/>
              </w:rPr>
            </w:pPr>
          </w:p>
        </w:tc>
        <w:tc>
          <w:tcPr>
            <w:tcW w:w="742" w:type="dxa"/>
            <w:vAlign w:val="center"/>
          </w:tcPr>
          <w:p w:rsidR="00315D5E" w:rsidRPr="009A5D1C" w:rsidRDefault="00315D5E" w:rsidP="00891049">
            <w:pPr>
              <w:jc w:val="center"/>
              <w:rPr>
                <w:rFonts w:ascii="Times New Roman" w:hAnsi="Times New Roman" w:cs="Times New Roman"/>
                <w:color w:val="000000" w:themeColor="text1"/>
              </w:rPr>
            </w:pPr>
          </w:p>
        </w:tc>
        <w:tc>
          <w:tcPr>
            <w:tcW w:w="675" w:type="dxa"/>
            <w:vAlign w:val="center"/>
          </w:tcPr>
          <w:p w:rsidR="00315D5E" w:rsidRPr="009A5D1C" w:rsidRDefault="00315D5E" w:rsidP="00891049">
            <w:pPr>
              <w:jc w:val="center"/>
              <w:rPr>
                <w:rFonts w:ascii="Times New Roman" w:hAnsi="Times New Roman" w:cs="Times New Roman"/>
                <w:color w:val="000000" w:themeColor="text1"/>
              </w:rPr>
            </w:pPr>
          </w:p>
        </w:tc>
        <w:tc>
          <w:tcPr>
            <w:tcW w:w="709" w:type="dxa"/>
            <w:vAlign w:val="center"/>
          </w:tcPr>
          <w:p w:rsidR="00315D5E" w:rsidRPr="009A5D1C" w:rsidRDefault="00315D5E" w:rsidP="00891049">
            <w:pPr>
              <w:jc w:val="center"/>
              <w:rPr>
                <w:rFonts w:ascii="Times New Roman" w:hAnsi="Times New Roman" w:cs="Times New Roman"/>
                <w:color w:val="000000" w:themeColor="text1"/>
              </w:rPr>
            </w:pPr>
          </w:p>
        </w:tc>
        <w:tc>
          <w:tcPr>
            <w:tcW w:w="851" w:type="dxa"/>
            <w:vAlign w:val="center"/>
          </w:tcPr>
          <w:p w:rsidR="00315D5E" w:rsidRPr="009A5D1C" w:rsidRDefault="00315D5E" w:rsidP="00891049">
            <w:pPr>
              <w:jc w:val="center"/>
              <w:rPr>
                <w:rFonts w:ascii="Times New Roman" w:hAnsi="Times New Roman" w:cs="Times New Roman"/>
                <w:color w:val="000000" w:themeColor="text1"/>
              </w:rPr>
            </w:pPr>
          </w:p>
        </w:tc>
        <w:tc>
          <w:tcPr>
            <w:tcW w:w="708" w:type="dxa"/>
            <w:vAlign w:val="center"/>
          </w:tcPr>
          <w:p w:rsidR="00315D5E" w:rsidRPr="009A5D1C" w:rsidRDefault="00315D5E" w:rsidP="00891049">
            <w:pPr>
              <w:jc w:val="center"/>
              <w:rPr>
                <w:rFonts w:ascii="Times New Roman" w:hAnsi="Times New Roman" w:cs="Times New Roman"/>
                <w:color w:val="000000" w:themeColor="text1"/>
              </w:rPr>
            </w:pPr>
          </w:p>
        </w:tc>
        <w:tc>
          <w:tcPr>
            <w:tcW w:w="709" w:type="dxa"/>
            <w:vAlign w:val="center"/>
          </w:tcPr>
          <w:p w:rsidR="00315D5E" w:rsidRPr="009A5D1C" w:rsidRDefault="00315D5E" w:rsidP="00891049">
            <w:pPr>
              <w:jc w:val="center"/>
              <w:rPr>
                <w:rFonts w:ascii="Times New Roman" w:hAnsi="Times New Roman" w:cs="Times New Roman"/>
                <w:color w:val="000000" w:themeColor="text1"/>
              </w:rPr>
            </w:pPr>
          </w:p>
        </w:tc>
        <w:tc>
          <w:tcPr>
            <w:tcW w:w="851" w:type="dxa"/>
            <w:vAlign w:val="center"/>
          </w:tcPr>
          <w:p w:rsidR="00315D5E" w:rsidRPr="009A5D1C" w:rsidRDefault="00315D5E" w:rsidP="00891049">
            <w:pPr>
              <w:jc w:val="center"/>
              <w:rPr>
                <w:rFonts w:ascii="Times New Roman" w:hAnsi="Times New Roman" w:cs="Times New Roman"/>
                <w:color w:val="000000" w:themeColor="text1"/>
              </w:rPr>
            </w:pPr>
          </w:p>
        </w:tc>
        <w:tc>
          <w:tcPr>
            <w:tcW w:w="935" w:type="dxa"/>
            <w:vAlign w:val="center"/>
          </w:tcPr>
          <w:p w:rsidR="00315D5E" w:rsidRPr="009A5D1C" w:rsidRDefault="00315D5E" w:rsidP="00891049">
            <w:pPr>
              <w:jc w:val="center"/>
              <w:rPr>
                <w:rFonts w:ascii="Times New Roman" w:hAnsi="Times New Roman" w:cs="Times New Roman"/>
                <w:color w:val="000000" w:themeColor="text1"/>
              </w:rPr>
            </w:pPr>
          </w:p>
        </w:tc>
        <w:tc>
          <w:tcPr>
            <w:tcW w:w="416" w:type="dxa"/>
            <w:vAlign w:val="center"/>
          </w:tcPr>
          <w:p w:rsidR="00315D5E" w:rsidRPr="009A5D1C" w:rsidRDefault="00315D5E" w:rsidP="00891049">
            <w:pPr>
              <w:jc w:val="center"/>
              <w:rPr>
                <w:rFonts w:ascii="Times New Roman" w:hAnsi="Times New Roman" w:cs="Times New Roman"/>
                <w:color w:val="000000" w:themeColor="text1"/>
              </w:rPr>
            </w:pPr>
          </w:p>
        </w:tc>
        <w:tc>
          <w:tcPr>
            <w:tcW w:w="611" w:type="dxa"/>
            <w:vAlign w:val="center"/>
          </w:tcPr>
          <w:p w:rsidR="00315D5E" w:rsidRPr="009A5D1C" w:rsidRDefault="00315D5E" w:rsidP="00891049">
            <w:pPr>
              <w:jc w:val="center"/>
              <w:rPr>
                <w:rFonts w:ascii="Times New Roman" w:hAnsi="Times New Roman" w:cs="Times New Roman"/>
                <w:color w:val="000000" w:themeColor="text1"/>
              </w:rPr>
            </w:pPr>
          </w:p>
        </w:tc>
        <w:tc>
          <w:tcPr>
            <w:tcW w:w="447" w:type="dxa"/>
            <w:vAlign w:val="center"/>
          </w:tcPr>
          <w:p w:rsidR="00315D5E" w:rsidRPr="009A5D1C" w:rsidRDefault="00315D5E" w:rsidP="00891049">
            <w:pPr>
              <w:jc w:val="center"/>
              <w:rPr>
                <w:rFonts w:ascii="Times New Roman" w:hAnsi="Times New Roman" w:cs="Times New Roman"/>
                <w:color w:val="000000" w:themeColor="text1"/>
              </w:rPr>
            </w:pPr>
          </w:p>
        </w:tc>
        <w:tc>
          <w:tcPr>
            <w:tcW w:w="851" w:type="dxa"/>
            <w:vAlign w:val="center"/>
          </w:tcPr>
          <w:p w:rsidR="00315D5E" w:rsidRPr="009A5D1C" w:rsidRDefault="00315D5E" w:rsidP="00891049">
            <w:pPr>
              <w:jc w:val="center"/>
              <w:rPr>
                <w:rFonts w:ascii="Times New Roman" w:hAnsi="Times New Roman" w:cs="Times New Roman"/>
                <w:color w:val="000000" w:themeColor="text1"/>
              </w:rPr>
            </w:pPr>
          </w:p>
        </w:tc>
        <w:tc>
          <w:tcPr>
            <w:tcW w:w="742" w:type="dxa"/>
            <w:vAlign w:val="center"/>
          </w:tcPr>
          <w:p w:rsidR="00315D5E" w:rsidRPr="009A5D1C" w:rsidRDefault="00315D5E" w:rsidP="00891049">
            <w:pPr>
              <w:jc w:val="center"/>
              <w:rPr>
                <w:rFonts w:ascii="Times New Roman" w:hAnsi="Times New Roman" w:cs="Times New Roman"/>
                <w:color w:val="000000" w:themeColor="text1"/>
              </w:rPr>
            </w:pPr>
          </w:p>
        </w:tc>
      </w:tr>
      <w:tr w:rsidR="00315D5E" w:rsidRPr="009A5D1C" w:rsidTr="00891049">
        <w:trPr>
          <w:trHeight w:val="527"/>
          <w:jc w:val="center"/>
        </w:trPr>
        <w:tc>
          <w:tcPr>
            <w:tcW w:w="596" w:type="dxa"/>
            <w:vAlign w:val="center"/>
          </w:tcPr>
          <w:p w:rsidR="00315D5E" w:rsidRPr="009A5D1C" w:rsidRDefault="00315D5E" w:rsidP="00891049">
            <w:pPr>
              <w:pStyle w:val="ab"/>
              <w:widowControl/>
              <w:numPr>
                <w:ilvl w:val="0"/>
                <w:numId w:val="11"/>
              </w:numPr>
              <w:autoSpaceDE/>
              <w:autoSpaceDN/>
              <w:adjustRightInd/>
              <w:rPr>
                <w:rFonts w:ascii="Times New Roman" w:hAnsi="Times New Roman" w:cs="Times New Roman"/>
                <w:color w:val="000000" w:themeColor="text1"/>
                <w:sz w:val="24"/>
                <w:szCs w:val="24"/>
              </w:rPr>
            </w:pPr>
          </w:p>
        </w:tc>
        <w:tc>
          <w:tcPr>
            <w:tcW w:w="2977" w:type="dxa"/>
            <w:vAlign w:val="center"/>
          </w:tcPr>
          <w:p w:rsidR="00315D5E" w:rsidRPr="009A5D1C" w:rsidRDefault="00315D5E" w:rsidP="00891049">
            <w:pPr>
              <w:rPr>
                <w:rFonts w:ascii="Times New Roman" w:hAnsi="Times New Roman" w:cs="Times New Roman"/>
                <w:color w:val="000000" w:themeColor="text1"/>
              </w:rPr>
            </w:pPr>
            <w:r w:rsidRPr="009A5D1C">
              <w:rPr>
                <w:rFonts w:ascii="Times New Roman" w:hAnsi="Times New Roman" w:cs="Times New Roman"/>
                <w:color w:val="000000" w:themeColor="text1"/>
              </w:rPr>
              <w:t>Внутригородские территории городов федерального значения</w:t>
            </w:r>
          </w:p>
        </w:tc>
        <w:tc>
          <w:tcPr>
            <w:tcW w:w="1151" w:type="dxa"/>
            <w:vAlign w:val="center"/>
          </w:tcPr>
          <w:p w:rsidR="00315D5E" w:rsidRPr="009A5D1C" w:rsidRDefault="00315D5E" w:rsidP="00891049">
            <w:pPr>
              <w:jc w:val="center"/>
              <w:rPr>
                <w:rFonts w:ascii="Times New Roman" w:hAnsi="Times New Roman" w:cs="Times New Roman"/>
                <w:color w:val="000000" w:themeColor="text1"/>
              </w:rPr>
            </w:pPr>
          </w:p>
        </w:tc>
        <w:tc>
          <w:tcPr>
            <w:tcW w:w="408" w:type="dxa"/>
            <w:vAlign w:val="center"/>
          </w:tcPr>
          <w:p w:rsidR="00315D5E" w:rsidRPr="009A5D1C" w:rsidRDefault="00315D5E" w:rsidP="00891049">
            <w:pPr>
              <w:jc w:val="center"/>
              <w:rPr>
                <w:rFonts w:ascii="Times New Roman" w:hAnsi="Times New Roman" w:cs="Times New Roman"/>
                <w:color w:val="000000" w:themeColor="text1"/>
              </w:rPr>
            </w:pPr>
          </w:p>
        </w:tc>
        <w:tc>
          <w:tcPr>
            <w:tcW w:w="817" w:type="dxa"/>
            <w:vAlign w:val="center"/>
          </w:tcPr>
          <w:p w:rsidR="00315D5E" w:rsidRPr="009A5D1C" w:rsidRDefault="00315D5E" w:rsidP="00891049">
            <w:pPr>
              <w:jc w:val="center"/>
              <w:rPr>
                <w:rFonts w:ascii="Times New Roman" w:hAnsi="Times New Roman" w:cs="Times New Roman"/>
                <w:color w:val="000000" w:themeColor="text1"/>
              </w:rPr>
            </w:pPr>
          </w:p>
        </w:tc>
        <w:tc>
          <w:tcPr>
            <w:tcW w:w="742" w:type="dxa"/>
            <w:vAlign w:val="center"/>
          </w:tcPr>
          <w:p w:rsidR="00315D5E" w:rsidRPr="009A5D1C" w:rsidRDefault="00315D5E" w:rsidP="00891049">
            <w:pPr>
              <w:jc w:val="center"/>
              <w:rPr>
                <w:rFonts w:ascii="Times New Roman" w:hAnsi="Times New Roman" w:cs="Times New Roman"/>
                <w:color w:val="000000" w:themeColor="text1"/>
              </w:rPr>
            </w:pPr>
          </w:p>
        </w:tc>
        <w:tc>
          <w:tcPr>
            <w:tcW w:w="675" w:type="dxa"/>
            <w:vAlign w:val="center"/>
          </w:tcPr>
          <w:p w:rsidR="00315D5E" w:rsidRPr="009A5D1C" w:rsidRDefault="00315D5E" w:rsidP="00891049">
            <w:pPr>
              <w:jc w:val="center"/>
              <w:rPr>
                <w:rFonts w:ascii="Times New Roman" w:hAnsi="Times New Roman" w:cs="Times New Roman"/>
                <w:color w:val="000000" w:themeColor="text1"/>
              </w:rPr>
            </w:pPr>
          </w:p>
        </w:tc>
        <w:tc>
          <w:tcPr>
            <w:tcW w:w="709" w:type="dxa"/>
            <w:vAlign w:val="center"/>
          </w:tcPr>
          <w:p w:rsidR="00315D5E" w:rsidRPr="009A5D1C" w:rsidRDefault="00315D5E" w:rsidP="00891049">
            <w:pPr>
              <w:jc w:val="center"/>
              <w:rPr>
                <w:rFonts w:ascii="Times New Roman" w:hAnsi="Times New Roman" w:cs="Times New Roman"/>
                <w:color w:val="000000" w:themeColor="text1"/>
              </w:rPr>
            </w:pPr>
          </w:p>
        </w:tc>
        <w:tc>
          <w:tcPr>
            <w:tcW w:w="851" w:type="dxa"/>
            <w:vAlign w:val="center"/>
          </w:tcPr>
          <w:p w:rsidR="00315D5E" w:rsidRPr="009A5D1C" w:rsidRDefault="00315D5E" w:rsidP="00891049">
            <w:pPr>
              <w:jc w:val="center"/>
              <w:rPr>
                <w:rFonts w:ascii="Times New Roman" w:hAnsi="Times New Roman" w:cs="Times New Roman"/>
                <w:color w:val="000000" w:themeColor="text1"/>
              </w:rPr>
            </w:pPr>
          </w:p>
        </w:tc>
        <w:tc>
          <w:tcPr>
            <w:tcW w:w="708" w:type="dxa"/>
            <w:vAlign w:val="center"/>
          </w:tcPr>
          <w:p w:rsidR="00315D5E" w:rsidRPr="009A5D1C" w:rsidRDefault="00315D5E" w:rsidP="00891049">
            <w:pPr>
              <w:jc w:val="center"/>
              <w:rPr>
                <w:rFonts w:ascii="Times New Roman" w:hAnsi="Times New Roman" w:cs="Times New Roman"/>
                <w:color w:val="000000" w:themeColor="text1"/>
              </w:rPr>
            </w:pPr>
          </w:p>
        </w:tc>
        <w:tc>
          <w:tcPr>
            <w:tcW w:w="709" w:type="dxa"/>
            <w:vAlign w:val="center"/>
          </w:tcPr>
          <w:p w:rsidR="00315D5E" w:rsidRPr="009A5D1C" w:rsidRDefault="00315D5E" w:rsidP="00891049">
            <w:pPr>
              <w:jc w:val="center"/>
              <w:rPr>
                <w:rFonts w:ascii="Times New Roman" w:hAnsi="Times New Roman" w:cs="Times New Roman"/>
                <w:color w:val="000000" w:themeColor="text1"/>
              </w:rPr>
            </w:pPr>
          </w:p>
        </w:tc>
        <w:tc>
          <w:tcPr>
            <w:tcW w:w="851" w:type="dxa"/>
            <w:vAlign w:val="center"/>
          </w:tcPr>
          <w:p w:rsidR="00315D5E" w:rsidRPr="009A5D1C" w:rsidRDefault="00315D5E" w:rsidP="00891049">
            <w:pPr>
              <w:jc w:val="center"/>
              <w:rPr>
                <w:rFonts w:ascii="Times New Roman" w:hAnsi="Times New Roman" w:cs="Times New Roman"/>
                <w:color w:val="000000" w:themeColor="text1"/>
              </w:rPr>
            </w:pPr>
          </w:p>
        </w:tc>
        <w:tc>
          <w:tcPr>
            <w:tcW w:w="935" w:type="dxa"/>
            <w:vAlign w:val="center"/>
          </w:tcPr>
          <w:p w:rsidR="00315D5E" w:rsidRPr="009A5D1C" w:rsidRDefault="00315D5E" w:rsidP="00891049">
            <w:pPr>
              <w:jc w:val="center"/>
              <w:rPr>
                <w:rFonts w:ascii="Times New Roman" w:hAnsi="Times New Roman" w:cs="Times New Roman"/>
                <w:color w:val="000000" w:themeColor="text1"/>
              </w:rPr>
            </w:pPr>
          </w:p>
        </w:tc>
        <w:tc>
          <w:tcPr>
            <w:tcW w:w="416" w:type="dxa"/>
            <w:vAlign w:val="center"/>
          </w:tcPr>
          <w:p w:rsidR="00315D5E" w:rsidRPr="009A5D1C" w:rsidRDefault="00315D5E" w:rsidP="00891049">
            <w:pPr>
              <w:jc w:val="center"/>
              <w:rPr>
                <w:rFonts w:ascii="Times New Roman" w:hAnsi="Times New Roman" w:cs="Times New Roman"/>
                <w:color w:val="000000" w:themeColor="text1"/>
              </w:rPr>
            </w:pPr>
          </w:p>
        </w:tc>
        <w:tc>
          <w:tcPr>
            <w:tcW w:w="611" w:type="dxa"/>
            <w:vAlign w:val="center"/>
          </w:tcPr>
          <w:p w:rsidR="00315D5E" w:rsidRPr="009A5D1C" w:rsidRDefault="00315D5E" w:rsidP="00891049">
            <w:pPr>
              <w:jc w:val="center"/>
              <w:rPr>
                <w:rFonts w:ascii="Times New Roman" w:hAnsi="Times New Roman" w:cs="Times New Roman"/>
                <w:color w:val="000000" w:themeColor="text1"/>
              </w:rPr>
            </w:pPr>
          </w:p>
        </w:tc>
        <w:tc>
          <w:tcPr>
            <w:tcW w:w="447" w:type="dxa"/>
            <w:vAlign w:val="center"/>
          </w:tcPr>
          <w:p w:rsidR="00315D5E" w:rsidRPr="009A5D1C" w:rsidRDefault="00315D5E" w:rsidP="00891049">
            <w:pPr>
              <w:jc w:val="center"/>
              <w:rPr>
                <w:rFonts w:ascii="Times New Roman" w:hAnsi="Times New Roman" w:cs="Times New Roman"/>
                <w:color w:val="000000" w:themeColor="text1"/>
              </w:rPr>
            </w:pPr>
          </w:p>
        </w:tc>
        <w:tc>
          <w:tcPr>
            <w:tcW w:w="851" w:type="dxa"/>
            <w:vAlign w:val="center"/>
          </w:tcPr>
          <w:p w:rsidR="00315D5E" w:rsidRPr="009A5D1C" w:rsidRDefault="00315D5E" w:rsidP="00891049">
            <w:pPr>
              <w:jc w:val="center"/>
              <w:rPr>
                <w:rFonts w:ascii="Times New Roman" w:hAnsi="Times New Roman" w:cs="Times New Roman"/>
                <w:color w:val="000000" w:themeColor="text1"/>
              </w:rPr>
            </w:pPr>
          </w:p>
        </w:tc>
        <w:tc>
          <w:tcPr>
            <w:tcW w:w="742" w:type="dxa"/>
            <w:vAlign w:val="center"/>
          </w:tcPr>
          <w:p w:rsidR="00315D5E" w:rsidRPr="009A5D1C" w:rsidRDefault="00315D5E" w:rsidP="00891049">
            <w:pPr>
              <w:jc w:val="center"/>
              <w:rPr>
                <w:rFonts w:ascii="Times New Roman" w:hAnsi="Times New Roman" w:cs="Times New Roman"/>
                <w:color w:val="000000" w:themeColor="text1"/>
              </w:rPr>
            </w:pPr>
          </w:p>
        </w:tc>
      </w:tr>
      <w:tr w:rsidR="00315D5E" w:rsidRPr="009A5D1C" w:rsidTr="00891049">
        <w:trPr>
          <w:trHeight w:val="732"/>
          <w:jc w:val="center"/>
        </w:trPr>
        <w:tc>
          <w:tcPr>
            <w:tcW w:w="596" w:type="dxa"/>
            <w:vAlign w:val="center"/>
          </w:tcPr>
          <w:p w:rsidR="00315D5E" w:rsidRPr="009A5D1C" w:rsidRDefault="00315D5E" w:rsidP="00891049">
            <w:pPr>
              <w:pStyle w:val="ab"/>
              <w:ind w:left="360"/>
              <w:rPr>
                <w:rFonts w:ascii="Times New Roman" w:hAnsi="Times New Roman" w:cs="Times New Roman"/>
                <w:color w:val="000000" w:themeColor="text1"/>
                <w:sz w:val="24"/>
                <w:szCs w:val="24"/>
              </w:rPr>
            </w:pPr>
          </w:p>
        </w:tc>
        <w:tc>
          <w:tcPr>
            <w:tcW w:w="2977" w:type="dxa"/>
            <w:vAlign w:val="center"/>
          </w:tcPr>
          <w:p w:rsidR="00315D5E" w:rsidRPr="00EC37F8" w:rsidRDefault="00315D5E" w:rsidP="00891049">
            <w:pPr>
              <w:jc w:val="both"/>
              <w:rPr>
                <w:rFonts w:ascii="Times New Roman" w:hAnsi="Times New Roman" w:cs="Times New Roman"/>
                <w:color w:val="000000" w:themeColor="text1"/>
              </w:rPr>
            </w:pPr>
            <w:r w:rsidRPr="00EC37F8">
              <w:rPr>
                <w:rFonts w:ascii="Times New Roman" w:hAnsi="Times New Roman" w:cs="Times New Roman"/>
                <w:color w:val="000000" w:themeColor="text1"/>
              </w:rPr>
              <w:t xml:space="preserve">ИТОГО за </w:t>
            </w:r>
          </w:p>
          <w:p w:rsidR="00315D5E" w:rsidRPr="009A5D1C" w:rsidRDefault="00315D5E" w:rsidP="00891049">
            <w:pPr>
              <w:rPr>
                <w:rFonts w:ascii="Times New Roman" w:hAnsi="Times New Roman" w:cs="Times New Roman"/>
                <w:b/>
                <w:color w:val="000000" w:themeColor="text1"/>
              </w:rPr>
            </w:pPr>
            <w:r w:rsidRPr="00EC37F8">
              <w:rPr>
                <w:rFonts w:ascii="Times New Roman" w:hAnsi="Times New Roman" w:cs="Times New Roman"/>
                <w:color w:val="000000" w:themeColor="text1"/>
              </w:rPr>
              <w:t>муниципальное образование:</w:t>
            </w:r>
          </w:p>
        </w:tc>
        <w:tc>
          <w:tcPr>
            <w:tcW w:w="1151" w:type="dxa"/>
            <w:vAlign w:val="center"/>
          </w:tcPr>
          <w:p w:rsidR="00315D5E" w:rsidRPr="009A5D1C" w:rsidRDefault="00315D5E" w:rsidP="00891049">
            <w:pPr>
              <w:jc w:val="center"/>
              <w:rPr>
                <w:rFonts w:ascii="Times New Roman" w:hAnsi="Times New Roman" w:cs="Times New Roman"/>
                <w:color w:val="000000" w:themeColor="text1"/>
              </w:rPr>
            </w:pPr>
          </w:p>
        </w:tc>
        <w:tc>
          <w:tcPr>
            <w:tcW w:w="408" w:type="dxa"/>
            <w:vAlign w:val="center"/>
          </w:tcPr>
          <w:p w:rsidR="00315D5E" w:rsidRPr="009A5D1C" w:rsidRDefault="00315D5E" w:rsidP="00891049">
            <w:pPr>
              <w:jc w:val="center"/>
              <w:rPr>
                <w:rFonts w:ascii="Times New Roman" w:hAnsi="Times New Roman" w:cs="Times New Roman"/>
                <w:color w:val="000000" w:themeColor="text1"/>
              </w:rPr>
            </w:pPr>
          </w:p>
        </w:tc>
        <w:tc>
          <w:tcPr>
            <w:tcW w:w="817" w:type="dxa"/>
            <w:vAlign w:val="center"/>
          </w:tcPr>
          <w:p w:rsidR="00315D5E" w:rsidRPr="009A5D1C" w:rsidRDefault="00315D5E" w:rsidP="00891049">
            <w:pPr>
              <w:jc w:val="center"/>
              <w:rPr>
                <w:rFonts w:ascii="Times New Roman" w:hAnsi="Times New Roman" w:cs="Times New Roman"/>
                <w:color w:val="000000" w:themeColor="text1"/>
              </w:rPr>
            </w:pPr>
          </w:p>
        </w:tc>
        <w:tc>
          <w:tcPr>
            <w:tcW w:w="742" w:type="dxa"/>
            <w:vAlign w:val="center"/>
          </w:tcPr>
          <w:p w:rsidR="00315D5E" w:rsidRPr="009A5D1C" w:rsidRDefault="00315D5E" w:rsidP="00891049">
            <w:pPr>
              <w:jc w:val="center"/>
              <w:rPr>
                <w:rFonts w:ascii="Times New Roman" w:hAnsi="Times New Roman" w:cs="Times New Roman"/>
                <w:color w:val="000000" w:themeColor="text1"/>
              </w:rPr>
            </w:pPr>
          </w:p>
        </w:tc>
        <w:tc>
          <w:tcPr>
            <w:tcW w:w="675" w:type="dxa"/>
            <w:vAlign w:val="center"/>
          </w:tcPr>
          <w:p w:rsidR="00315D5E" w:rsidRPr="009A5D1C" w:rsidRDefault="00315D5E" w:rsidP="00891049">
            <w:pPr>
              <w:jc w:val="center"/>
              <w:rPr>
                <w:rFonts w:ascii="Times New Roman" w:hAnsi="Times New Roman" w:cs="Times New Roman"/>
                <w:color w:val="000000" w:themeColor="text1"/>
              </w:rPr>
            </w:pPr>
          </w:p>
        </w:tc>
        <w:tc>
          <w:tcPr>
            <w:tcW w:w="709" w:type="dxa"/>
            <w:vAlign w:val="center"/>
          </w:tcPr>
          <w:p w:rsidR="00315D5E" w:rsidRPr="009A5D1C" w:rsidRDefault="00315D5E" w:rsidP="00891049">
            <w:pPr>
              <w:jc w:val="center"/>
              <w:rPr>
                <w:rFonts w:ascii="Times New Roman" w:hAnsi="Times New Roman" w:cs="Times New Roman"/>
                <w:color w:val="000000" w:themeColor="text1"/>
              </w:rPr>
            </w:pPr>
          </w:p>
        </w:tc>
        <w:tc>
          <w:tcPr>
            <w:tcW w:w="851" w:type="dxa"/>
            <w:vAlign w:val="center"/>
          </w:tcPr>
          <w:p w:rsidR="00315D5E" w:rsidRPr="009A5D1C" w:rsidRDefault="00315D5E" w:rsidP="00891049">
            <w:pPr>
              <w:jc w:val="center"/>
              <w:rPr>
                <w:rFonts w:ascii="Times New Roman" w:hAnsi="Times New Roman" w:cs="Times New Roman"/>
                <w:color w:val="000000" w:themeColor="text1"/>
              </w:rPr>
            </w:pPr>
          </w:p>
        </w:tc>
        <w:tc>
          <w:tcPr>
            <w:tcW w:w="708" w:type="dxa"/>
            <w:vAlign w:val="center"/>
          </w:tcPr>
          <w:p w:rsidR="00315D5E" w:rsidRPr="009A5D1C" w:rsidRDefault="00315D5E" w:rsidP="00891049">
            <w:pPr>
              <w:jc w:val="center"/>
              <w:rPr>
                <w:rFonts w:ascii="Times New Roman" w:hAnsi="Times New Roman" w:cs="Times New Roman"/>
                <w:color w:val="000000" w:themeColor="text1"/>
              </w:rPr>
            </w:pPr>
          </w:p>
        </w:tc>
        <w:tc>
          <w:tcPr>
            <w:tcW w:w="709" w:type="dxa"/>
            <w:vAlign w:val="center"/>
          </w:tcPr>
          <w:p w:rsidR="00315D5E" w:rsidRPr="009A5D1C" w:rsidRDefault="00315D5E" w:rsidP="00891049">
            <w:pPr>
              <w:jc w:val="center"/>
              <w:rPr>
                <w:rFonts w:ascii="Times New Roman" w:hAnsi="Times New Roman" w:cs="Times New Roman"/>
                <w:color w:val="000000" w:themeColor="text1"/>
              </w:rPr>
            </w:pPr>
          </w:p>
        </w:tc>
        <w:tc>
          <w:tcPr>
            <w:tcW w:w="851" w:type="dxa"/>
            <w:vAlign w:val="center"/>
          </w:tcPr>
          <w:p w:rsidR="00315D5E" w:rsidRPr="009A5D1C" w:rsidRDefault="00315D5E" w:rsidP="00891049">
            <w:pPr>
              <w:jc w:val="center"/>
              <w:rPr>
                <w:rFonts w:ascii="Times New Roman" w:hAnsi="Times New Roman" w:cs="Times New Roman"/>
                <w:color w:val="000000" w:themeColor="text1"/>
              </w:rPr>
            </w:pPr>
          </w:p>
        </w:tc>
        <w:tc>
          <w:tcPr>
            <w:tcW w:w="935" w:type="dxa"/>
            <w:vAlign w:val="center"/>
          </w:tcPr>
          <w:p w:rsidR="00315D5E" w:rsidRPr="009A5D1C" w:rsidRDefault="00315D5E" w:rsidP="00891049">
            <w:pPr>
              <w:jc w:val="center"/>
              <w:rPr>
                <w:rFonts w:ascii="Times New Roman" w:hAnsi="Times New Roman" w:cs="Times New Roman"/>
                <w:color w:val="000000" w:themeColor="text1"/>
              </w:rPr>
            </w:pPr>
          </w:p>
        </w:tc>
        <w:tc>
          <w:tcPr>
            <w:tcW w:w="416" w:type="dxa"/>
            <w:vAlign w:val="center"/>
          </w:tcPr>
          <w:p w:rsidR="00315D5E" w:rsidRPr="009A5D1C" w:rsidRDefault="00315D5E" w:rsidP="00891049">
            <w:pPr>
              <w:jc w:val="center"/>
              <w:rPr>
                <w:rFonts w:ascii="Times New Roman" w:hAnsi="Times New Roman" w:cs="Times New Roman"/>
                <w:color w:val="000000" w:themeColor="text1"/>
              </w:rPr>
            </w:pPr>
          </w:p>
        </w:tc>
        <w:tc>
          <w:tcPr>
            <w:tcW w:w="611" w:type="dxa"/>
            <w:vAlign w:val="center"/>
          </w:tcPr>
          <w:p w:rsidR="00315D5E" w:rsidRPr="009A5D1C" w:rsidRDefault="00315D5E" w:rsidP="00891049">
            <w:pPr>
              <w:jc w:val="center"/>
              <w:rPr>
                <w:rFonts w:ascii="Times New Roman" w:hAnsi="Times New Roman" w:cs="Times New Roman"/>
                <w:color w:val="000000" w:themeColor="text1"/>
              </w:rPr>
            </w:pPr>
          </w:p>
        </w:tc>
        <w:tc>
          <w:tcPr>
            <w:tcW w:w="447" w:type="dxa"/>
            <w:vAlign w:val="center"/>
          </w:tcPr>
          <w:p w:rsidR="00315D5E" w:rsidRPr="009A5D1C" w:rsidRDefault="00315D5E" w:rsidP="00891049">
            <w:pPr>
              <w:jc w:val="center"/>
              <w:rPr>
                <w:rFonts w:ascii="Times New Roman" w:hAnsi="Times New Roman" w:cs="Times New Roman"/>
                <w:color w:val="000000" w:themeColor="text1"/>
              </w:rPr>
            </w:pPr>
          </w:p>
        </w:tc>
        <w:tc>
          <w:tcPr>
            <w:tcW w:w="851" w:type="dxa"/>
            <w:vAlign w:val="center"/>
          </w:tcPr>
          <w:p w:rsidR="00315D5E" w:rsidRPr="009A5D1C" w:rsidRDefault="00315D5E" w:rsidP="00891049">
            <w:pPr>
              <w:jc w:val="center"/>
              <w:rPr>
                <w:rFonts w:ascii="Times New Roman" w:hAnsi="Times New Roman" w:cs="Times New Roman"/>
                <w:color w:val="000000" w:themeColor="text1"/>
              </w:rPr>
            </w:pPr>
          </w:p>
        </w:tc>
        <w:tc>
          <w:tcPr>
            <w:tcW w:w="742" w:type="dxa"/>
            <w:vAlign w:val="center"/>
          </w:tcPr>
          <w:p w:rsidR="00315D5E" w:rsidRPr="009A5D1C" w:rsidRDefault="00315D5E" w:rsidP="00891049">
            <w:pPr>
              <w:jc w:val="center"/>
              <w:rPr>
                <w:rFonts w:ascii="Times New Roman" w:hAnsi="Times New Roman" w:cs="Times New Roman"/>
                <w:color w:val="000000" w:themeColor="text1"/>
              </w:rPr>
            </w:pPr>
          </w:p>
        </w:tc>
      </w:tr>
    </w:tbl>
    <w:p w:rsidR="00315D5E" w:rsidRDefault="00315D5E" w:rsidP="00315D5E">
      <w:pPr>
        <w:pStyle w:val="20"/>
        <w:shd w:val="clear" w:color="auto" w:fill="auto"/>
        <w:tabs>
          <w:tab w:val="left" w:pos="1354"/>
        </w:tabs>
        <w:spacing w:line="322" w:lineRule="exact"/>
        <w:ind w:right="280" w:firstLine="760"/>
        <w:jc w:val="both"/>
        <w:rPr>
          <w:color w:val="000000" w:themeColor="text1"/>
        </w:rPr>
      </w:pPr>
      <w:r>
        <w:rPr>
          <w:color w:val="000000" w:themeColor="text1"/>
        </w:rPr>
        <w:t xml:space="preserve">*Оповещение подвижной радиотелефонной связью осуществляется Главным управлением МЧС России по </w:t>
      </w:r>
      <w:r>
        <w:rPr>
          <w:color w:val="000000" w:themeColor="text1"/>
        </w:rPr>
        <w:lastRenderedPageBreak/>
        <w:t>Свердловской области, на основании соглашения с операторами связи. Оповещение населения Верхнесалдинского городского округа – по запросу в ГУ МЧС России по Свердловской области.</w:t>
      </w:r>
    </w:p>
    <w:p w:rsidR="00315D5E" w:rsidRDefault="00315D5E" w:rsidP="00315D5E">
      <w:pPr>
        <w:pStyle w:val="20"/>
        <w:shd w:val="clear" w:color="auto" w:fill="auto"/>
        <w:tabs>
          <w:tab w:val="left" w:pos="1354"/>
        </w:tabs>
        <w:spacing w:line="322" w:lineRule="exact"/>
        <w:ind w:right="280" w:firstLine="760"/>
        <w:jc w:val="both"/>
      </w:pPr>
      <w:r>
        <w:rPr>
          <w:color w:val="000000" w:themeColor="text1"/>
        </w:rPr>
        <w:t>**Перехват эфирного вещания осуществляется ГКУ «Территориальным центром мониторинга и реагирования на чрезвычайные ситуации на территории Свердловской области», в рамках установленных соглашений. Оповещение населения Верхнесалдинского городского округа – по запросу в Министерство общественной безопасности.</w:t>
      </w:r>
    </w:p>
    <w:p w:rsidR="00315D5E" w:rsidRDefault="00315D5E" w:rsidP="00315D5E">
      <w:pPr>
        <w:pStyle w:val="20"/>
        <w:numPr>
          <w:ilvl w:val="0"/>
          <w:numId w:val="2"/>
        </w:numPr>
        <w:shd w:val="clear" w:color="auto" w:fill="auto"/>
        <w:tabs>
          <w:tab w:val="left" w:pos="1354"/>
        </w:tabs>
        <w:spacing w:line="322" w:lineRule="exact"/>
        <w:ind w:right="280" w:firstLine="760"/>
        <w:jc w:val="both"/>
      </w:pPr>
      <w:r>
        <w:t>Оповещение населения локальными системами оповещения организаций, эксплуатирующих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2811"/>
        <w:gridCol w:w="338"/>
        <w:gridCol w:w="339"/>
        <w:gridCol w:w="339"/>
        <w:gridCol w:w="339"/>
        <w:gridCol w:w="809"/>
        <w:gridCol w:w="338"/>
        <w:gridCol w:w="339"/>
        <w:gridCol w:w="339"/>
        <w:gridCol w:w="339"/>
        <w:gridCol w:w="587"/>
        <w:gridCol w:w="613"/>
        <w:gridCol w:w="301"/>
        <w:gridCol w:w="302"/>
        <w:gridCol w:w="485"/>
        <w:gridCol w:w="284"/>
        <w:gridCol w:w="850"/>
        <w:gridCol w:w="709"/>
        <w:gridCol w:w="425"/>
        <w:gridCol w:w="567"/>
        <w:gridCol w:w="567"/>
        <w:gridCol w:w="1418"/>
        <w:gridCol w:w="703"/>
        <w:gridCol w:w="714"/>
      </w:tblGrid>
      <w:tr w:rsidR="00315D5E" w:rsidRPr="00066FF6" w:rsidTr="00891049">
        <w:trPr>
          <w:trHeight w:val="70"/>
          <w:tblHeader/>
          <w:jc w:val="center"/>
        </w:trPr>
        <w:tc>
          <w:tcPr>
            <w:tcW w:w="591" w:type="dxa"/>
            <w:vMerge w:val="restart"/>
            <w:vAlign w:val="center"/>
          </w:tcPr>
          <w:p w:rsidR="00315D5E" w:rsidRPr="00066FF6" w:rsidRDefault="00630AFC" w:rsidP="00891049">
            <w:pPr>
              <w:jc w:val="center"/>
              <w:rPr>
                <w:rFonts w:ascii="Times New Roman" w:hAnsi="Times New Roman" w:cs="Times New Roman"/>
                <w:color w:val="000000" w:themeColor="text1"/>
              </w:rPr>
            </w:pPr>
            <w:r>
              <w:tab/>
            </w:r>
            <w:r w:rsidR="00315D5E" w:rsidRPr="00066FF6">
              <w:rPr>
                <w:rFonts w:ascii="Times New Roman" w:hAnsi="Times New Roman" w:cs="Times New Roman"/>
                <w:color w:val="000000" w:themeColor="text1"/>
              </w:rPr>
              <w:t>№ п/п</w:t>
            </w:r>
          </w:p>
        </w:tc>
        <w:tc>
          <w:tcPr>
            <w:tcW w:w="2811" w:type="dxa"/>
            <w:vMerge w:val="restart"/>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Характеристика организаций (объектов, производств, гидротехнических сооружений)</w:t>
            </w:r>
          </w:p>
        </w:tc>
        <w:tc>
          <w:tcPr>
            <w:tcW w:w="2164" w:type="dxa"/>
            <w:gridSpan w:val="5"/>
            <w:vMerge w:val="restart"/>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Количество</w:t>
            </w:r>
          </w:p>
        </w:tc>
        <w:tc>
          <w:tcPr>
            <w:tcW w:w="7045" w:type="dxa"/>
            <w:gridSpan w:val="15"/>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Количество ЛСО</w:t>
            </w:r>
          </w:p>
        </w:tc>
        <w:tc>
          <w:tcPr>
            <w:tcW w:w="2835" w:type="dxa"/>
            <w:gridSpan w:val="3"/>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Население</w:t>
            </w:r>
          </w:p>
        </w:tc>
      </w:tr>
      <w:tr w:rsidR="00315D5E" w:rsidRPr="00066FF6" w:rsidTr="00891049">
        <w:trPr>
          <w:trHeight w:val="642"/>
          <w:tblHeader/>
          <w:jc w:val="center"/>
        </w:trPr>
        <w:tc>
          <w:tcPr>
            <w:tcW w:w="591" w:type="dxa"/>
            <w:vMerge/>
            <w:vAlign w:val="center"/>
          </w:tcPr>
          <w:p w:rsidR="00315D5E" w:rsidRPr="00066FF6" w:rsidRDefault="00315D5E" w:rsidP="00891049">
            <w:pPr>
              <w:jc w:val="center"/>
              <w:rPr>
                <w:rFonts w:ascii="Times New Roman" w:hAnsi="Times New Roman" w:cs="Times New Roman"/>
                <w:color w:val="000000" w:themeColor="text1"/>
              </w:rPr>
            </w:pPr>
          </w:p>
        </w:tc>
        <w:tc>
          <w:tcPr>
            <w:tcW w:w="2811" w:type="dxa"/>
            <w:vMerge/>
            <w:vAlign w:val="center"/>
          </w:tcPr>
          <w:p w:rsidR="00315D5E" w:rsidRPr="00066FF6" w:rsidRDefault="00315D5E" w:rsidP="00891049">
            <w:pPr>
              <w:jc w:val="center"/>
              <w:rPr>
                <w:rFonts w:ascii="Times New Roman" w:hAnsi="Times New Roman" w:cs="Times New Roman"/>
                <w:color w:val="000000" w:themeColor="text1"/>
              </w:rPr>
            </w:pPr>
          </w:p>
        </w:tc>
        <w:tc>
          <w:tcPr>
            <w:tcW w:w="2164" w:type="dxa"/>
            <w:gridSpan w:val="5"/>
            <w:vMerge/>
            <w:vAlign w:val="center"/>
          </w:tcPr>
          <w:p w:rsidR="00315D5E" w:rsidRPr="00066FF6" w:rsidRDefault="00315D5E" w:rsidP="00891049">
            <w:pPr>
              <w:jc w:val="center"/>
              <w:rPr>
                <w:rFonts w:ascii="Times New Roman" w:hAnsi="Times New Roman" w:cs="Times New Roman"/>
                <w:color w:val="000000" w:themeColor="text1"/>
              </w:rPr>
            </w:pPr>
          </w:p>
        </w:tc>
        <w:tc>
          <w:tcPr>
            <w:tcW w:w="2555" w:type="dxa"/>
            <w:gridSpan w:val="6"/>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Введено в эксплуатацию</w:t>
            </w:r>
          </w:p>
        </w:tc>
        <w:tc>
          <w:tcPr>
            <w:tcW w:w="2931" w:type="dxa"/>
            <w:gridSpan w:val="6"/>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Сопряженных</w:t>
            </w:r>
          </w:p>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с МСО (РСО)</w:t>
            </w:r>
          </w:p>
        </w:tc>
        <w:tc>
          <w:tcPr>
            <w:tcW w:w="425" w:type="dxa"/>
            <w:vMerge w:val="restart"/>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Г</w:t>
            </w:r>
          </w:p>
        </w:tc>
        <w:tc>
          <w:tcPr>
            <w:tcW w:w="567" w:type="dxa"/>
            <w:vMerge w:val="restart"/>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ОГ</w:t>
            </w:r>
          </w:p>
        </w:tc>
        <w:tc>
          <w:tcPr>
            <w:tcW w:w="567" w:type="dxa"/>
            <w:vMerge w:val="restart"/>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НГ</w:t>
            </w:r>
          </w:p>
        </w:tc>
        <w:tc>
          <w:tcPr>
            <w:tcW w:w="1418" w:type="dxa"/>
            <w:vMerge w:val="restart"/>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Проживающее в зоне действия ЛСО</w:t>
            </w:r>
          </w:p>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(тыс. чел.)</w:t>
            </w:r>
          </w:p>
        </w:tc>
        <w:tc>
          <w:tcPr>
            <w:tcW w:w="1417" w:type="dxa"/>
            <w:gridSpan w:val="2"/>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Оповещаемое</w:t>
            </w:r>
          </w:p>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средствами ЛСО</w:t>
            </w:r>
          </w:p>
        </w:tc>
      </w:tr>
      <w:tr w:rsidR="00315D5E" w:rsidRPr="00066FF6" w:rsidTr="00891049">
        <w:trPr>
          <w:trHeight w:val="384"/>
          <w:tblHeader/>
          <w:jc w:val="center"/>
        </w:trPr>
        <w:tc>
          <w:tcPr>
            <w:tcW w:w="591" w:type="dxa"/>
            <w:vMerge/>
            <w:vAlign w:val="center"/>
          </w:tcPr>
          <w:p w:rsidR="00315D5E" w:rsidRPr="00066FF6" w:rsidRDefault="00315D5E" w:rsidP="00891049">
            <w:pPr>
              <w:jc w:val="center"/>
              <w:rPr>
                <w:rFonts w:ascii="Times New Roman" w:hAnsi="Times New Roman" w:cs="Times New Roman"/>
                <w:color w:val="000000" w:themeColor="text1"/>
              </w:rPr>
            </w:pPr>
          </w:p>
        </w:tc>
        <w:tc>
          <w:tcPr>
            <w:tcW w:w="2811" w:type="dxa"/>
            <w:vMerge/>
            <w:vAlign w:val="center"/>
          </w:tcPr>
          <w:p w:rsidR="00315D5E" w:rsidRPr="00066FF6" w:rsidRDefault="00315D5E" w:rsidP="00891049">
            <w:pPr>
              <w:jc w:val="center"/>
              <w:rPr>
                <w:rFonts w:ascii="Times New Roman" w:hAnsi="Times New Roman" w:cs="Times New Roman"/>
                <w:color w:val="000000" w:themeColor="text1"/>
              </w:rPr>
            </w:pPr>
          </w:p>
        </w:tc>
        <w:tc>
          <w:tcPr>
            <w:tcW w:w="338" w:type="dxa"/>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Ф</w:t>
            </w:r>
          </w:p>
        </w:tc>
        <w:tc>
          <w:tcPr>
            <w:tcW w:w="339" w:type="dxa"/>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С</w:t>
            </w:r>
          </w:p>
        </w:tc>
        <w:tc>
          <w:tcPr>
            <w:tcW w:w="339" w:type="dxa"/>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М</w:t>
            </w:r>
          </w:p>
        </w:tc>
        <w:tc>
          <w:tcPr>
            <w:tcW w:w="339" w:type="dxa"/>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Ч</w:t>
            </w:r>
          </w:p>
        </w:tc>
        <w:tc>
          <w:tcPr>
            <w:tcW w:w="809" w:type="dxa"/>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всего</w:t>
            </w:r>
          </w:p>
        </w:tc>
        <w:tc>
          <w:tcPr>
            <w:tcW w:w="338" w:type="dxa"/>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Ф</w:t>
            </w:r>
          </w:p>
        </w:tc>
        <w:tc>
          <w:tcPr>
            <w:tcW w:w="339" w:type="dxa"/>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С</w:t>
            </w:r>
          </w:p>
        </w:tc>
        <w:tc>
          <w:tcPr>
            <w:tcW w:w="339" w:type="dxa"/>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М</w:t>
            </w:r>
          </w:p>
        </w:tc>
        <w:tc>
          <w:tcPr>
            <w:tcW w:w="339" w:type="dxa"/>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Ч</w:t>
            </w:r>
          </w:p>
        </w:tc>
        <w:tc>
          <w:tcPr>
            <w:tcW w:w="587" w:type="dxa"/>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всего</w:t>
            </w:r>
          </w:p>
        </w:tc>
        <w:tc>
          <w:tcPr>
            <w:tcW w:w="613" w:type="dxa"/>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w:t>
            </w:r>
          </w:p>
        </w:tc>
        <w:tc>
          <w:tcPr>
            <w:tcW w:w="301" w:type="dxa"/>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Ф</w:t>
            </w:r>
          </w:p>
        </w:tc>
        <w:tc>
          <w:tcPr>
            <w:tcW w:w="302" w:type="dxa"/>
            <w:vAlign w:val="center"/>
          </w:tcPr>
          <w:p w:rsidR="00315D5E" w:rsidRPr="00066FF6" w:rsidRDefault="00315D5E" w:rsidP="00891049">
            <w:pPr>
              <w:ind w:left="35"/>
              <w:jc w:val="center"/>
              <w:rPr>
                <w:rFonts w:ascii="Times New Roman" w:hAnsi="Times New Roman" w:cs="Times New Roman"/>
                <w:color w:val="000000" w:themeColor="text1"/>
              </w:rPr>
            </w:pPr>
            <w:r w:rsidRPr="00066FF6">
              <w:rPr>
                <w:rFonts w:ascii="Times New Roman" w:hAnsi="Times New Roman" w:cs="Times New Roman"/>
                <w:color w:val="000000" w:themeColor="text1"/>
              </w:rPr>
              <w:t>С</w:t>
            </w:r>
          </w:p>
        </w:tc>
        <w:tc>
          <w:tcPr>
            <w:tcW w:w="485" w:type="dxa"/>
            <w:vAlign w:val="center"/>
          </w:tcPr>
          <w:p w:rsidR="00315D5E" w:rsidRPr="00066FF6" w:rsidRDefault="00315D5E" w:rsidP="00891049">
            <w:pPr>
              <w:ind w:left="35"/>
              <w:jc w:val="center"/>
              <w:rPr>
                <w:rFonts w:ascii="Times New Roman" w:hAnsi="Times New Roman" w:cs="Times New Roman"/>
                <w:color w:val="000000" w:themeColor="text1"/>
              </w:rPr>
            </w:pPr>
            <w:r w:rsidRPr="00066FF6">
              <w:rPr>
                <w:rFonts w:ascii="Times New Roman" w:hAnsi="Times New Roman" w:cs="Times New Roman"/>
                <w:color w:val="000000" w:themeColor="text1"/>
              </w:rPr>
              <w:t>М</w:t>
            </w:r>
          </w:p>
        </w:tc>
        <w:tc>
          <w:tcPr>
            <w:tcW w:w="284" w:type="dxa"/>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Ч</w:t>
            </w:r>
          </w:p>
        </w:tc>
        <w:tc>
          <w:tcPr>
            <w:tcW w:w="850" w:type="dxa"/>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всего</w:t>
            </w:r>
          </w:p>
        </w:tc>
        <w:tc>
          <w:tcPr>
            <w:tcW w:w="709" w:type="dxa"/>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w:t>
            </w:r>
          </w:p>
        </w:tc>
        <w:tc>
          <w:tcPr>
            <w:tcW w:w="425" w:type="dxa"/>
            <w:vMerge/>
            <w:vAlign w:val="center"/>
          </w:tcPr>
          <w:p w:rsidR="00315D5E" w:rsidRPr="00066FF6" w:rsidRDefault="00315D5E" w:rsidP="00891049">
            <w:pPr>
              <w:jc w:val="center"/>
              <w:rPr>
                <w:rFonts w:ascii="Times New Roman" w:hAnsi="Times New Roman" w:cs="Times New Roman"/>
                <w:color w:val="000000" w:themeColor="text1"/>
              </w:rPr>
            </w:pPr>
          </w:p>
        </w:tc>
        <w:tc>
          <w:tcPr>
            <w:tcW w:w="567" w:type="dxa"/>
            <w:vMerge/>
            <w:vAlign w:val="center"/>
          </w:tcPr>
          <w:p w:rsidR="00315D5E" w:rsidRPr="00066FF6" w:rsidRDefault="00315D5E" w:rsidP="00891049">
            <w:pPr>
              <w:jc w:val="center"/>
              <w:rPr>
                <w:rFonts w:ascii="Times New Roman" w:hAnsi="Times New Roman" w:cs="Times New Roman"/>
                <w:color w:val="000000" w:themeColor="text1"/>
              </w:rPr>
            </w:pPr>
          </w:p>
        </w:tc>
        <w:tc>
          <w:tcPr>
            <w:tcW w:w="567" w:type="dxa"/>
            <w:vMerge/>
            <w:vAlign w:val="center"/>
          </w:tcPr>
          <w:p w:rsidR="00315D5E" w:rsidRPr="00066FF6" w:rsidRDefault="00315D5E" w:rsidP="00891049">
            <w:pPr>
              <w:jc w:val="center"/>
              <w:rPr>
                <w:rFonts w:ascii="Times New Roman" w:hAnsi="Times New Roman" w:cs="Times New Roman"/>
                <w:color w:val="000000" w:themeColor="text1"/>
              </w:rPr>
            </w:pPr>
          </w:p>
        </w:tc>
        <w:tc>
          <w:tcPr>
            <w:tcW w:w="1418" w:type="dxa"/>
            <w:vMerge/>
            <w:vAlign w:val="center"/>
          </w:tcPr>
          <w:p w:rsidR="00315D5E" w:rsidRPr="00066FF6" w:rsidRDefault="00315D5E" w:rsidP="00891049">
            <w:pPr>
              <w:jc w:val="center"/>
              <w:rPr>
                <w:rFonts w:ascii="Times New Roman" w:hAnsi="Times New Roman" w:cs="Times New Roman"/>
                <w:color w:val="000000" w:themeColor="text1"/>
              </w:rPr>
            </w:pPr>
          </w:p>
        </w:tc>
        <w:tc>
          <w:tcPr>
            <w:tcW w:w="703" w:type="dxa"/>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тыс. чел.</w:t>
            </w:r>
          </w:p>
        </w:tc>
        <w:tc>
          <w:tcPr>
            <w:tcW w:w="714" w:type="dxa"/>
            <w:vAlign w:val="center"/>
          </w:tcPr>
          <w:p w:rsidR="00315D5E" w:rsidRPr="00066FF6" w:rsidRDefault="00315D5E" w:rsidP="00891049">
            <w:pPr>
              <w:jc w:val="center"/>
              <w:rPr>
                <w:rFonts w:ascii="Times New Roman" w:hAnsi="Times New Roman" w:cs="Times New Roman"/>
                <w:color w:val="000000" w:themeColor="text1"/>
              </w:rPr>
            </w:pPr>
            <w:r w:rsidRPr="00066FF6">
              <w:rPr>
                <w:rFonts w:ascii="Times New Roman" w:hAnsi="Times New Roman" w:cs="Times New Roman"/>
                <w:color w:val="000000" w:themeColor="text1"/>
              </w:rPr>
              <w:t>%</w:t>
            </w:r>
          </w:p>
        </w:tc>
      </w:tr>
      <w:tr w:rsidR="00315D5E" w:rsidRPr="00C35334" w:rsidTr="00891049">
        <w:trPr>
          <w:trHeight w:val="64"/>
          <w:jc w:val="center"/>
        </w:trPr>
        <w:tc>
          <w:tcPr>
            <w:tcW w:w="591" w:type="dxa"/>
            <w:vAlign w:val="center"/>
          </w:tcPr>
          <w:p w:rsidR="00315D5E" w:rsidRPr="00C35334" w:rsidRDefault="00315D5E" w:rsidP="00891049">
            <w:pPr>
              <w:pStyle w:val="ab"/>
              <w:widowControl/>
              <w:numPr>
                <w:ilvl w:val="0"/>
                <w:numId w:val="12"/>
              </w:numPr>
              <w:autoSpaceDE/>
              <w:autoSpaceDN/>
              <w:adjustRightInd/>
              <w:rPr>
                <w:rFonts w:ascii="Times New Roman" w:hAnsi="Times New Roman" w:cs="Times New Roman"/>
                <w:color w:val="000000" w:themeColor="text1"/>
                <w:sz w:val="24"/>
                <w:szCs w:val="24"/>
              </w:rPr>
            </w:pPr>
          </w:p>
        </w:tc>
        <w:tc>
          <w:tcPr>
            <w:tcW w:w="2811" w:type="dxa"/>
            <w:vAlign w:val="center"/>
          </w:tcPr>
          <w:p w:rsidR="00315D5E" w:rsidRPr="00C35334" w:rsidRDefault="00315D5E" w:rsidP="00891049">
            <w:pPr>
              <w:tabs>
                <w:tab w:val="center" w:pos="4677"/>
                <w:tab w:val="right" w:pos="9355"/>
              </w:tabs>
              <w:rPr>
                <w:rFonts w:ascii="Times New Roman" w:hAnsi="Times New Roman" w:cs="Times New Roman"/>
                <w:color w:val="000000" w:themeColor="text1"/>
              </w:rPr>
            </w:pPr>
            <w:r w:rsidRPr="00C35334">
              <w:rPr>
                <w:rFonts w:ascii="Times New Roman" w:hAnsi="Times New Roman" w:cs="Times New Roman"/>
                <w:color w:val="000000" w:themeColor="text1"/>
              </w:rPr>
              <w:t>Опасные производственные объекты I класса</w:t>
            </w:r>
          </w:p>
        </w:tc>
        <w:tc>
          <w:tcPr>
            <w:tcW w:w="338"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809" w:type="dxa"/>
            <w:vAlign w:val="center"/>
          </w:tcPr>
          <w:p w:rsidR="00315D5E" w:rsidRPr="00C35334" w:rsidRDefault="00315D5E" w:rsidP="00891049">
            <w:pPr>
              <w:jc w:val="center"/>
              <w:rPr>
                <w:rFonts w:ascii="Times New Roman" w:hAnsi="Times New Roman" w:cs="Times New Roman"/>
                <w:color w:val="000000" w:themeColor="text1"/>
              </w:rPr>
            </w:pPr>
          </w:p>
        </w:tc>
        <w:tc>
          <w:tcPr>
            <w:tcW w:w="338"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587" w:type="dxa"/>
            <w:vAlign w:val="center"/>
          </w:tcPr>
          <w:p w:rsidR="00315D5E" w:rsidRPr="00C35334" w:rsidRDefault="00315D5E" w:rsidP="00891049">
            <w:pPr>
              <w:jc w:val="center"/>
              <w:rPr>
                <w:rFonts w:ascii="Times New Roman" w:hAnsi="Times New Roman" w:cs="Times New Roman"/>
                <w:color w:val="000000" w:themeColor="text1"/>
              </w:rPr>
            </w:pPr>
          </w:p>
        </w:tc>
        <w:tc>
          <w:tcPr>
            <w:tcW w:w="613" w:type="dxa"/>
            <w:vAlign w:val="center"/>
          </w:tcPr>
          <w:p w:rsidR="00315D5E" w:rsidRPr="00C35334" w:rsidRDefault="00315D5E" w:rsidP="00891049">
            <w:pPr>
              <w:jc w:val="center"/>
              <w:rPr>
                <w:rFonts w:ascii="Times New Roman" w:hAnsi="Times New Roman" w:cs="Times New Roman"/>
                <w:color w:val="000000" w:themeColor="text1"/>
              </w:rPr>
            </w:pPr>
          </w:p>
        </w:tc>
        <w:tc>
          <w:tcPr>
            <w:tcW w:w="301" w:type="dxa"/>
            <w:vAlign w:val="center"/>
          </w:tcPr>
          <w:p w:rsidR="00315D5E" w:rsidRPr="00C35334" w:rsidRDefault="00315D5E" w:rsidP="00891049">
            <w:pPr>
              <w:jc w:val="center"/>
              <w:rPr>
                <w:rFonts w:ascii="Times New Roman" w:hAnsi="Times New Roman" w:cs="Times New Roman"/>
                <w:color w:val="000000" w:themeColor="text1"/>
              </w:rPr>
            </w:pPr>
          </w:p>
        </w:tc>
        <w:tc>
          <w:tcPr>
            <w:tcW w:w="302" w:type="dxa"/>
            <w:vAlign w:val="center"/>
          </w:tcPr>
          <w:p w:rsidR="00315D5E" w:rsidRPr="00C35334" w:rsidRDefault="00315D5E" w:rsidP="00891049">
            <w:pPr>
              <w:jc w:val="center"/>
              <w:rPr>
                <w:rFonts w:ascii="Times New Roman" w:hAnsi="Times New Roman" w:cs="Times New Roman"/>
                <w:color w:val="000000" w:themeColor="text1"/>
              </w:rPr>
            </w:pPr>
          </w:p>
        </w:tc>
        <w:tc>
          <w:tcPr>
            <w:tcW w:w="485" w:type="dxa"/>
            <w:vAlign w:val="center"/>
          </w:tcPr>
          <w:p w:rsidR="00315D5E" w:rsidRPr="00C35334" w:rsidRDefault="00315D5E" w:rsidP="00891049">
            <w:pPr>
              <w:jc w:val="center"/>
              <w:rPr>
                <w:rFonts w:ascii="Times New Roman" w:hAnsi="Times New Roman" w:cs="Times New Roman"/>
                <w:color w:val="000000" w:themeColor="text1"/>
              </w:rPr>
            </w:pPr>
          </w:p>
        </w:tc>
        <w:tc>
          <w:tcPr>
            <w:tcW w:w="284" w:type="dxa"/>
            <w:vAlign w:val="center"/>
          </w:tcPr>
          <w:p w:rsidR="00315D5E" w:rsidRPr="00C35334" w:rsidRDefault="00315D5E" w:rsidP="00891049">
            <w:pPr>
              <w:jc w:val="center"/>
              <w:rPr>
                <w:rFonts w:ascii="Times New Roman" w:hAnsi="Times New Roman" w:cs="Times New Roman"/>
                <w:color w:val="000000" w:themeColor="text1"/>
              </w:rPr>
            </w:pPr>
          </w:p>
        </w:tc>
        <w:tc>
          <w:tcPr>
            <w:tcW w:w="850" w:type="dxa"/>
            <w:vAlign w:val="center"/>
          </w:tcPr>
          <w:p w:rsidR="00315D5E" w:rsidRPr="00C35334" w:rsidRDefault="00315D5E" w:rsidP="00891049">
            <w:pPr>
              <w:jc w:val="center"/>
              <w:rPr>
                <w:rFonts w:ascii="Times New Roman" w:hAnsi="Times New Roman" w:cs="Times New Roman"/>
                <w:color w:val="000000" w:themeColor="text1"/>
              </w:rPr>
            </w:pPr>
          </w:p>
        </w:tc>
        <w:tc>
          <w:tcPr>
            <w:tcW w:w="709" w:type="dxa"/>
            <w:vAlign w:val="center"/>
          </w:tcPr>
          <w:p w:rsidR="00315D5E" w:rsidRPr="00C35334" w:rsidRDefault="00315D5E" w:rsidP="00891049">
            <w:pPr>
              <w:jc w:val="center"/>
              <w:rPr>
                <w:rFonts w:ascii="Times New Roman" w:hAnsi="Times New Roman" w:cs="Times New Roman"/>
                <w:color w:val="000000" w:themeColor="text1"/>
              </w:rPr>
            </w:pPr>
          </w:p>
        </w:tc>
        <w:tc>
          <w:tcPr>
            <w:tcW w:w="425" w:type="dxa"/>
            <w:vAlign w:val="center"/>
          </w:tcPr>
          <w:p w:rsidR="00315D5E" w:rsidRPr="00C35334" w:rsidRDefault="00315D5E" w:rsidP="00891049">
            <w:pPr>
              <w:jc w:val="center"/>
              <w:rPr>
                <w:rFonts w:ascii="Times New Roman" w:hAnsi="Times New Roman" w:cs="Times New Roman"/>
                <w:color w:val="000000" w:themeColor="text1"/>
              </w:rPr>
            </w:pPr>
          </w:p>
        </w:tc>
        <w:tc>
          <w:tcPr>
            <w:tcW w:w="567" w:type="dxa"/>
            <w:vAlign w:val="center"/>
          </w:tcPr>
          <w:p w:rsidR="00315D5E" w:rsidRPr="00C35334" w:rsidRDefault="00315D5E" w:rsidP="00891049">
            <w:pPr>
              <w:jc w:val="center"/>
              <w:rPr>
                <w:rFonts w:ascii="Times New Roman" w:hAnsi="Times New Roman" w:cs="Times New Roman"/>
                <w:color w:val="000000" w:themeColor="text1"/>
              </w:rPr>
            </w:pPr>
          </w:p>
        </w:tc>
        <w:tc>
          <w:tcPr>
            <w:tcW w:w="567" w:type="dxa"/>
            <w:vAlign w:val="center"/>
          </w:tcPr>
          <w:p w:rsidR="00315D5E" w:rsidRPr="00C35334" w:rsidRDefault="00315D5E" w:rsidP="00891049">
            <w:pPr>
              <w:jc w:val="center"/>
              <w:rPr>
                <w:rFonts w:ascii="Times New Roman" w:hAnsi="Times New Roman" w:cs="Times New Roman"/>
                <w:color w:val="000000" w:themeColor="text1"/>
              </w:rPr>
            </w:pPr>
          </w:p>
        </w:tc>
        <w:tc>
          <w:tcPr>
            <w:tcW w:w="1418" w:type="dxa"/>
            <w:vAlign w:val="center"/>
          </w:tcPr>
          <w:p w:rsidR="00315D5E" w:rsidRPr="00C35334" w:rsidRDefault="00315D5E" w:rsidP="00891049">
            <w:pPr>
              <w:jc w:val="center"/>
              <w:rPr>
                <w:rFonts w:ascii="Times New Roman" w:hAnsi="Times New Roman" w:cs="Times New Roman"/>
                <w:color w:val="000000" w:themeColor="text1"/>
              </w:rPr>
            </w:pPr>
          </w:p>
        </w:tc>
        <w:tc>
          <w:tcPr>
            <w:tcW w:w="703" w:type="dxa"/>
            <w:vAlign w:val="center"/>
          </w:tcPr>
          <w:p w:rsidR="00315D5E" w:rsidRPr="00C35334" w:rsidRDefault="00315D5E" w:rsidP="00891049">
            <w:pPr>
              <w:jc w:val="center"/>
              <w:rPr>
                <w:rFonts w:ascii="Times New Roman" w:hAnsi="Times New Roman" w:cs="Times New Roman"/>
                <w:color w:val="000000" w:themeColor="text1"/>
              </w:rPr>
            </w:pPr>
          </w:p>
        </w:tc>
        <w:tc>
          <w:tcPr>
            <w:tcW w:w="714" w:type="dxa"/>
            <w:vAlign w:val="center"/>
          </w:tcPr>
          <w:p w:rsidR="00315D5E" w:rsidRPr="00C35334" w:rsidRDefault="00315D5E" w:rsidP="00891049">
            <w:pPr>
              <w:jc w:val="center"/>
              <w:rPr>
                <w:rFonts w:ascii="Times New Roman" w:hAnsi="Times New Roman" w:cs="Times New Roman"/>
                <w:color w:val="000000" w:themeColor="text1"/>
              </w:rPr>
            </w:pPr>
          </w:p>
        </w:tc>
      </w:tr>
      <w:tr w:rsidR="00315D5E" w:rsidRPr="00C35334" w:rsidTr="00891049">
        <w:trPr>
          <w:trHeight w:val="64"/>
          <w:jc w:val="center"/>
        </w:trPr>
        <w:tc>
          <w:tcPr>
            <w:tcW w:w="591" w:type="dxa"/>
            <w:vAlign w:val="center"/>
          </w:tcPr>
          <w:p w:rsidR="00315D5E" w:rsidRPr="00C35334" w:rsidRDefault="00315D5E" w:rsidP="00891049">
            <w:pPr>
              <w:pStyle w:val="ab"/>
              <w:widowControl/>
              <w:numPr>
                <w:ilvl w:val="0"/>
                <w:numId w:val="12"/>
              </w:numPr>
              <w:autoSpaceDE/>
              <w:autoSpaceDN/>
              <w:adjustRightInd/>
              <w:rPr>
                <w:rFonts w:ascii="Times New Roman" w:hAnsi="Times New Roman" w:cs="Times New Roman"/>
                <w:color w:val="000000" w:themeColor="text1"/>
                <w:sz w:val="24"/>
                <w:szCs w:val="24"/>
              </w:rPr>
            </w:pPr>
          </w:p>
        </w:tc>
        <w:tc>
          <w:tcPr>
            <w:tcW w:w="2811" w:type="dxa"/>
            <w:vAlign w:val="center"/>
          </w:tcPr>
          <w:p w:rsidR="00315D5E" w:rsidRPr="00C35334" w:rsidRDefault="00315D5E" w:rsidP="00891049">
            <w:pPr>
              <w:tabs>
                <w:tab w:val="center" w:pos="4677"/>
                <w:tab w:val="right" w:pos="9355"/>
              </w:tabs>
              <w:rPr>
                <w:rFonts w:ascii="Times New Roman" w:hAnsi="Times New Roman" w:cs="Times New Roman"/>
                <w:color w:val="000000" w:themeColor="text1"/>
              </w:rPr>
            </w:pPr>
            <w:r w:rsidRPr="00C35334">
              <w:rPr>
                <w:rFonts w:ascii="Times New Roman" w:hAnsi="Times New Roman" w:cs="Times New Roman"/>
                <w:color w:val="000000" w:themeColor="text1"/>
              </w:rPr>
              <w:t xml:space="preserve">Опасные производственные объекты </w:t>
            </w:r>
            <w:r w:rsidRPr="00C35334">
              <w:rPr>
                <w:rFonts w:ascii="Times New Roman" w:hAnsi="Times New Roman" w:cs="Times New Roman"/>
                <w:color w:val="000000" w:themeColor="text1"/>
                <w:lang w:val="en-US"/>
              </w:rPr>
              <w:t>II</w:t>
            </w:r>
            <w:r w:rsidRPr="00C35334">
              <w:rPr>
                <w:rFonts w:ascii="Times New Roman" w:hAnsi="Times New Roman" w:cs="Times New Roman"/>
                <w:color w:val="000000" w:themeColor="text1"/>
              </w:rPr>
              <w:t xml:space="preserve"> класса</w:t>
            </w:r>
          </w:p>
        </w:tc>
        <w:tc>
          <w:tcPr>
            <w:tcW w:w="338"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809" w:type="dxa"/>
            <w:vAlign w:val="center"/>
          </w:tcPr>
          <w:p w:rsidR="00315D5E" w:rsidRPr="00C35334" w:rsidRDefault="00315D5E" w:rsidP="00891049">
            <w:pPr>
              <w:jc w:val="center"/>
              <w:rPr>
                <w:rFonts w:ascii="Times New Roman" w:hAnsi="Times New Roman" w:cs="Times New Roman"/>
                <w:color w:val="000000" w:themeColor="text1"/>
              </w:rPr>
            </w:pPr>
          </w:p>
        </w:tc>
        <w:tc>
          <w:tcPr>
            <w:tcW w:w="338"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587" w:type="dxa"/>
            <w:vAlign w:val="center"/>
          </w:tcPr>
          <w:p w:rsidR="00315D5E" w:rsidRPr="00C35334" w:rsidRDefault="00315D5E" w:rsidP="00891049">
            <w:pPr>
              <w:jc w:val="center"/>
              <w:rPr>
                <w:rFonts w:ascii="Times New Roman" w:hAnsi="Times New Roman" w:cs="Times New Roman"/>
                <w:color w:val="000000" w:themeColor="text1"/>
              </w:rPr>
            </w:pPr>
          </w:p>
        </w:tc>
        <w:tc>
          <w:tcPr>
            <w:tcW w:w="613" w:type="dxa"/>
            <w:vAlign w:val="center"/>
          </w:tcPr>
          <w:p w:rsidR="00315D5E" w:rsidRPr="00C35334" w:rsidRDefault="00315D5E" w:rsidP="00891049">
            <w:pPr>
              <w:jc w:val="center"/>
              <w:rPr>
                <w:rFonts w:ascii="Times New Roman" w:hAnsi="Times New Roman" w:cs="Times New Roman"/>
                <w:color w:val="000000" w:themeColor="text1"/>
              </w:rPr>
            </w:pPr>
          </w:p>
        </w:tc>
        <w:tc>
          <w:tcPr>
            <w:tcW w:w="301" w:type="dxa"/>
            <w:vAlign w:val="center"/>
          </w:tcPr>
          <w:p w:rsidR="00315D5E" w:rsidRPr="00C35334" w:rsidRDefault="00315D5E" w:rsidP="00891049">
            <w:pPr>
              <w:jc w:val="center"/>
              <w:rPr>
                <w:rFonts w:ascii="Times New Roman" w:hAnsi="Times New Roman" w:cs="Times New Roman"/>
                <w:color w:val="000000" w:themeColor="text1"/>
              </w:rPr>
            </w:pPr>
          </w:p>
        </w:tc>
        <w:tc>
          <w:tcPr>
            <w:tcW w:w="302" w:type="dxa"/>
            <w:vAlign w:val="center"/>
          </w:tcPr>
          <w:p w:rsidR="00315D5E" w:rsidRPr="00C35334" w:rsidRDefault="00315D5E" w:rsidP="00891049">
            <w:pPr>
              <w:jc w:val="center"/>
              <w:rPr>
                <w:rFonts w:ascii="Times New Roman" w:hAnsi="Times New Roman" w:cs="Times New Roman"/>
                <w:color w:val="000000" w:themeColor="text1"/>
              </w:rPr>
            </w:pPr>
          </w:p>
        </w:tc>
        <w:tc>
          <w:tcPr>
            <w:tcW w:w="485" w:type="dxa"/>
            <w:vAlign w:val="center"/>
          </w:tcPr>
          <w:p w:rsidR="00315D5E" w:rsidRPr="00C35334" w:rsidRDefault="00315D5E" w:rsidP="00891049">
            <w:pPr>
              <w:jc w:val="center"/>
              <w:rPr>
                <w:rFonts w:ascii="Times New Roman" w:hAnsi="Times New Roman" w:cs="Times New Roman"/>
                <w:color w:val="000000" w:themeColor="text1"/>
              </w:rPr>
            </w:pPr>
          </w:p>
        </w:tc>
        <w:tc>
          <w:tcPr>
            <w:tcW w:w="284" w:type="dxa"/>
            <w:vAlign w:val="center"/>
          </w:tcPr>
          <w:p w:rsidR="00315D5E" w:rsidRPr="00C35334" w:rsidRDefault="00315D5E" w:rsidP="00891049">
            <w:pPr>
              <w:jc w:val="center"/>
              <w:rPr>
                <w:rFonts w:ascii="Times New Roman" w:hAnsi="Times New Roman" w:cs="Times New Roman"/>
                <w:color w:val="000000" w:themeColor="text1"/>
              </w:rPr>
            </w:pPr>
          </w:p>
        </w:tc>
        <w:tc>
          <w:tcPr>
            <w:tcW w:w="850" w:type="dxa"/>
            <w:vAlign w:val="center"/>
          </w:tcPr>
          <w:p w:rsidR="00315D5E" w:rsidRPr="00C35334" w:rsidRDefault="00315D5E" w:rsidP="00891049">
            <w:pPr>
              <w:jc w:val="center"/>
              <w:rPr>
                <w:rFonts w:ascii="Times New Roman" w:hAnsi="Times New Roman" w:cs="Times New Roman"/>
                <w:color w:val="000000" w:themeColor="text1"/>
              </w:rPr>
            </w:pPr>
          </w:p>
        </w:tc>
        <w:tc>
          <w:tcPr>
            <w:tcW w:w="709" w:type="dxa"/>
            <w:vAlign w:val="center"/>
          </w:tcPr>
          <w:p w:rsidR="00315D5E" w:rsidRPr="00C35334" w:rsidRDefault="00315D5E" w:rsidP="00891049">
            <w:pPr>
              <w:jc w:val="center"/>
              <w:rPr>
                <w:rFonts w:ascii="Times New Roman" w:hAnsi="Times New Roman" w:cs="Times New Roman"/>
                <w:color w:val="000000" w:themeColor="text1"/>
              </w:rPr>
            </w:pPr>
          </w:p>
        </w:tc>
        <w:tc>
          <w:tcPr>
            <w:tcW w:w="425" w:type="dxa"/>
            <w:vAlign w:val="center"/>
          </w:tcPr>
          <w:p w:rsidR="00315D5E" w:rsidRPr="00C35334" w:rsidRDefault="00315D5E" w:rsidP="00891049">
            <w:pPr>
              <w:jc w:val="center"/>
              <w:rPr>
                <w:rFonts w:ascii="Times New Roman" w:hAnsi="Times New Roman" w:cs="Times New Roman"/>
                <w:color w:val="000000" w:themeColor="text1"/>
              </w:rPr>
            </w:pPr>
          </w:p>
        </w:tc>
        <w:tc>
          <w:tcPr>
            <w:tcW w:w="567" w:type="dxa"/>
            <w:vAlign w:val="center"/>
          </w:tcPr>
          <w:p w:rsidR="00315D5E" w:rsidRPr="00C35334" w:rsidRDefault="00315D5E" w:rsidP="00891049">
            <w:pPr>
              <w:jc w:val="center"/>
              <w:rPr>
                <w:rFonts w:ascii="Times New Roman" w:hAnsi="Times New Roman" w:cs="Times New Roman"/>
                <w:color w:val="000000" w:themeColor="text1"/>
              </w:rPr>
            </w:pPr>
          </w:p>
        </w:tc>
        <w:tc>
          <w:tcPr>
            <w:tcW w:w="567" w:type="dxa"/>
            <w:vAlign w:val="center"/>
          </w:tcPr>
          <w:p w:rsidR="00315D5E" w:rsidRPr="00C35334" w:rsidRDefault="00315D5E" w:rsidP="00891049">
            <w:pPr>
              <w:jc w:val="center"/>
              <w:rPr>
                <w:rFonts w:ascii="Times New Roman" w:hAnsi="Times New Roman" w:cs="Times New Roman"/>
                <w:color w:val="000000" w:themeColor="text1"/>
              </w:rPr>
            </w:pPr>
          </w:p>
        </w:tc>
        <w:tc>
          <w:tcPr>
            <w:tcW w:w="1418" w:type="dxa"/>
            <w:vAlign w:val="center"/>
          </w:tcPr>
          <w:p w:rsidR="00315D5E" w:rsidRPr="00C35334" w:rsidRDefault="00315D5E" w:rsidP="00891049">
            <w:pPr>
              <w:jc w:val="center"/>
              <w:rPr>
                <w:rFonts w:ascii="Times New Roman" w:hAnsi="Times New Roman" w:cs="Times New Roman"/>
                <w:color w:val="000000" w:themeColor="text1"/>
              </w:rPr>
            </w:pPr>
          </w:p>
        </w:tc>
        <w:tc>
          <w:tcPr>
            <w:tcW w:w="703" w:type="dxa"/>
            <w:vAlign w:val="center"/>
          </w:tcPr>
          <w:p w:rsidR="00315D5E" w:rsidRPr="00C35334" w:rsidRDefault="00315D5E" w:rsidP="00891049">
            <w:pPr>
              <w:jc w:val="center"/>
              <w:rPr>
                <w:rFonts w:ascii="Times New Roman" w:hAnsi="Times New Roman" w:cs="Times New Roman"/>
                <w:color w:val="000000" w:themeColor="text1"/>
              </w:rPr>
            </w:pPr>
          </w:p>
        </w:tc>
        <w:tc>
          <w:tcPr>
            <w:tcW w:w="714" w:type="dxa"/>
            <w:vAlign w:val="center"/>
          </w:tcPr>
          <w:p w:rsidR="00315D5E" w:rsidRPr="00C35334" w:rsidRDefault="00315D5E" w:rsidP="00891049">
            <w:pPr>
              <w:jc w:val="center"/>
              <w:rPr>
                <w:rFonts w:ascii="Times New Roman" w:hAnsi="Times New Roman" w:cs="Times New Roman"/>
                <w:color w:val="000000" w:themeColor="text1"/>
              </w:rPr>
            </w:pPr>
          </w:p>
        </w:tc>
      </w:tr>
      <w:tr w:rsidR="00315D5E" w:rsidRPr="00C35334" w:rsidTr="00891049">
        <w:trPr>
          <w:trHeight w:val="64"/>
          <w:jc w:val="center"/>
        </w:trPr>
        <w:tc>
          <w:tcPr>
            <w:tcW w:w="591" w:type="dxa"/>
            <w:vAlign w:val="center"/>
          </w:tcPr>
          <w:p w:rsidR="00315D5E" w:rsidRPr="00C35334" w:rsidRDefault="00315D5E" w:rsidP="00891049">
            <w:pPr>
              <w:pStyle w:val="ab"/>
              <w:widowControl/>
              <w:numPr>
                <w:ilvl w:val="0"/>
                <w:numId w:val="12"/>
              </w:numPr>
              <w:autoSpaceDE/>
              <w:autoSpaceDN/>
              <w:adjustRightInd/>
              <w:rPr>
                <w:rFonts w:ascii="Times New Roman" w:hAnsi="Times New Roman" w:cs="Times New Roman"/>
                <w:color w:val="000000" w:themeColor="text1"/>
                <w:sz w:val="24"/>
                <w:szCs w:val="24"/>
              </w:rPr>
            </w:pPr>
          </w:p>
        </w:tc>
        <w:tc>
          <w:tcPr>
            <w:tcW w:w="2811" w:type="dxa"/>
            <w:vAlign w:val="center"/>
          </w:tcPr>
          <w:p w:rsidR="00315D5E" w:rsidRPr="00C35334" w:rsidRDefault="00315D5E" w:rsidP="00891049">
            <w:pPr>
              <w:tabs>
                <w:tab w:val="center" w:pos="4677"/>
                <w:tab w:val="right" w:pos="9355"/>
              </w:tabs>
              <w:rPr>
                <w:rFonts w:ascii="Times New Roman" w:hAnsi="Times New Roman" w:cs="Times New Roman"/>
                <w:color w:val="000000" w:themeColor="text1"/>
              </w:rPr>
            </w:pPr>
            <w:r w:rsidRPr="00C35334">
              <w:rPr>
                <w:rFonts w:ascii="Times New Roman" w:hAnsi="Times New Roman" w:cs="Times New Roman"/>
                <w:color w:val="000000" w:themeColor="text1"/>
              </w:rPr>
              <w:t xml:space="preserve">Особо радиационно-опасные </w:t>
            </w:r>
            <w:r w:rsidRPr="00C35334">
              <w:rPr>
                <w:rFonts w:ascii="Times New Roman" w:hAnsi="Times New Roman" w:cs="Times New Roman"/>
                <w:color w:val="000000" w:themeColor="text1"/>
              </w:rPr>
              <w:lastRenderedPageBreak/>
              <w:t>производства и объекты</w:t>
            </w:r>
          </w:p>
        </w:tc>
        <w:tc>
          <w:tcPr>
            <w:tcW w:w="338"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809" w:type="dxa"/>
            <w:vAlign w:val="center"/>
          </w:tcPr>
          <w:p w:rsidR="00315D5E" w:rsidRPr="00C35334" w:rsidRDefault="00315D5E" w:rsidP="00891049">
            <w:pPr>
              <w:jc w:val="center"/>
              <w:rPr>
                <w:rFonts w:ascii="Times New Roman" w:hAnsi="Times New Roman" w:cs="Times New Roman"/>
                <w:color w:val="000000" w:themeColor="text1"/>
              </w:rPr>
            </w:pPr>
          </w:p>
        </w:tc>
        <w:tc>
          <w:tcPr>
            <w:tcW w:w="338"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587" w:type="dxa"/>
            <w:vAlign w:val="center"/>
          </w:tcPr>
          <w:p w:rsidR="00315D5E" w:rsidRPr="00C35334" w:rsidRDefault="00315D5E" w:rsidP="00891049">
            <w:pPr>
              <w:jc w:val="center"/>
              <w:rPr>
                <w:rFonts w:ascii="Times New Roman" w:hAnsi="Times New Roman" w:cs="Times New Roman"/>
                <w:color w:val="000000" w:themeColor="text1"/>
              </w:rPr>
            </w:pPr>
          </w:p>
        </w:tc>
        <w:tc>
          <w:tcPr>
            <w:tcW w:w="613" w:type="dxa"/>
            <w:vAlign w:val="center"/>
          </w:tcPr>
          <w:p w:rsidR="00315D5E" w:rsidRPr="00C35334" w:rsidRDefault="00315D5E" w:rsidP="00891049">
            <w:pPr>
              <w:jc w:val="center"/>
              <w:rPr>
                <w:rFonts w:ascii="Times New Roman" w:hAnsi="Times New Roman" w:cs="Times New Roman"/>
                <w:color w:val="000000" w:themeColor="text1"/>
              </w:rPr>
            </w:pPr>
          </w:p>
        </w:tc>
        <w:tc>
          <w:tcPr>
            <w:tcW w:w="301" w:type="dxa"/>
            <w:vAlign w:val="center"/>
          </w:tcPr>
          <w:p w:rsidR="00315D5E" w:rsidRPr="00C35334" w:rsidRDefault="00315D5E" w:rsidP="00891049">
            <w:pPr>
              <w:jc w:val="center"/>
              <w:rPr>
                <w:rFonts w:ascii="Times New Roman" w:hAnsi="Times New Roman" w:cs="Times New Roman"/>
                <w:color w:val="000000" w:themeColor="text1"/>
              </w:rPr>
            </w:pPr>
          </w:p>
        </w:tc>
        <w:tc>
          <w:tcPr>
            <w:tcW w:w="302" w:type="dxa"/>
            <w:vAlign w:val="center"/>
          </w:tcPr>
          <w:p w:rsidR="00315D5E" w:rsidRPr="00C35334" w:rsidRDefault="00315D5E" w:rsidP="00891049">
            <w:pPr>
              <w:jc w:val="center"/>
              <w:rPr>
                <w:rFonts w:ascii="Times New Roman" w:hAnsi="Times New Roman" w:cs="Times New Roman"/>
                <w:color w:val="000000" w:themeColor="text1"/>
              </w:rPr>
            </w:pPr>
          </w:p>
        </w:tc>
        <w:tc>
          <w:tcPr>
            <w:tcW w:w="485" w:type="dxa"/>
            <w:vAlign w:val="center"/>
          </w:tcPr>
          <w:p w:rsidR="00315D5E" w:rsidRPr="00C35334" w:rsidRDefault="00315D5E" w:rsidP="00891049">
            <w:pPr>
              <w:jc w:val="center"/>
              <w:rPr>
                <w:rFonts w:ascii="Times New Roman" w:hAnsi="Times New Roman" w:cs="Times New Roman"/>
                <w:color w:val="000000" w:themeColor="text1"/>
              </w:rPr>
            </w:pPr>
          </w:p>
        </w:tc>
        <w:tc>
          <w:tcPr>
            <w:tcW w:w="284" w:type="dxa"/>
            <w:vAlign w:val="center"/>
          </w:tcPr>
          <w:p w:rsidR="00315D5E" w:rsidRPr="00C35334" w:rsidRDefault="00315D5E" w:rsidP="00891049">
            <w:pPr>
              <w:jc w:val="center"/>
              <w:rPr>
                <w:rFonts w:ascii="Times New Roman" w:hAnsi="Times New Roman" w:cs="Times New Roman"/>
                <w:color w:val="000000" w:themeColor="text1"/>
              </w:rPr>
            </w:pPr>
          </w:p>
        </w:tc>
        <w:tc>
          <w:tcPr>
            <w:tcW w:w="850" w:type="dxa"/>
            <w:vAlign w:val="center"/>
          </w:tcPr>
          <w:p w:rsidR="00315D5E" w:rsidRPr="00C35334" w:rsidRDefault="00315D5E" w:rsidP="00891049">
            <w:pPr>
              <w:jc w:val="center"/>
              <w:rPr>
                <w:rFonts w:ascii="Times New Roman" w:hAnsi="Times New Roman" w:cs="Times New Roman"/>
                <w:color w:val="000000" w:themeColor="text1"/>
              </w:rPr>
            </w:pPr>
          </w:p>
        </w:tc>
        <w:tc>
          <w:tcPr>
            <w:tcW w:w="709" w:type="dxa"/>
            <w:vAlign w:val="center"/>
          </w:tcPr>
          <w:p w:rsidR="00315D5E" w:rsidRPr="00C35334" w:rsidRDefault="00315D5E" w:rsidP="00891049">
            <w:pPr>
              <w:jc w:val="center"/>
              <w:rPr>
                <w:rFonts w:ascii="Times New Roman" w:hAnsi="Times New Roman" w:cs="Times New Roman"/>
                <w:color w:val="000000" w:themeColor="text1"/>
              </w:rPr>
            </w:pPr>
          </w:p>
        </w:tc>
        <w:tc>
          <w:tcPr>
            <w:tcW w:w="425" w:type="dxa"/>
            <w:vAlign w:val="center"/>
          </w:tcPr>
          <w:p w:rsidR="00315D5E" w:rsidRPr="00C35334" w:rsidRDefault="00315D5E" w:rsidP="00891049">
            <w:pPr>
              <w:jc w:val="center"/>
              <w:rPr>
                <w:rFonts w:ascii="Times New Roman" w:hAnsi="Times New Roman" w:cs="Times New Roman"/>
                <w:color w:val="000000" w:themeColor="text1"/>
              </w:rPr>
            </w:pPr>
          </w:p>
        </w:tc>
        <w:tc>
          <w:tcPr>
            <w:tcW w:w="567" w:type="dxa"/>
            <w:vAlign w:val="center"/>
          </w:tcPr>
          <w:p w:rsidR="00315D5E" w:rsidRPr="00C35334" w:rsidRDefault="00315D5E" w:rsidP="00891049">
            <w:pPr>
              <w:jc w:val="center"/>
              <w:rPr>
                <w:rFonts w:ascii="Times New Roman" w:hAnsi="Times New Roman" w:cs="Times New Roman"/>
                <w:color w:val="000000" w:themeColor="text1"/>
              </w:rPr>
            </w:pPr>
          </w:p>
        </w:tc>
        <w:tc>
          <w:tcPr>
            <w:tcW w:w="567" w:type="dxa"/>
            <w:vAlign w:val="center"/>
          </w:tcPr>
          <w:p w:rsidR="00315D5E" w:rsidRPr="00C35334" w:rsidRDefault="00315D5E" w:rsidP="00891049">
            <w:pPr>
              <w:jc w:val="center"/>
              <w:rPr>
                <w:rFonts w:ascii="Times New Roman" w:hAnsi="Times New Roman" w:cs="Times New Roman"/>
                <w:color w:val="000000" w:themeColor="text1"/>
              </w:rPr>
            </w:pPr>
          </w:p>
        </w:tc>
        <w:tc>
          <w:tcPr>
            <w:tcW w:w="1418" w:type="dxa"/>
            <w:vAlign w:val="center"/>
          </w:tcPr>
          <w:p w:rsidR="00315D5E" w:rsidRPr="00C35334" w:rsidRDefault="00315D5E" w:rsidP="00891049">
            <w:pPr>
              <w:jc w:val="center"/>
              <w:rPr>
                <w:rFonts w:ascii="Times New Roman" w:hAnsi="Times New Roman" w:cs="Times New Roman"/>
                <w:color w:val="000000" w:themeColor="text1"/>
              </w:rPr>
            </w:pPr>
          </w:p>
        </w:tc>
        <w:tc>
          <w:tcPr>
            <w:tcW w:w="703" w:type="dxa"/>
            <w:vAlign w:val="center"/>
          </w:tcPr>
          <w:p w:rsidR="00315D5E" w:rsidRPr="00C35334" w:rsidRDefault="00315D5E" w:rsidP="00891049">
            <w:pPr>
              <w:jc w:val="center"/>
              <w:rPr>
                <w:rFonts w:ascii="Times New Roman" w:hAnsi="Times New Roman" w:cs="Times New Roman"/>
                <w:color w:val="000000" w:themeColor="text1"/>
              </w:rPr>
            </w:pPr>
          </w:p>
        </w:tc>
        <w:tc>
          <w:tcPr>
            <w:tcW w:w="714" w:type="dxa"/>
            <w:vAlign w:val="center"/>
          </w:tcPr>
          <w:p w:rsidR="00315D5E" w:rsidRPr="00C35334" w:rsidRDefault="00315D5E" w:rsidP="00891049">
            <w:pPr>
              <w:jc w:val="center"/>
              <w:rPr>
                <w:rFonts w:ascii="Times New Roman" w:hAnsi="Times New Roman" w:cs="Times New Roman"/>
                <w:color w:val="000000" w:themeColor="text1"/>
              </w:rPr>
            </w:pPr>
          </w:p>
        </w:tc>
      </w:tr>
      <w:tr w:rsidR="00315D5E" w:rsidRPr="00C35334" w:rsidTr="00891049">
        <w:trPr>
          <w:trHeight w:val="64"/>
          <w:jc w:val="center"/>
        </w:trPr>
        <w:tc>
          <w:tcPr>
            <w:tcW w:w="591" w:type="dxa"/>
            <w:vAlign w:val="center"/>
          </w:tcPr>
          <w:p w:rsidR="00315D5E" w:rsidRPr="00C35334" w:rsidRDefault="00315D5E" w:rsidP="00891049">
            <w:pPr>
              <w:pStyle w:val="ab"/>
              <w:widowControl/>
              <w:numPr>
                <w:ilvl w:val="0"/>
                <w:numId w:val="12"/>
              </w:numPr>
              <w:autoSpaceDE/>
              <w:autoSpaceDN/>
              <w:adjustRightInd/>
              <w:rPr>
                <w:rFonts w:ascii="Times New Roman" w:hAnsi="Times New Roman" w:cs="Times New Roman"/>
                <w:color w:val="000000" w:themeColor="text1"/>
                <w:sz w:val="24"/>
                <w:szCs w:val="24"/>
              </w:rPr>
            </w:pPr>
          </w:p>
        </w:tc>
        <w:tc>
          <w:tcPr>
            <w:tcW w:w="2811" w:type="dxa"/>
            <w:vAlign w:val="center"/>
          </w:tcPr>
          <w:p w:rsidR="00315D5E" w:rsidRPr="00C35334" w:rsidRDefault="00315D5E" w:rsidP="00891049">
            <w:pPr>
              <w:tabs>
                <w:tab w:val="center" w:pos="4677"/>
                <w:tab w:val="right" w:pos="9355"/>
              </w:tabs>
              <w:rPr>
                <w:rFonts w:ascii="Times New Roman" w:hAnsi="Times New Roman" w:cs="Times New Roman"/>
                <w:color w:val="000000" w:themeColor="text1"/>
              </w:rPr>
            </w:pPr>
            <w:r w:rsidRPr="00C35334">
              <w:rPr>
                <w:rFonts w:ascii="Times New Roman" w:hAnsi="Times New Roman" w:cs="Times New Roman"/>
                <w:color w:val="000000" w:themeColor="text1"/>
              </w:rPr>
              <w:t>Ядерно-опасные производства и объекты</w:t>
            </w:r>
          </w:p>
        </w:tc>
        <w:tc>
          <w:tcPr>
            <w:tcW w:w="338"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809" w:type="dxa"/>
            <w:vAlign w:val="center"/>
          </w:tcPr>
          <w:p w:rsidR="00315D5E" w:rsidRPr="00C35334" w:rsidRDefault="00315D5E" w:rsidP="00891049">
            <w:pPr>
              <w:jc w:val="center"/>
              <w:rPr>
                <w:rFonts w:ascii="Times New Roman" w:hAnsi="Times New Roman" w:cs="Times New Roman"/>
                <w:color w:val="000000" w:themeColor="text1"/>
              </w:rPr>
            </w:pPr>
          </w:p>
        </w:tc>
        <w:tc>
          <w:tcPr>
            <w:tcW w:w="338"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587" w:type="dxa"/>
            <w:vAlign w:val="center"/>
          </w:tcPr>
          <w:p w:rsidR="00315D5E" w:rsidRPr="00C35334" w:rsidRDefault="00315D5E" w:rsidP="00891049">
            <w:pPr>
              <w:jc w:val="center"/>
              <w:rPr>
                <w:rFonts w:ascii="Times New Roman" w:hAnsi="Times New Roman" w:cs="Times New Roman"/>
                <w:color w:val="000000" w:themeColor="text1"/>
              </w:rPr>
            </w:pPr>
          </w:p>
        </w:tc>
        <w:tc>
          <w:tcPr>
            <w:tcW w:w="613" w:type="dxa"/>
            <w:vAlign w:val="center"/>
          </w:tcPr>
          <w:p w:rsidR="00315D5E" w:rsidRPr="00C35334" w:rsidRDefault="00315D5E" w:rsidP="00891049">
            <w:pPr>
              <w:jc w:val="center"/>
              <w:rPr>
                <w:rFonts w:ascii="Times New Roman" w:hAnsi="Times New Roman" w:cs="Times New Roman"/>
                <w:color w:val="000000" w:themeColor="text1"/>
              </w:rPr>
            </w:pPr>
          </w:p>
        </w:tc>
        <w:tc>
          <w:tcPr>
            <w:tcW w:w="301" w:type="dxa"/>
            <w:vAlign w:val="center"/>
          </w:tcPr>
          <w:p w:rsidR="00315D5E" w:rsidRPr="00C35334" w:rsidRDefault="00315D5E" w:rsidP="00891049">
            <w:pPr>
              <w:jc w:val="center"/>
              <w:rPr>
                <w:rFonts w:ascii="Times New Roman" w:hAnsi="Times New Roman" w:cs="Times New Roman"/>
                <w:color w:val="000000" w:themeColor="text1"/>
              </w:rPr>
            </w:pPr>
          </w:p>
        </w:tc>
        <w:tc>
          <w:tcPr>
            <w:tcW w:w="302" w:type="dxa"/>
            <w:vAlign w:val="center"/>
          </w:tcPr>
          <w:p w:rsidR="00315D5E" w:rsidRPr="00C35334" w:rsidRDefault="00315D5E" w:rsidP="00891049">
            <w:pPr>
              <w:jc w:val="center"/>
              <w:rPr>
                <w:rFonts w:ascii="Times New Roman" w:hAnsi="Times New Roman" w:cs="Times New Roman"/>
                <w:color w:val="000000" w:themeColor="text1"/>
              </w:rPr>
            </w:pPr>
          </w:p>
        </w:tc>
        <w:tc>
          <w:tcPr>
            <w:tcW w:w="485" w:type="dxa"/>
            <w:vAlign w:val="center"/>
          </w:tcPr>
          <w:p w:rsidR="00315D5E" w:rsidRPr="00C35334" w:rsidRDefault="00315D5E" w:rsidP="00891049">
            <w:pPr>
              <w:jc w:val="center"/>
              <w:rPr>
                <w:rFonts w:ascii="Times New Roman" w:hAnsi="Times New Roman" w:cs="Times New Roman"/>
                <w:color w:val="000000" w:themeColor="text1"/>
              </w:rPr>
            </w:pPr>
          </w:p>
        </w:tc>
        <w:tc>
          <w:tcPr>
            <w:tcW w:w="284" w:type="dxa"/>
            <w:vAlign w:val="center"/>
          </w:tcPr>
          <w:p w:rsidR="00315D5E" w:rsidRPr="00C35334" w:rsidRDefault="00315D5E" w:rsidP="00891049">
            <w:pPr>
              <w:jc w:val="center"/>
              <w:rPr>
                <w:rFonts w:ascii="Times New Roman" w:hAnsi="Times New Roman" w:cs="Times New Roman"/>
                <w:color w:val="000000" w:themeColor="text1"/>
              </w:rPr>
            </w:pPr>
          </w:p>
        </w:tc>
        <w:tc>
          <w:tcPr>
            <w:tcW w:w="850" w:type="dxa"/>
            <w:vAlign w:val="center"/>
          </w:tcPr>
          <w:p w:rsidR="00315D5E" w:rsidRPr="00C35334" w:rsidRDefault="00315D5E" w:rsidP="00891049">
            <w:pPr>
              <w:jc w:val="center"/>
              <w:rPr>
                <w:rFonts w:ascii="Times New Roman" w:hAnsi="Times New Roman" w:cs="Times New Roman"/>
                <w:color w:val="000000" w:themeColor="text1"/>
              </w:rPr>
            </w:pPr>
          </w:p>
        </w:tc>
        <w:tc>
          <w:tcPr>
            <w:tcW w:w="709" w:type="dxa"/>
            <w:vAlign w:val="center"/>
          </w:tcPr>
          <w:p w:rsidR="00315D5E" w:rsidRPr="00C35334" w:rsidRDefault="00315D5E" w:rsidP="00891049">
            <w:pPr>
              <w:jc w:val="center"/>
              <w:rPr>
                <w:rFonts w:ascii="Times New Roman" w:hAnsi="Times New Roman" w:cs="Times New Roman"/>
                <w:color w:val="000000" w:themeColor="text1"/>
              </w:rPr>
            </w:pPr>
          </w:p>
        </w:tc>
        <w:tc>
          <w:tcPr>
            <w:tcW w:w="425" w:type="dxa"/>
            <w:vAlign w:val="center"/>
          </w:tcPr>
          <w:p w:rsidR="00315D5E" w:rsidRPr="00C35334" w:rsidRDefault="00315D5E" w:rsidP="00891049">
            <w:pPr>
              <w:jc w:val="center"/>
              <w:rPr>
                <w:rFonts w:ascii="Times New Roman" w:hAnsi="Times New Roman" w:cs="Times New Roman"/>
                <w:color w:val="000000" w:themeColor="text1"/>
              </w:rPr>
            </w:pPr>
          </w:p>
        </w:tc>
        <w:tc>
          <w:tcPr>
            <w:tcW w:w="567" w:type="dxa"/>
            <w:vAlign w:val="center"/>
          </w:tcPr>
          <w:p w:rsidR="00315D5E" w:rsidRPr="00C35334" w:rsidRDefault="00315D5E" w:rsidP="00891049">
            <w:pPr>
              <w:jc w:val="center"/>
              <w:rPr>
                <w:rFonts w:ascii="Times New Roman" w:hAnsi="Times New Roman" w:cs="Times New Roman"/>
                <w:color w:val="000000" w:themeColor="text1"/>
              </w:rPr>
            </w:pPr>
          </w:p>
        </w:tc>
        <w:tc>
          <w:tcPr>
            <w:tcW w:w="567" w:type="dxa"/>
            <w:vAlign w:val="center"/>
          </w:tcPr>
          <w:p w:rsidR="00315D5E" w:rsidRPr="00C35334" w:rsidRDefault="00315D5E" w:rsidP="00891049">
            <w:pPr>
              <w:jc w:val="center"/>
              <w:rPr>
                <w:rFonts w:ascii="Times New Roman" w:hAnsi="Times New Roman" w:cs="Times New Roman"/>
                <w:color w:val="000000" w:themeColor="text1"/>
              </w:rPr>
            </w:pPr>
          </w:p>
        </w:tc>
        <w:tc>
          <w:tcPr>
            <w:tcW w:w="1418" w:type="dxa"/>
            <w:vAlign w:val="center"/>
          </w:tcPr>
          <w:p w:rsidR="00315D5E" w:rsidRPr="00C35334" w:rsidRDefault="00315D5E" w:rsidP="00891049">
            <w:pPr>
              <w:jc w:val="center"/>
              <w:rPr>
                <w:rFonts w:ascii="Times New Roman" w:hAnsi="Times New Roman" w:cs="Times New Roman"/>
                <w:color w:val="000000" w:themeColor="text1"/>
              </w:rPr>
            </w:pPr>
          </w:p>
        </w:tc>
        <w:tc>
          <w:tcPr>
            <w:tcW w:w="703" w:type="dxa"/>
            <w:vAlign w:val="center"/>
          </w:tcPr>
          <w:p w:rsidR="00315D5E" w:rsidRPr="00C35334" w:rsidRDefault="00315D5E" w:rsidP="00891049">
            <w:pPr>
              <w:jc w:val="center"/>
              <w:rPr>
                <w:rFonts w:ascii="Times New Roman" w:hAnsi="Times New Roman" w:cs="Times New Roman"/>
                <w:color w:val="000000" w:themeColor="text1"/>
              </w:rPr>
            </w:pPr>
          </w:p>
        </w:tc>
        <w:tc>
          <w:tcPr>
            <w:tcW w:w="714" w:type="dxa"/>
            <w:vAlign w:val="center"/>
          </w:tcPr>
          <w:p w:rsidR="00315D5E" w:rsidRPr="00C35334" w:rsidRDefault="00315D5E" w:rsidP="00891049">
            <w:pPr>
              <w:jc w:val="center"/>
              <w:rPr>
                <w:rFonts w:ascii="Times New Roman" w:hAnsi="Times New Roman" w:cs="Times New Roman"/>
                <w:color w:val="000000" w:themeColor="text1"/>
              </w:rPr>
            </w:pPr>
          </w:p>
        </w:tc>
      </w:tr>
      <w:tr w:rsidR="00315D5E" w:rsidRPr="00C35334" w:rsidTr="00891049">
        <w:trPr>
          <w:trHeight w:val="64"/>
          <w:jc w:val="center"/>
        </w:trPr>
        <w:tc>
          <w:tcPr>
            <w:tcW w:w="591" w:type="dxa"/>
            <w:vAlign w:val="center"/>
          </w:tcPr>
          <w:p w:rsidR="00315D5E" w:rsidRPr="00C35334" w:rsidRDefault="00315D5E" w:rsidP="00891049">
            <w:pPr>
              <w:pStyle w:val="ab"/>
              <w:widowControl/>
              <w:numPr>
                <w:ilvl w:val="0"/>
                <w:numId w:val="12"/>
              </w:numPr>
              <w:autoSpaceDE/>
              <w:autoSpaceDN/>
              <w:adjustRightInd/>
              <w:rPr>
                <w:rFonts w:ascii="Times New Roman" w:hAnsi="Times New Roman" w:cs="Times New Roman"/>
                <w:color w:val="000000" w:themeColor="text1"/>
                <w:sz w:val="24"/>
                <w:szCs w:val="24"/>
              </w:rPr>
            </w:pPr>
          </w:p>
        </w:tc>
        <w:tc>
          <w:tcPr>
            <w:tcW w:w="2811" w:type="dxa"/>
            <w:vAlign w:val="center"/>
          </w:tcPr>
          <w:p w:rsidR="00315D5E" w:rsidRPr="00C35334" w:rsidRDefault="00315D5E" w:rsidP="00891049">
            <w:pPr>
              <w:tabs>
                <w:tab w:val="center" w:pos="4677"/>
                <w:tab w:val="right" w:pos="9355"/>
              </w:tabs>
              <w:rPr>
                <w:rFonts w:ascii="Times New Roman" w:hAnsi="Times New Roman" w:cs="Times New Roman"/>
                <w:color w:val="000000" w:themeColor="text1"/>
              </w:rPr>
            </w:pPr>
            <w:r w:rsidRPr="00C35334">
              <w:rPr>
                <w:rFonts w:ascii="Times New Roman" w:hAnsi="Times New Roman" w:cs="Times New Roman"/>
                <w:color w:val="000000" w:themeColor="text1"/>
              </w:rPr>
              <w:t>Гидротехнические сооружения чрезвычайно высокой опасности</w:t>
            </w:r>
          </w:p>
        </w:tc>
        <w:tc>
          <w:tcPr>
            <w:tcW w:w="338"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809" w:type="dxa"/>
            <w:vAlign w:val="center"/>
          </w:tcPr>
          <w:p w:rsidR="00315D5E" w:rsidRPr="00C35334" w:rsidRDefault="00315D5E" w:rsidP="00891049">
            <w:pPr>
              <w:jc w:val="center"/>
              <w:rPr>
                <w:rFonts w:ascii="Times New Roman" w:hAnsi="Times New Roman" w:cs="Times New Roman"/>
                <w:color w:val="000000" w:themeColor="text1"/>
              </w:rPr>
            </w:pPr>
          </w:p>
        </w:tc>
        <w:tc>
          <w:tcPr>
            <w:tcW w:w="338"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587" w:type="dxa"/>
            <w:vAlign w:val="center"/>
          </w:tcPr>
          <w:p w:rsidR="00315D5E" w:rsidRPr="00C35334" w:rsidRDefault="00315D5E" w:rsidP="00891049">
            <w:pPr>
              <w:jc w:val="center"/>
              <w:rPr>
                <w:rFonts w:ascii="Times New Roman" w:hAnsi="Times New Roman" w:cs="Times New Roman"/>
                <w:color w:val="000000" w:themeColor="text1"/>
              </w:rPr>
            </w:pPr>
          </w:p>
        </w:tc>
        <w:tc>
          <w:tcPr>
            <w:tcW w:w="613" w:type="dxa"/>
            <w:vAlign w:val="center"/>
          </w:tcPr>
          <w:p w:rsidR="00315D5E" w:rsidRPr="00C35334" w:rsidRDefault="00315D5E" w:rsidP="00891049">
            <w:pPr>
              <w:jc w:val="center"/>
              <w:rPr>
                <w:rFonts w:ascii="Times New Roman" w:hAnsi="Times New Roman" w:cs="Times New Roman"/>
                <w:color w:val="000000" w:themeColor="text1"/>
              </w:rPr>
            </w:pPr>
          </w:p>
        </w:tc>
        <w:tc>
          <w:tcPr>
            <w:tcW w:w="301" w:type="dxa"/>
            <w:vAlign w:val="center"/>
          </w:tcPr>
          <w:p w:rsidR="00315D5E" w:rsidRPr="00C35334" w:rsidRDefault="00315D5E" w:rsidP="00891049">
            <w:pPr>
              <w:jc w:val="center"/>
              <w:rPr>
                <w:rFonts w:ascii="Times New Roman" w:hAnsi="Times New Roman" w:cs="Times New Roman"/>
                <w:color w:val="000000" w:themeColor="text1"/>
              </w:rPr>
            </w:pPr>
          </w:p>
        </w:tc>
        <w:tc>
          <w:tcPr>
            <w:tcW w:w="302" w:type="dxa"/>
            <w:vAlign w:val="center"/>
          </w:tcPr>
          <w:p w:rsidR="00315D5E" w:rsidRPr="00C35334" w:rsidRDefault="00315D5E" w:rsidP="00891049">
            <w:pPr>
              <w:jc w:val="center"/>
              <w:rPr>
                <w:rFonts w:ascii="Times New Roman" w:hAnsi="Times New Roman" w:cs="Times New Roman"/>
                <w:color w:val="000000" w:themeColor="text1"/>
              </w:rPr>
            </w:pPr>
          </w:p>
        </w:tc>
        <w:tc>
          <w:tcPr>
            <w:tcW w:w="485" w:type="dxa"/>
            <w:vAlign w:val="center"/>
          </w:tcPr>
          <w:p w:rsidR="00315D5E" w:rsidRPr="00C35334" w:rsidRDefault="00315D5E" w:rsidP="00891049">
            <w:pPr>
              <w:jc w:val="center"/>
              <w:rPr>
                <w:rFonts w:ascii="Times New Roman" w:hAnsi="Times New Roman" w:cs="Times New Roman"/>
                <w:color w:val="000000" w:themeColor="text1"/>
              </w:rPr>
            </w:pPr>
          </w:p>
        </w:tc>
        <w:tc>
          <w:tcPr>
            <w:tcW w:w="284" w:type="dxa"/>
            <w:vAlign w:val="center"/>
          </w:tcPr>
          <w:p w:rsidR="00315D5E" w:rsidRPr="00C35334" w:rsidRDefault="00315D5E" w:rsidP="00891049">
            <w:pPr>
              <w:jc w:val="center"/>
              <w:rPr>
                <w:rFonts w:ascii="Times New Roman" w:hAnsi="Times New Roman" w:cs="Times New Roman"/>
                <w:color w:val="000000" w:themeColor="text1"/>
              </w:rPr>
            </w:pPr>
          </w:p>
        </w:tc>
        <w:tc>
          <w:tcPr>
            <w:tcW w:w="850" w:type="dxa"/>
            <w:vAlign w:val="center"/>
          </w:tcPr>
          <w:p w:rsidR="00315D5E" w:rsidRPr="00C35334" w:rsidRDefault="00315D5E" w:rsidP="00891049">
            <w:pPr>
              <w:jc w:val="center"/>
              <w:rPr>
                <w:rFonts w:ascii="Times New Roman" w:hAnsi="Times New Roman" w:cs="Times New Roman"/>
                <w:color w:val="000000" w:themeColor="text1"/>
              </w:rPr>
            </w:pPr>
          </w:p>
        </w:tc>
        <w:tc>
          <w:tcPr>
            <w:tcW w:w="709" w:type="dxa"/>
            <w:vAlign w:val="center"/>
          </w:tcPr>
          <w:p w:rsidR="00315D5E" w:rsidRPr="00C35334" w:rsidRDefault="00315D5E" w:rsidP="00891049">
            <w:pPr>
              <w:jc w:val="center"/>
              <w:rPr>
                <w:rFonts w:ascii="Times New Roman" w:hAnsi="Times New Roman" w:cs="Times New Roman"/>
                <w:color w:val="000000" w:themeColor="text1"/>
              </w:rPr>
            </w:pPr>
          </w:p>
        </w:tc>
        <w:tc>
          <w:tcPr>
            <w:tcW w:w="425" w:type="dxa"/>
            <w:vAlign w:val="center"/>
          </w:tcPr>
          <w:p w:rsidR="00315D5E" w:rsidRPr="00C35334" w:rsidRDefault="00315D5E" w:rsidP="00891049">
            <w:pPr>
              <w:jc w:val="center"/>
              <w:rPr>
                <w:rFonts w:ascii="Times New Roman" w:hAnsi="Times New Roman" w:cs="Times New Roman"/>
                <w:color w:val="000000" w:themeColor="text1"/>
              </w:rPr>
            </w:pPr>
          </w:p>
        </w:tc>
        <w:tc>
          <w:tcPr>
            <w:tcW w:w="567" w:type="dxa"/>
            <w:vAlign w:val="center"/>
          </w:tcPr>
          <w:p w:rsidR="00315D5E" w:rsidRPr="00C35334" w:rsidRDefault="00315D5E" w:rsidP="00891049">
            <w:pPr>
              <w:jc w:val="center"/>
              <w:rPr>
                <w:rFonts w:ascii="Times New Roman" w:hAnsi="Times New Roman" w:cs="Times New Roman"/>
                <w:color w:val="000000" w:themeColor="text1"/>
              </w:rPr>
            </w:pPr>
          </w:p>
        </w:tc>
        <w:tc>
          <w:tcPr>
            <w:tcW w:w="567" w:type="dxa"/>
            <w:vAlign w:val="center"/>
          </w:tcPr>
          <w:p w:rsidR="00315D5E" w:rsidRPr="00C35334" w:rsidRDefault="00315D5E" w:rsidP="00891049">
            <w:pPr>
              <w:jc w:val="center"/>
              <w:rPr>
                <w:rFonts w:ascii="Times New Roman" w:hAnsi="Times New Roman" w:cs="Times New Roman"/>
                <w:color w:val="000000" w:themeColor="text1"/>
              </w:rPr>
            </w:pPr>
          </w:p>
        </w:tc>
        <w:tc>
          <w:tcPr>
            <w:tcW w:w="1418" w:type="dxa"/>
            <w:vAlign w:val="center"/>
          </w:tcPr>
          <w:p w:rsidR="00315D5E" w:rsidRPr="00C35334" w:rsidRDefault="00315D5E" w:rsidP="00891049">
            <w:pPr>
              <w:jc w:val="center"/>
              <w:rPr>
                <w:rFonts w:ascii="Times New Roman" w:hAnsi="Times New Roman" w:cs="Times New Roman"/>
                <w:color w:val="000000" w:themeColor="text1"/>
              </w:rPr>
            </w:pPr>
          </w:p>
        </w:tc>
        <w:tc>
          <w:tcPr>
            <w:tcW w:w="703" w:type="dxa"/>
            <w:vAlign w:val="center"/>
          </w:tcPr>
          <w:p w:rsidR="00315D5E" w:rsidRPr="00C35334" w:rsidRDefault="00315D5E" w:rsidP="00891049">
            <w:pPr>
              <w:jc w:val="center"/>
              <w:rPr>
                <w:rFonts w:ascii="Times New Roman" w:hAnsi="Times New Roman" w:cs="Times New Roman"/>
                <w:color w:val="000000" w:themeColor="text1"/>
              </w:rPr>
            </w:pPr>
          </w:p>
        </w:tc>
        <w:tc>
          <w:tcPr>
            <w:tcW w:w="714" w:type="dxa"/>
            <w:vAlign w:val="center"/>
          </w:tcPr>
          <w:p w:rsidR="00315D5E" w:rsidRPr="00C35334" w:rsidRDefault="00315D5E" w:rsidP="00891049">
            <w:pPr>
              <w:jc w:val="center"/>
              <w:rPr>
                <w:rFonts w:ascii="Times New Roman" w:hAnsi="Times New Roman" w:cs="Times New Roman"/>
                <w:color w:val="000000" w:themeColor="text1"/>
              </w:rPr>
            </w:pPr>
          </w:p>
        </w:tc>
      </w:tr>
      <w:tr w:rsidR="00315D5E" w:rsidRPr="00C35334" w:rsidTr="00891049">
        <w:trPr>
          <w:trHeight w:val="64"/>
          <w:jc w:val="center"/>
        </w:trPr>
        <w:tc>
          <w:tcPr>
            <w:tcW w:w="591" w:type="dxa"/>
            <w:vAlign w:val="center"/>
          </w:tcPr>
          <w:p w:rsidR="00315D5E" w:rsidRPr="00C35334" w:rsidRDefault="00315D5E" w:rsidP="00891049">
            <w:pPr>
              <w:pStyle w:val="ab"/>
              <w:widowControl/>
              <w:numPr>
                <w:ilvl w:val="0"/>
                <w:numId w:val="12"/>
              </w:numPr>
              <w:autoSpaceDE/>
              <w:autoSpaceDN/>
              <w:adjustRightInd/>
              <w:rPr>
                <w:rFonts w:ascii="Times New Roman" w:hAnsi="Times New Roman" w:cs="Times New Roman"/>
                <w:color w:val="000000" w:themeColor="text1"/>
                <w:sz w:val="24"/>
                <w:szCs w:val="24"/>
              </w:rPr>
            </w:pPr>
          </w:p>
        </w:tc>
        <w:tc>
          <w:tcPr>
            <w:tcW w:w="2811" w:type="dxa"/>
            <w:vAlign w:val="center"/>
          </w:tcPr>
          <w:p w:rsidR="00315D5E" w:rsidRPr="00C35334" w:rsidRDefault="00315D5E" w:rsidP="00891049">
            <w:pPr>
              <w:tabs>
                <w:tab w:val="center" w:pos="4677"/>
                <w:tab w:val="right" w:pos="9355"/>
              </w:tabs>
              <w:rPr>
                <w:rFonts w:ascii="Times New Roman" w:hAnsi="Times New Roman" w:cs="Times New Roman"/>
                <w:color w:val="000000" w:themeColor="text1"/>
              </w:rPr>
            </w:pPr>
            <w:r w:rsidRPr="00C35334">
              <w:rPr>
                <w:rFonts w:ascii="Times New Roman" w:hAnsi="Times New Roman" w:cs="Times New Roman"/>
                <w:color w:val="000000" w:themeColor="text1"/>
              </w:rPr>
              <w:t>Гидротехнические сооружения высокой опасности</w:t>
            </w:r>
          </w:p>
        </w:tc>
        <w:tc>
          <w:tcPr>
            <w:tcW w:w="338"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809" w:type="dxa"/>
            <w:vAlign w:val="center"/>
          </w:tcPr>
          <w:p w:rsidR="00315D5E" w:rsidRPr="00C35334" w:rsidRDefault="00315D5E" w:rsidP="00891049">
            <w:pPr>
              <w:jc w:val="center"/>
              <w:rPr>
                <w:rFonts w:ascii="Times New Roman" w:hAnsi="Times New Roman" w:cs="Times New Roman"/>
                <w:color w:val="000000" w:themeColor="text1"/>
              </w:rPr>
            </w:pPr>
          </w:p>
        </w:tc>
        <w:tc>
          <w:tcPr>
            <w:tcW w:w="338"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587" w:type="dxa"/>
            <w:vAlign w:val="center"/>
          </w:tcPr>
          <w:p w:rsidR="00315D5E" w:rsidRPr="00C35334" w:rsidRDefault="00315D5E" w:rsidP="00891049">
            <w:pPr>
              <w:jc w:val="center"/>
              <w:rPr>
                <w:rFonts w:ascii="Times New Roman" w:hAnsi="Times New Roman" w:cs="Times New Roman"/>
                <w:color w:val="000000" w:themeColor="text1"/>
              </w:rPr>
            </w:pPr>
          </w:p>
        </w:tc>
        <w:tc>
          <w:tcPr>
            <w:tcW w:w="613" w:type="dxa"/>
            <w:vAlign w:val="center"/>
          </w:tcPr>
          <w:p w:rsidR="00315D5E" w:rsidRPr="00C35334" w:rsidRDefault="00315D5E" w:rsidP="00891049">
            <w:pPr>
              <w:jc w:val="center"/>
              <w:rPr>
                <w:rFonts w:ascii="Times New Roman" w:hAnsi="Times New Roman" w:cs="Times New Roman"/>
                <w:color w:val="000000" w:themeColor="text1"/>
              </w:rPr>
            </w:pPr>
          </w:p>
        </w:tc>
        <w:tc>
          <w:tcPr>
            <w:tcW w:w="301" w:type="dxa"/>
            <w:vAlign w:val="center"/>
          </w:tcPr>
          <w:p w:rsidR="00315D5E" w:rsidRPr="00C35334" w:rsidRDefault="00315D5E" w:rsidP="00891049">
            <w:pPr>
              <w:jc w:val="center"/>
              <w:rPr>
                <w:rFonts w:ascii="Times New Roman" w:hAnsi="Times New Roman" w:cs="Times New Roman"/>
                <w:color w:val="000000" w:themeColor="text1"/>
              </w:rPr>
            </w:pPr>
          </w:p>
        </w:tc>
        <w:tc>
          <w:tcPr>
            <w:tcW w:w="302" w:type="dxa"/>
            <w:vAlign w:val="center"/>
          </w:tcPr>
          <w:p w:rsidR="00315D5E" w:rsidRPr="00C35334" w:rsidRDefault="00315D5E" w:rsidP="00891049">
            <w:pPr>
              <w:jc w:val="center"/>
              <w:rPr>
                <w:rFonts w:ascii="Times New Roman" w:hAnsi="Times New Roman" w:cs="Times New Roman"/>
                <w:color w:val="000000" w:themeColor="text1"/>
              </w:rPr>
            </w:pPr>
          </w:p>
        </w:tc>
        <w:tc>
          <w:tcPr>
            <w:tcW w:w="485" w:type="dxa"/>
            <w:vAlign w:val="center"/>
          </w:tcPr>
          <w:p w:rsidR="00315D5E" w:rsidRPr="00C35334" w:rsidRDefault="00315D5E" w:rsidP="00891049">
            <w:pPr>
              <w:jc w:val="center"/>
              <w:rPr>
                <w:rFonts w:ascii="Times New Roman" w:hAnsi="Times New Roman" w:cs="Times New Roman"/>
                <w:color w:val="000000" w:themeColor="text1"/>
              </w:rPr>
            </w:pPr>
          </w:p>
        </w:tc>
        <w:tc>
          <w:tcPr>
            <w:tcW w:w="284" w:type="dxa"/>
            <w:vAlign w:val="center"/>
          </w:tcPr>
          <w:p w:rsidR="00315D5E" w:rsidRPr="00C35334" w:rsidRDefault="00315D5E" w:rsidP="00891049">
            <w:pPr>
              <w:jc w:val="center"/>
              <w:rPr>
                <w:rFonts w:ascii="Times New Roman" w:hAnsi="Times New Roman" w:cs="Times New Roman"/>
                <w:color w:val="000000" w:themeColor="text1"/>
              </w:rPr>
            </w:pPr>
          </w:p>
        </w:tc>
        <w:tc>
          <w:tcPr>
            <w:tcW w:w="850" w:type="dxa"/>
            <w:vAlign w:val="center"/>
          </w:tcPr>
          <w:p w:rsidR="00315D5E" w:rsidRPr="00C35334" w:rsidRDefault="00315D5E" w:rsidP="00891049">
            <w:pPr>
              <w:jc w:val="center"/>
              <w:rPr>
                <w:rFonts w:ascii="Times New Roman" w:hAnsi="Times New Roman" w:cs="Times New Roman"/>
                <w:color w:val="000000" w:themeColor="text1"/>
              </w:rPr>
            </w:pPr>
          </w:p>
        </w:tc>
        <w:tc>
          <w:tcPr>
            <w:tcW w:w="709" w:type="dxa"/>
            <w:vAlign w:val="center"/>
          </w:tcPr>
          <w:p w:rsidR="00315D5E" w:rsidRPr="00C35334" w:rsidRDefault="00315D5E" w:rsidP="00891049">
            <w:pPr>
              <w:jc w:val="center"/>
              <w:rPr>
                <w:rFonts w:ascii="Times New Roman" w:hAnsi="Times New Roman" w:cs="Times New Roman"/>
                <w:color w:val="000000" w:themeColor="text1"/>
              </w:rPr>
            </w:pPr>
          </w:p>
        </w:tc>
        <w:tc>
          <w:tcPr>
            <w:tcW w:w="425" w:type="dxa"/>
            <w:vAlign w:val="center"/>
          </w:tcPr>
          <w:p w:rsidR="00315D5E" w:rsidRPr="00C35334" w:rsidRDefault="00315D5E" w:rsidP="00891049">
            <w:pPr>
              <w:jc w:val="center"/>
              <w:rPr>
                <w:rFonts w:ascii="Times New Roman" w:hAnsi="Times New Roman" w:cs="Times New Roman"/>
                <w:color w:val="000000" w:themeColor="text1"/>
              </w:rPr>
            </w:pPr>
          </w:p>
        </w:tc>
        <w:tc>
          <w:tcPr>
            <w:tcW w:w="567" w:type="dxa"/>
            <w:vAlign w:val="center"/>
          </w:tcPr>
          <w:p w:rsidR="00315D5E" w:rsidRPr="00C35334" w:rsidRDefault="00315D5E" w:rsidP="00891049">
            <w:pPr>
              <w:jc w:val="center"/>
              <w:rPr>
                <w:rFonts w:ascii="Times New Roman" w:hAnsi="Times New Roman" w:cs="Times New Roman"/>
                <w:color w:val="000000" w:themeColor="text1"/>
              </w:rPr>
            </w:pPr>
          </w:p>
        </w:tc>
        <w:tc>
          <w:tcPr>
            <w:tcW w:w="567" w:type="dxa"/>
            <w:vAlign w:val="center"/>
          </w:tcPr>
          <w:p w:rsidR="00315D5E" w:rsidRPr="00C35334" w:rsidRDefault="00315D5E" w:rsidP="00891049">
            <w:pPr>
              <w:jc w:val="center"/>
              <w:rPr>
                <w:rFonts w:ascii="Times New Roman" w:hAnsi="Times New Roman" w:cs="Times New Roman"/>
                <w:color w:val="000000" w:themeColor="text1"/>
              </w:rPr>
            </w:pPr>
          </w:p>
        </w:tc>
        <w:tc>
          <w:tcPr>
            <w:tcW w:w="1418" w:type="dxa"/>
            <w:vAlign w:val="center"/>
          </w:tcPr>
          <w:p w:rsidR="00315D5E" w:rsidRPr="00C35334" w:rsidRDefault="00315D5E" w:rsidP="00891049">
            <w:pPr>
              <w:jc w:val="center"/>
              <w:rPr>
                <w:rFonts w:ascii="Times New Roman" w:hAnsi="Times New Roman" w:cs="Times New Roman"/>
                <w:color w:val="000000" w:themeColor="text1"/>
              </w:rPr>
            </w:pPr>
          </w:p>
        </w:tc>
        <w:tc>
          <w:tcPr>
            <w:tcW w:w="703" w:type="dxa"/>
            <w:vAlign w:val="center"/>
          </w:tcPr>
          <w:p w:rsidR="00315D5E" w:rsidRPr="00C35334" w:rsidRDefault="00315D5E" w:rsidP="00891049">
            <w:pPr>
              <w:jc w:val="center"/>
              <w:rPr>
                <w:rFonts w:ascii="Times New Roman" w:hAnsi="Times New Roman" w:cs="Times New Roman"/>
                <w:color w:val="000000" w:themeColor="text1"/>
              </w:rPr>
            </w:pPr>
          </w:p>
        </w:tc>
        <w:tc>
          <w:tcPr>
            <w:tcW w:w="714" w:type="dxa"/>
            <w:vAlign w:val="center"/>
          </w:tcPr>
          <w:p w:rsidR="00315D5E" w:rsidRPr="00C35334" w:rsidRDefault="00315D5E" w:rsidP="00891049">
            <w:pPr>
              <w:jc w:val="center"/>
              <w:rPr>
                <w:rFonts w:ascii="Times New Roman" w:hAnsi="Times New Roman" w:cs="Times New Roman"/>
                <w:color w:val="000000" w:themeColor="text1"/>
              </w:rPr>
            </w:pPr>
          </w:p>
        </w:tc>
      </w:tr>
      <w:tr w:rsidR="00315D5E" w:rsidRPr="00C35334" w:rsidTr="00891049">
        <w:trPr>
          <w:trHeight w:val="642"/>
          <w:jc w:val="center"/>
        </w:trPr>
        <w:tc>
          <w:tcPr>
            <w:tcW w:w="591" w:type="dxa"/>
            <w:vAlign w:val="center"/>
          </w:tcPr>
          <w:p w:rsidR="00315D5E" w:rsidRPr="00C35334" w:rsidRDefault="00315D5E" w:rsidP="00891049">
            <w:pPr>
              <w:pStyle w:val="ab"/>
              <w:ind w:left="360"/>
              <w:rPr>
                <w:rFonts w:ascii="Times New Roman" w:hAnsi="Times New Roman" w:cs="Times New Roman"/>
                <w:color w:val="000000" w:themeColor="text1"/>
                <w:sz w:val="24"/>
                <w:szCs w:val="24"/>
              </w:rPr>
            </w:pPr>
          </w:p>
        </w:tc>
        <w:tc>
          <w:tcPr>
            <w:tcW w:w="2811" w:type="dxa"/>
            <w:vAlign w:val="center"/>
          </w:tcPr>
          <w:p w:rsidR="00315D5E" w:rsidRPr="00066FF6" w:rsidRDefault="00315D5E" w:rsidP="00891049">
            <w:pPr>
              <w:jc w:val="both"/>
              <w:rPr>
                <w:rFonts w:ascii="Times New Roman" w:hAnsi="Times New Roman" w:cs="Times New Roman"/>
                <w:color w:val="000000" w:themeColor="text1"/>
              </w:rPr>
            </w:pPr>
            <w:r w:rsidRPr="00066FF6">
              <w:rPr>
                <w:rFonts w:ascii="Times New Roman" w:hAnsi="Times New Roman" w:cs="Times New Roman"/>
                <w:color w:val="000000" w:themeColor="text1"/>
              </w:rPr>
              <w:t>ИТОГО за муниципальное образование:</w:t>
            </w:r>
          </w:p>
        </w:tc>
        <w:tc>
          <w:tcPr>
            <w:tcW w:w="338"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809" w:type="dxa"/>
            <w:vAlign w:val="center"/>
          </w:tcPr>
          <w:p w:rsidR="00315D5E" w:rsidRPr="00C35334" w:rsidRDefault="00315D5E" w:rsidP="00891049">
            <w:pPr>
              <w:jc w:val="center"/>
              <w:rPr>
                <w:rFonts w:ascii="Times New Roman" w:hAnsi="Times New Roman" w:cs="Times New Roman"/>
                <w:color w:val="000000" w:themeColor="text1"/>
              </w:rPr>
            </w:pPr>
          </w:p>
        </w:tc>
        <w:tc>
          <w:tcPr>
            <w:tcW w:w="338"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339" w:type="dxa"/>
            <w:vAlign w:val="center"/>
          </w:tcPr>
          <w:p w:rsidR="00315D5E" w:rsidRPr="00C35334" w:rsidRDefault="00315D5E" w:rsidP="00891049">
            <w:pPr>
              <w:jc w:val="center"/>
              <w:rPr>
                <w:rFonts w:ascii="Times New Roman" w:hAnsi="Times New Roman" w:cs="Times New Roman"/>
                <w:color w:val="000000" w:themeColor="text1"/>
              </w:rPr>
            </w:pPr>
          </w:p>
        </w:tc>
        <w:tc>
          <w:tcPr>
            <w:tcW w:w="587" w:type="dxa"/>
            <w:vAlign w:val="center"/>
          </w:tcPr>
          <w:p w:rsidR="00315D5E" w:rsidRPr="00C35334" w:rsidRDefault="00315D5E" w:rsidP="00891049">
            <w:pPr>
              <w:jc w:val="center"/>
              <w:rPr>
                <w:rFonts w:ascii="Times New Roman" w:hAnsi="Times New Roman" w:cs="Times New Roman"/>
                <w:color w:val="000000" w:themeColor="text1"/>
              </w:rPr>
            </w:pPr>
          </w:p>
        </w:tc>
        <w:tc>
          <w:tcPr>
            <w:tcW w:w="613" w:type="dxa"/>
            <w:vAlign w:val="center"/>
          </w:tcPr>
          <w:p w:rsidR="00315D5E" w:rsidRPr="00C35334" w:rsidRDefault="00315D5E" w:rsidP="00891049">
            <w:pPr>
              <w:jc w:val="center"/>
              <w:rPr>
                <w:rFonts w:ascii="Times New Roman" w:hAnsi="Times New Roman" w:cs="Times New Roman"/>
                <w:color w:val="000000" w:themeColor="text1"/>
              </w:rPr>
            </w:pPr>
          </w:p>
        </w:tc>
        <w:tc>
          <w:tcPr>
            <w:tcW w:w="301" w:type="dxa"/>
            <w:vAlign w:val="center"/>
          </w:tcPr>
          <w:p w:rsidR="00315D5E" w:rsidRPr="00C35334" w:rsidRDefault="00315D5E" w:rsidP="00891049">
            <w:pPr>
              <w:jc w:val="center"/>
              <w:rPr>
                <w:rFonts w:ascii="Times New Roman" w:hAnsi="Times New Roman" w:cs="Times New Roman"/>
                <w:color w:val="000000" w:themeColor="text1"/>
              </w:rPr>
            </w:pPr>
          </w:p>
        </w:tc>
        <w:tc>
          <w:tcPr>
            <w:tcW w:w="302" w:type="dxa"/>
            <w:vAlign w:val="center"/>
          </w:tcPr>
          <w:p w:rsidR="00315D5E" w:rsidRPr="00C35334" w:rsidRDefault="00315D5E" w:rsidP="00891049">
            <w:pPr>
              <w:jc w:val="center"/>
              <w:rPr>
                <w:rFonts w:ascii="Times New Roman" w:hAnsi="Times New Roman" w:cs="Times New Roman"/>
                <w:color w:val="000000" w:themeColor="text1"/>
              </w:rPr>
            </w:pPr>
          </w:p>
        </w:tc>
        <w:tc>
          <w:tcPr>
            <w:tcW w:w="485" w:type="dxa"/>
            <w:vAlign w:val="center"/>
          </w:tcPr>
          <w:p w:rsidR="00315D5E" w:rsidRPr="00C35334" w:rsidRDefault="00315D5E" w:rsidP="00891049">
            <w:pPr>
              <w:jc w:val="center"/>
              <w:rPr>
                <w:rFonts w:ascii="Times New Roman" w:hAnsi="Times New Roman" w:cs="Times New Roman"/>
                <w:color w:val="000000" w:themeColor="text1"/>
              </w:rPr>
            </w:pPr>
          </w:p>
        </w:tc>
        <w:tc>
          <w:tcPr>
            <w:tcW w:w="284" w:type="dxa"/>
            <w:vAlign w:val="center"/>
          </w:tcPr>
          <w:p w:rsidR="00315D5E" w:rsidRPr="00C35334" w:rsidRDefault="00315D5E" w:rsidP="00891049">
            <w:pPr>
              <w:jc w:val="center"/>
              <w:rPr>
                <w:rFonts w:ascii="Times New Roman" w:hAnsi="Times New Roman" w:cs="Times New Roman"/>
                <w:color w:val="000000" w:themeColor="text1"/>
              </w:rPr>
            </w:pPr>
          </w:p>
        </w:tc>
        <w:tc>
          <w:tcPr>
            <w:tcW w:w="850" w:type="dxa"/>
            <w:vAlign w:val="center"/>
          </w:tcPr>
          <w:p w:rsidR="00315D5E" w:rsidRPr="00C35334" w:rsidRDefault="00315D5E" w:rsidP="00891049">
            <w:pPr>
              <w:jc w:val="center"/>
              <w:rPr>
                <w:rFonts w:ascii="Times New Roman" w:hAnsi="Times New Roman" w:cs="Times New Roman"/>
                <w:color w:val="000000" w:themeColor="text1"/>
              </w:rPr>
            </w:pPr>
          </w:p>
        </w:tc>
        <w:tc>
          <w:tcPr>
            <w:tcW w:w="709" w:type="dxa"/>
            <w:vAlign w:val="center"/>
          </w:tcPr>
          <w:p w:rsidR="00315D5E" w:rsidRPr="00C35334" w:rsidRDefault="00315D5E" w:rsidP="00891049">
            <w:pPr>
              <w:jc w:val="center"/>
              <w:rPr>
                <w:rFonts w:ascii="Times New Roman" w:hAnsi="Times New Roman" w:cs="Times New Roman"/>
                <w:color w:val="000000" w:themeColor="text1"/>
              </w:rPr>
            </w:pPr>
          </w:p>
        </w:tc>
        <w:tc>
          <w:tcPr>
            <w:tcW w:w="425" w:type="dxa"/>
            <w:vAlign w:val="center"/>
          </w:tcPr>
          <w:p w:rsidR="00315D5E" w:rsidRPr="00C35334" w:rsidRDefault="00315D5E" w:rsidP="00891049">
            <w:pPr>
              <w:jc w:val="center"/>
              <w:rPr>
                <w:rFonts w:ascii="Times New Roman" w:hAnsi="Times New Roman" w:cs="Times New Roman"/>
                <w:color w:val="000000" w:themeColor="text1"/>
              </w:rPr>
            </w:pPr>
          </w:p>
        </w:tc>
        <w:tc>
          <w:tcPr>
            <w:tcW w:w="567" w:type="dxa"/>
            <w:vAlign w:val="center"/>
          </w:tcPr>
          <w:p w:rsidR="00315D5E" w:rsidRPr="00C35334" w:rsidRDefault="00315D5E" w:rsidP="00891049">
            <w:pPr>
              <w:jc w:val="center"/>
              <w:rPr>
                <w:rFonts w:ascii="Times New Roman" w:hAnsi="Times New Roman" w:cs="Times New Roman"/>
                <w:color w:val="000000" w:themeColor="text1"/>
              </w:rPr>
            </w:pPr>
          </w:p>
        </w:tc>
        <w:tc>
          <w:tcPr>
            <w:tcW w:w="567" w:type="dxa"/>
            <w:vAlign w:val="center"/>
          </w:tcPr>
          <w:p w:rsidR="00315D5E" w:rsidRPr="00C35334" w:rsidRDefault="00315D5E" w:rsidP="00891049">
            <w:pPr>
              <w:jc w:val="center"/>
              <w:rPr>
                <w:rFonts w:ascii="Times New Roman" w:hAnsi="Times New Roman" w:cs="Times New Roman"/>
                <w:color w:val="000000" w:themeColor="text1"/>
              </w:rPr>
            </w:pPr>
          </w:p>
        </w:tc>
        <w:tc>
          <w:tcPr>
            <w:tcW w:w="1418" w:type="dxa"/>
            <w:vAlign w:val="center"/>
          </w:tcPr>
          <w:p w:rsidR="00315D5E" w:rsidRPr="00C35334" w:rsidRDefault="00315D5E" w:rsidP="00891049">
            <w:pPr>
              <w:jc w:val="center"/>
              <w:rPr>
                <w:rFonts w:ascii="Times New Roman" w:hAnsi="Times New Roman" w:cs="Times New Roman"/>
                <w:color w:val="000000" w:themeColor="text1"/>
              </w:rPr>
            </w:pPr>
          </w:p>
        </w:tc>
        <w:tc>
          <w:tcPr>
            <w:tcW w:w="703" w:type="dxa"/>
            <w:vAlign w:val="center"/>
          </w:tcPr>
          <w:p w:rsidR="00315D5E" w:rsidRPr="00C35334" w:rsidRDefault="00315D5E" w:rsidP="00891049">
            <w:pPr>
              <w:jc w:val="center"/>
              <w:rPr>
                <w:rFonts w:ascii="Times New Roman" w:hAnsi="Times New Roman" w:cs="Times New Roman"/>
                <w:color w:val="000000" w:themeColor="text1"/>
              </w:rPr>
            </w:pPr>
          </w:p>
        </w:tc>
        <w:tc>
          <w:tcPr>
            <w:tcW w:w="714" w:type="dxa"/>
            <w:vAlign w:val="center"/>
          </w:tcPr>
          <w:p w:rsidR="00315D5E" w:rsidRPr="00C35334" w:rsidRDefault="00315D5E" w:rsidP="00891049">
            <w:pPr>
              <w:jc w:val="center"/>
              <w:rPr>
                <w:rFonts w:ascii="Times New Roman" w:hAnsi="Times New Roman" w:cs="Times New Roman"/>
                <w:color w:val="000000" w:themeColor="text1"/>
              </w:rPr>
            </w:pPr>
          </w:p>
        </w:tc>
      </w:tr>
    </w:tbl>
    <w:p w:rsidR="00315D5E" w:rsidRDefault="00315D5E" w:rsidP="00315D5E">
      <w:pPr>
        <w:pStyle w:val="20"/>
        <w:shd w:val="clear" w:color="auto" w:fill="auto"/>
        <w:spacing w:before="230" w:line="322" w:lineRule="exact"/>
        <w:jc w:val="both"/>
      </w:pPr>
      <w:r>
        <w:t>Примечание:</w:t>
      </w:r>
    </w:p>
    <w:p w:rsidR="00315D5E" w:rsidRDefault="00315D5E" w:rsidP="00315D5E">
      <w:pPr>
        <w:pStyle w:val="20"/>
        <w:shd w:val="clear" w:color="auto" w:fill="auto"/>
        <w:spacing w:line="322" w:lineRule="exact"/>
        <w:jc w:val="both"/>
      </w:pPr>
      <w:r>
        <w:t>«РСО» - региональная система оповещения;</w:t>
      </w:r>
    </w:p>
    <w:p w:rsidR="00315D5E" w:rsidRDefault="00315D5E" w:rsidP="00315D5E">
      <w:pPr>
        <w:pStyle w:val="20"/>
        <w:shd w:val="clear" w:color="auto" w:fill="auto"/>
        <w:spacing w:line="322" w:lineRule="exact"/>
        <w:jc w:val="both"/>
      </w:pPr>
      <w:r>
        <w:t>«МСО» - муниципальная система оповещения;</w:t>
      </w:r>
    </w:p>
    <w:p w:rsidR="00315D5E" w:rsidRDefault="00315D5E" w:rsidP="00315D5E">
      <w:pPr>
        <w:pStyle w:val="20"/>
        <w:shd w:val="clear" w:color="auto" w:fill="auto"/>
        <w:spacing w:line="322" w:lineRule="exact"/>
        <w:jc w:val="both"/>
      </w:pPr>
      <w:r>
        <w:t>«ЛСО» - локальная система оповещения;</w:t>
      </w:r>
    </w:p>
    <w:p w:rsidR="00315D5E" w:rsidRDefault="00315D5E" w:rsidP="00315D5E">
      <w:pPr>
        <w:pStyle w:val="20"/>
        <w:shd w:val="clear" w:color="auto" w:fill="auto"/>
        <w:spacing w:line="322" w:lineRule="exact"/>
        <w:ind w:right="260"/>
        <w:jc w:val="both"/>
      </w:pPr>
      <w:r>
        <w:t>«Ф»; «С»; «М»; «Ч» - организации (производства, объекты, гидротехнические сооружения), находящиеся в ведении федеральных органов исполнительной власти Российской Федерации, органов государственной власти субъектов Российской Федерации, органов местного самоуправления и в частной собственности соответственно;</w:t>
      </w:r>
    </w:p>
    <w:p w:rsidR="00315D5E" w:rsidRDefault="00315D5E" w:rsidP="00315D5E">
      <w:pPr>
        <w:pStyle w:val="20"/>
        <w:shd w:val="clear" w:color="auto" w:fill="auto"/>
        <w:spacing w:line="322" w:lineRule="exact"/>
        <w:jc w:val="both"/>
      </w:pPr>
      <w:r>
        <w:t>«Г», «ОГ», «НГ» - «готовые»; «ограничено готовые»; «неготовые» системы оповещения;</w:t>
      </w:r>
    </w:p>
    <w:p w:rsidR="00315D5E" w:rsidRDefault="00315D5E" w:rsidP="00315D5E">
      <w:pPr>
        <w:pStyle w:val="20"/>
        <w:shd w:val="clear" w:color="auto" w:fill="auto"/>
        <w:spacing w:line="322" w:lineRule="exact"/>
        <w:ind w:right="260"/>
        <w:jc w:val="both"/>
      </w:pPr>
      <w:r>
        <w:t>«Проживающее в зоне действия ЛСО» - проживающего или осуществляющего хозяйственную деятельность в зоне действия ЛСО.</w:t>
      </w:r>
    </w:p>
    <w:p w:rsidR="00630AFC" w:rsidRDefault="00630AFC" w:rsidP="00315D5E">
      <w:pPr>
        <w:pStyle w:val="20"/>
        <w:shd w:val="clear" w:color="auto" w:fill="auto"/>
        <w:spacing w:line="322" w:lineRule="exact"/>
        <w:ind w:right="260"/>
        <w:jc w:val="both"/>
      </w:pPr>
    </w:p>
    <w:p w:rsidR="00315D5E" w:rsidRPr="00B60137" w:rsidRDefault="00315D5E" w:rsidP="00315D5E">
      <w:pPr>
        <w:pStyle w:val="20"/>
        <w:numPr>
          <w:ilvl w:val="0"/>
          <w:numId w:val="2"/>
        </w:numPr>
        <w:shd w:val="clear" w:color="auto" w:fill="auto"/>
        <w:spacing w:line="322" w:lineRule="exact"/>
        <w:ind w:right="440" w:firstLine="709"/>
        <w:jc w:val="both"/>
      </w:pPr>
      <w:r w:rsidRPr="00B60137">
        <w:lastRenderedPageBreak/>
        <w:t>Оповещение населения комплексными системами экстренного оповещения населения (КСЭОН) в зонах экстренного оповещения населения.</w:t>
      </w:r>
    </w:p>
    <w:p w:rsidR="00315D5E" w:rsidRDefault="00315D5E" w:rsidP="00315D5E">
      <w:pPr>
        <w:rPr>
          <w:sz w:val="2"/>
          <w:szCs w:val="2"/>
        </w:rPr>
      </w:pPr>
    </w:p>
    <w:tbl>
      <w:tblPr>
        <w:tblStyle w:val="afd"/>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1418"/>
        <w:gridCol w:w="4133"/>
        <w:gridCol w:w="1499"/>
        <w:gridCol w:w="1078"/>
        <w:gridCol w:w="698"/>
        <w:gridCol w:w="1079"/>
        <w:gridCol w:w="697"/>
        <w:gridCol w:w="1305"/>
        <w:gridCol w:w="851"/>
        <w:gridCol w:w="709"/>
        <w:gridCol w:w="992"/>
        <w:gridCol w:w="567"/>
      </w:tblGrid>
      <w:tr w:rsidR="00315D5E" w:rsidRPr="00C35334" w:rsidTr="00891049">
        <w:trPr>
          <w:trHeight w:val="215"/>
        </w:trPr>
        <w:tc>
          <w:tcPr>
            <w:tcW w:w="562" w:type="dxa"/>
            <w:vMerge w:val="restart"/>
            <w:vAlign w:val="center"/>
          </w:tcPr>
          <w:p w:rsidR="00315D5E" w:rsidRPr="00066FF6" w:rsidRDefault="00315D5E" w:rsidP="00891049">
            <w:pPr>
              <w:jc w:val="center"/>
              <w:rPr>
                <w:rFonts w:ascii="Times New Roman" w:hAnsi="Times New Roman" w:cs="Times New Roman"/>
                <w:sz w:val="24"/>
                <w:szCs w:val="24"/>
              </w:rPr>
            </w:pPr>
            <w:r w:rsidRPr="00066FF6">
              <w:rPr>
                <w:rFonts w:ascii="Times New Roman" w:hAnsi="Times New Roman" w:cs="Times New Roman"/>
                <w:sz w:val="24"/>
                <w:szCs w:val="24"/>
              </w:rPr>
              <w:t>№ п/п</w:t>
            </w:r>
          </w:p>
        </w:tc>
        <w:tc>
          <w:tcPr>
            <w:tcW w:w="1418" w:type="dxa"/>
            <w:vMerge w:val="restart"/>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Источники быстроразвивающихся ЧС</w:t>
            </w:r>
          </w:p>
        </w:tc>
        <w:tc>
          <w:tcPr>
            <w:tcW w:w="4133" w:type="dxa"/>
            <w:vMerge w:val="restart"/>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Характеристика быстроразвивающихся опасных процессов</w:t>
            </w:r>
          </w:p>
        </w:tc>
        <w:tc>
          <w:tcPr>
            <w:tcW w:w="1499" w:type="dxa"/>
            <w:vMerge w:val="restart"/>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Количество</w:t>
            </w:r>
          </w:p>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зон</w:t>
            </w:r>
          </w:p>
        </w:tc>
        <w:tc>
          <w:tcPr>
            <w:tcW w:w="3552" w:type="dxa"/>
            <w:gridSpan w:val="4"/>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Количество КСЭОН</w:t>
            </w:r>
          </w:p>
        </w:tc>
        <w:tc>
          <w:tcPr>
            <w:tcW w:w="4424" w:type="dxa"/>
            <w:gridSpan w:val="5"/>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rPr>
            </w:pPr>
            <w:r w:rsidRPr="00066FF6">
              <w:rPr>
                <w:rFonts w:ascii="Times New Roman" w:hAnsi="Times New Roman" w:cs="Times New Roman"/>
                <w:color w:val="000000" w:themeColor="text1"/>
                <w:sz w:val="24"/>
                <w:szCs w:val="24"/>
              </w:rPr>
              <w:t>Население</w:t>
            </w:r>
          </w:p>
        </w:tc>
      </w:tr>
      <w:tr w:rsidR="00315D5E" w:rsidRPr="00066FF6" w:rsidTr="00891049">
        <w:trPr>
          <w:trHeight w:val="670"/>
        </w:trPr>
        <w:tc>
          <w:tcPr>
            <w:tcW w:w="562" w:type="dxa"/>
            <w:vMerge/>
            <w:vAlign w:val="center"/>
          </w:tcPr>
          <w:p w:rsidR="00315D5E" w:rsidRPr="00066FF6" w:rsidRDefault="00315D5E" w:rsidP="00891049">
            <w:pPr>
              <w:jc w:val="center"/>
              <w:rPr>
                <w:rFonts w:ascii="Times New Roman" w:hAnsi="Times New Roman" w:cs="Times New Roman"/>
                <w:sz w:val="24"/>
                <w:szCs w:val="24"/>
              </w:rPr>
            </w:pPr>
          </w:p>
        </w:tc>
        <w:tc>
          <w:tcPr>
            <w:tcW w:w="1418" w:type="dxa"/>
            <w:vMerge/>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p>
        </w:tc>
        <w:tc>
          <w:tcPr>
            <w:tcW w:w="4133" w:type="dxa"/>
            <w:vMerge/>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p>
        </w:tc>
        <w:tc>
          <w:tcPr>
            <w:tcW w:w="1499" w:type="dxa"/>
            <w:vMerge/>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p>
        </w:tc>
        <w:tc>
          <w:tcPr>
            <w:tcW w:w="1776" w:type="dxa"/>
            <w:gridSpan w:val="2"/>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Введено в эксплуатацию</w:t>
            </w:r>
          </w:p>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с СМ</w:t>
            </w:r>
          </w:p>
        </w:tc>
        <w:tc>
          <w:tcPr>
            <w:tcW w:w="1776" w:type="dxa"/>
            <w:gridSpan w:val="2"/>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Сопряженных</w:t>
            </w:r>
          </w:p>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с МСО (РСО)</w:t>
            </w:r>
          </w:p>
        </w:tc>
        <w:tc>
          <w:tcPr>
            <w:tcW w:w="1305" w:type="dxa"/>
            <w:vMerge w:val="restart"/>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Проживающее в зоне</w:t>
            </w:r>
          </w:p>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(тыс. чел.)</w:t>
            </w:r>
          </w:p>
        </w:tc>
        <w:tc>
          <w:tcPr>
            <w:tcW w:w="1560" w:type="dxa"/>
            <w:gridSpan w:val="2"/>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Оповещаемое</w:t>
            </w:r>
          </w:p>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средствами КСЭОН</w:t>
            </w:r>
          </w:p>
        </w:tc>
        <w:tc>
          <w:tcPr>
            <w:tcW w:w="1559" w:type="dxa"/>
            <w:gridSpan w:val="2"/>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Оповещение всеми имеющимися средства ми оповещения</w:t>
            </w:r>
          </w:p>
        </w:tc>
      </w:tr>
      <w:tr w:rsidR="00315D5E" w:rsidRPr="00C35334" w:rsidTr="00891049">
        <w:trPr>
          <w:trHeight w:val="455"/>
        </w:trPr>
        <w:tc>
          <w:tcPr>
            <w:tcW w:w="562" w:type="dxa"/>
            <w:vMerge/>
            <w:vAlign w:val="center"/>
          </w:tcPr>
          <w:p w:rsidR="00315D5E" w:rsidRPr="00C35334" w:rsidRDefault="00315D5E" w:rsidP="00891049">
            <w:pPr>
              <w:jc w:val="center"/>
              <w:rPr>
                <w:rFonts w:ascii="Times New Roman" w:hAnsi="Times New Roman" w:cs="Times New Roman"/>
                <w:sz w:val="24"/>
                <w:szCs w:val="24"/>
              </w:rPr>
            </w:pPr>
          </w:p>
        </w:tc>
        <w:tc>
          <w:tcPr>
            <w:tcW w:w="1418" w:type="dxa"/>
            <w:vMerge/>
            <w:vAlign w:val="center"/>
          </w:tcPr>
          <w:p w:rsidR="00315D5E" w:rsidRPr="00C35334" w:rsidRDefault="00315D5E" w:rsidP="00891049">
            <w:pPr>
              <w:tabs>
                <w:tab w:val="center" w:pos="4677"/>
                <w:tab w:val="right" w:pos="9355"/>
              </w:tabs>
              <w:jc w:val="center"/>
              <w:rPr>
                <w:rFonts w:ascii="Times New Roman" w:hAnsi="Times New Roman" w:cs="Times New Roman"/>
                <w:b/>
                <w:color w:val="000000" w:themeColor="text1"/>
                <w:sz w:val="24"/>
                <w:szCs w:val="24"/>
              </w:rPr>
            </w:pPr>
          </w:p>
        </w:tc>
        <w:tc>
          <w:tcPr>
            <w:tcW w:w="4133" w:type="dxa"/>
            <w:vMerge/>
            <w:vAlign w:val="center"/>
          </w:tcPr>
          <w:p w:rsidR="00315D5E" w:rsidRPr="00C35334" w:rsidRDefault="00315D5E" w:rsidP="00891049">
            <w:pPr>
              <w:tabs>
                <w:tab w:val="center" w:pos="4677"/>
                <w:tab w:val="right" w:pos="9355"/>
              </w:tabs>
              <w:jc w:val="center"/>
              <w:rPr>
                <w:rFonts w:ascii="Times New Roman" w:hAnsi="Times New Roman" w:cs="Times New Roman"/>
                <w:b/>
                <w:color w:val="000000" w:themeColor="text1"/>
                <w:sz w:val="24"/>
                <w:szCs w:val="24"/>
              </w:rPr>
            </w:pPr>
          </w:p>
        </w:tc>
        <w:tc>
          <w:tcPr>
            <w:tcW w:w="1499" w:type="dxa"/>
            <w:vMerge/>
            <w:vAlign w:val="center"/>
          </w:tcPr>
          <w:p w:rsidR="00315D5E" w:rsidRPr="00C35334" w:rsidRDefault="00315D5E" w:rsidP="00891049">
            <w:pPr>
              <w:tabs>
                <w:tab w:val="center" w:pos="4677"/>
                <w:tab w:val="right" w:pos="9355"/>
              </w:tabs>
              <w:jc w:val="center"/>
              <w:rPr>
                <w:rFonts w:ascii="Times New Roman" w:hAnsi="Times New Roman" w:cs="Times New Roman"/>
                <w:b/>
                <w:color w:val="000000" w:themeColor="text1"/>
                <w:sz w:val="24"/>
                <w:szCs w:val="24"/>
              </w:rPr>
            </w:pPr>
          </w:p>
        </w:tc>
        <w:tc>
          <w:tcPr>
            <w:tcW w:w="1078" w:type="dxa"/>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всего</w:t>
            </w:r>
          </w:p>
        </w:tc>
        <w:tc>
          <w:tcPr>
            <w:tcW w:w="698" w:type="dxa"/>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w:t>
            </w:r>
          </w:p>
        </w:tc>
        <w:tc>
          <w:tcPr>
            <w:tcW w:w="1079" w:type="dxa"/>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всего</w:t>
            </w:r>
          </w:p>
        </w:tc>
        <w:tc>
          <w:tcPr>
            <w:tcW w:w="697" w:type="dxa"/>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w:t>
            </w:r>
          </w:p>
        </w:tc>
        <w:tc>
          <w:tcPr>
            <w:tcW w:w="1305" w:type="dxa"/>
            <w:vMerge/>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p>
        </w:tc>
        <w:tc>
          <w:tcPr>
            <w:tcW w:w="851" w:type="dxa"/>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тыс. чел.</w:t>
            </w:r>
          </w:p>
        </w:tc>
        <w:tc>
          <w:tcPr>
            <w:tcW w:w="709" w:type="dxa"/>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w:t>
            </w:r>
          </w:p>
        </w:tc>
        <w:tc>
          <w:tcPr>
            <w:tcW w:w="992" w:type="dxa"/>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тыс. чел.</w:t>
            </w:r>
          </w:p>
        </w:tc>
        <w:tc>
          <w:tcPr>
            <w:tcW w:w="567" w:type="dxa"/>
            <w:vAlign w:val="center"/>
          </w:tcPr>
          <w:p w:rsidR="00315D5E" w:rsidRPr="00066FF6" w:rsidRDefault="00315D5E" w:rsidP="00891049">
            <w:pPr>
              <w:tabs>
                <w:tab w:val="center" w:pos="4677"/>
                <w:tab w:val="right" w:pos="9355"/>
              </w:tabs>
              <w:jc w:val="center"/>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w:t>
            </w:r>
          </w:p>
        </w:tc>
      </w:tr>
      <w:tr w:rsidR="00315D5E" w:rsidRPr="00C35334" w:rsidTr="00891049">
        <w:trPr>
          <w:trHeight w:val="192"/>
        </w:trPr>
        <w:tc>
          <w:tcPr>
            <w:tcW w:w="562" w:type="dxa"/>
            <w:vMerge w:val="restart"/>
            <w:vAlign w:val="center"/>
          </w:tcPr>
          <w:p w:rsidR="00315D5E" w:rsidRPr="00C35334" w:rsidRDefault="00315D5E" w:rsidP="00891049">
            <w:pPr>
              <w:pStyle w:val="ab"/>
              <w:widowControl/>
              <w:numPr>
                <w:ilvl w:val="0"/>
                <w:numId w:val="8"/>
              </w:numPr>
              <w:autoSpaceDE/>
              <w:autoSpaceDN/>
              <w:adjustRightInd/>
              <w:jc w:val="center"/>
              <w:rPr>
                <w:rFonts w:ascii="Times New Roman" w:hAnsi="Times New Roman" w:cs="Times New Roman"/>
                <w:sz w:val="24"/>
                <w:szCs w:val="24"/>
              </w:rPr>
            </w:pPr>
          </w:p>
        </w:tc>
        <w:tc>
          <w:tcPr>
            <w:tcW w:w="1418" w:type="dxa"/>
            <w:vMerge w:val="restart"/>
            <w:vAlign w:val="center"/>
          </w:tcPr>
          <w:p w:rsidR="00315D5E" w:rsidRPr="00C35334" w:rsidRDefault="00315D5E" w:rsidP="00891049">
            <w:pPr>
              <w:jc w:val="center"/>
              <w:rPr>
                <w:rFonts w:ascii="Times New Roman" w:hAnsi="Times New Roman" w:cs="Times New Roman"/>
                <w:sz w:val="24"/>
                <w:szCs w:val="24"/>
              </w:rPr>
            </w:pPr>
            <w:r w:rsidRPr="00C35334">
              <w:rPr>
                <w:rFonts w:ascii="Times New Roman" w:hAnsi="Times New Roman" w:cs="Times New Roman"/>
                <w:sz w:val="24"/>
                <w:szCs w:val="24"/>
              </w:rPr>
              <w:t>Техногенные</w:t>
            </w:r>
          </w:p>
        </w:tc>
        <w:tc>
          <w:tcPr>
            <w:tcW w:w="4133" w:type="dxa"/>
            <w:vAlign w:val="center"/>
          </w:tcPr>
          <w:p w:rsidR="00315D5E" w:rsidRPr="00C35334" w:rsidRDefault="00315D5E" w:rsidP="00891049">
            <w:pPr>
              <w:jc w:val="center"/>
              <w:rPr>
                <w:rFonts w:ascii="Times New Roman" w:hAnsi="Times New Roman" w:cs="Times New Roman"/>
                <w:sz w:val="24"/>
                <w:szCs w:val="24"/>
              </w:rPr>
            </w:pPr>
            <w:r w:rsidRPr="00C35334">
              <w:rPr>
                <w:rFonts w:ascii="Times New Roman" w:hAnsi="Times New Roman" w:cs="Times New Roman"/>
                <w:sz w:val="24"/>
                <w:szCs w:val="24"/>
              </w:rPr>
              <w:t>Химически опасный</w:t>
            </w:r>
          </w:p>
        </w:tc>
        <w:tc>
          <w:tcPr>
            <w:tcW w:w="1499" w:type="dxa"/>
            <w:vMerge w:val="restart"/>
            <w:vAlign w:val="center"/>
          </w:tcPr>
          <w:p w:rsidR="00315D5E" w:rsidRPr="00C35334" w:rsidRDefault="00315D5E" w:rsidP="00891049">
            <w:pPr>
              <w:jc w:val="center"/>
              <w:rPr>
                <w:rFonts w:ascii="Times New Roman" w:hAnsi="Times New Roman" w:cs="Times New Roman"/>
                <w:sz w:val="24"/>
                <w:szCs w:val="24"/>
              </w:rPr>
            </w:pPr>
          </w:p>
        </w:tc>
        <w:tc>
          <w:tcPr>
            <w:tcW w:w="1078" w:type="dxa"/>
            <w:vMerge w:val="restart"/>
            <w:vAlign w:val="center"/>
          </w:tcPr>
          <w:p w:rsidR="00315D5E" w:rsidRPr="00C35334" w:rsidRDefault="00315D5E" w:rsidP="00891049">
            <w:pPr>
              <w:jc w:val="center"/>
              <w:rPr>
                <w:rFonts w:ascii="Times New Roman" w:hAnsi="Times New Roman" w:cs="Times New Roman"/>
                <w:sz w:val="24"/>
                <w:szCs w:val="24"/>
              </w:rPr>
            </w:pPr>
          </w:p>
        </w:tc>
        <w:tc>
          <w:tcPr>
            <w:tcW w:w="698" w:type="dxa"/>
            <w:vMerge w:val="restart"/>
            <w:vAlign w:val="center"/>
          </w:tcPr>
          <w:p w:rsidR="00315D5E" w:rsidRPr="00C35334" w:rsidRDefault="00315D5E" w:rsidP="00891049">
            <w:pPr>
              <w:jc w:val="center"/>
              <w:rPr>
                <w:rFonts w:ascii="Times New Roman" w:hAnsi="Times New Roman" w:cs="Times New Roman"/>
                <w:sz w:val="24"/>
                <w:szCs w:val="24"/>
              </w:rPr>
            </w:pPr>
          </w:p>
        </w:tc>
        <w:tc>
          <w:tcPr>
            <w:tcW w:w="1079" w:type="dxa"/>
            <w:vMerge w:val="restart"/>
            <w:vAlign w:val="center"/>
          </w:tcPr>
          <w:p w:rsidR="00315D5E" w:rsidRPr="00C35334" w:rsidRDefault="00315D5E" w:rsidP="00891049">
            <w:pPr>
              <w:jc w:val="center"/>
              <w:rPr>
                <w:rFonts w:ascii="Times New Roman" w:hAnsi="Times New Roman" w:cs="Times New Roman"/>
                <w:sz w:val="24"/>
                <w:szCs w:val="24"/>
              </w:rPr>
            </w:pPr>
          </w:p>
        </w:tc>
        <w:tc>
          <w:tcPr>
            <w:tcW w:w="697" w:type="dxa"/>
            <w:vMerge w:val="restart"/>
            <w:vAlign w:val="center"/>
          </w:tcPr>
          <w:p w:rsidR="00315D5E" w:rsidRPr="00C35334" w:rsidRDefault="00315D5E" w:rsidP="00891049">
            <w:pPr>
              <w:jc w:val="center"/>
              <w:rPr>
                <w:rFonts w:ascii="Times New Roman" w:hAnsi="Times New Roman" w:cs="Times New Roman"/>
                <w:sz w:val="24"/>
                <w:szCs w:val="24"/>
              </w:rPr>
            </w:pPr>
          </w:p>
        </w:tc>
        <w:tc>
          <w:tcPr>
            <w:tcW w:w="1305" w:type="dxa"/>
            <w:vMerge w:val="restart"/>
            <w:vAlign w:val="center"/>
          </w:tcPr>
          <w:p w:rsidR="00315D5E" w:rsidRPr="00C35334" w:rsidRDefault="00315D5E" w:rsidP="00891049">
            <w:pPr>
              <w:jc w:val="center"/>
              <w:rPr>
                <w:rFonts w:ascii="Times New Roman" w:hAnsi="Times New Roman" w:cs="Times New Roman"/>
                <w:sz w:val="24"/>
                <w:szCs w:val="24"/>
              </w:rPr>
            </w:pPr>
          </w:p>
        </w:tc>
        <w:tc>
          <w:tcPr>
            <w:tcW w:w="851" w:type="dxa"/>
            <w:vMerge w:val="restart"/>
            <w:vAlign w:val="center"/>
          </w:tcPr>
          <w:p w:rsidR="00315D5E" w:rsidRPr="00C35334" w:rsidRDefault="00315D5E" w:rsidP="00891049">
            <w:pPr>
              <w:jc w:val="center"/>
              <w:rPr>
                <w:rFonts w:ascii="Times New Roman" w:hAnsi="Times New Roman" w:cs="Times New Roman"/>
                <w:sz w:val="24"/>
                <w:szCs w:val="24"/>
              </w:rPr>
            </w:pPr>
          </w:p>
        </w:tc>
        <w:tc>
          <w:tcPr>
            <w:tcW w:w="709" w:type="dxa"/>
            <w:vMerge w:val="restart"/>
            <w:vAlign w:val="center"/>
          </w:tcPr>
          <w:p w:rsidR="00315D5E" w:rsidRPr="00C35334" w:rsidRDefault="00315D5E" w:rsidP="00891049">
            <w:pPr>
              <w:jc w:val="center"/>
              <w:rPr>
                <w:rFonts w:ascii="Times New Roman" w:hAnsi="Times New Roman" w:cs="Times New Roman"/>
                <w:sz w:val="24"/>
                <w:szCs w:val="24"/>
              </w:rPr>
            </w:pPr>
          </w:p>
        </w:tc>
        <w:tc>
          <w:tcPr>
            <w:tcW w:w="992" w:type="dxa"/>
            <w:vMerge w:val="restart"/>
            <w:vAlign w:val="center"/>
          </w:tcPr>
          <w:p w:rsidR="00315D5E" w:rsidRPr="00C35334" w:rsidRDefault="00315D5E" w:rsidP="00891049">
            <w:pPr>
              <w:jc w:val="center"/>
              <w:rPr>
                <w:rFonts w:ascii="Times New Roman" w:hAnsi="Times New Roman" w:cs="Times New Roman"/>
              </w:rPr>
            </w:pPr>
          </w:p>
        </w:tc>
        <w:tc>
          <w:tcPr>
            <w:tcW w:w="567" w:type="dxa"/>
            <w:vMerge w:val="restart"/>
            <w:vAlign w:val="center"/>
          </w:tcPr>
          <w:p w:rsidR="00315D5E" w:rsidRPr="00C35334" w:rsidRDefault="00315D5E" w:rsidP="00891049">
            <w:pPr>
              <w:jc w:val="center"/>
              <w:rPr>
                <w:rFonts w:ascii="Times New Roman" w:hAnsi="Times New Roman" w:cs="Times New Roman"/>
              </w:rPr>
            </w:pPr>
          </w:p>
        </w:tc>
      </w:tr>
      <w:tr w:rsidR="00315D5E" w:rsidRPr="00C35334" w:rsidTr="00891049">
        <w:trPr>
          <w:trHeight w:val="239"/>
        </w:trPr>
        <w:tc>
          <w:tcPr>
            <w:tcW w:w="562" w:type="dxa"/>
            <w:vMerge/>
            <w:vAlign w:val="center"/>
          </w:tcPr>
          <w:p w:rsidR="00315D5E" w:rsidRPr="00C35334" w:rsidRDefault="00315D5E" w:rsidP="00891049">
            <w:pPr>
              <w:jc w:val="center"/>
              <w:rPr>
                <w:rFonts w:ascii="Times New Roman" w:hAnsi="Times New Roman" w:cs="Times New Roman"/>
                <w:sz w:val="24"/>
                <w:szCs w:val="24"/>
              </w:rPr>
            </w:pPr>
          </w:p>
        </w:tc>
        <w:tc>
          <w:tcPr>
            <w:tcW w:w="1418" w:type="dxa"/>
            <w:vMerge/>
            <w:vAlign w:val="center"/>
          </w:tcPr>
          <w:p w:rsidR="00315D5E" w:rsidRPr="00C35334" w:rsidRDefault="00315D5E" w:rsidP="00891049">
            <w:pPr>
              <w:jc w:val="center"/>
              <w:rPr>
                <w:rFonts w:ascii="Times New Roman" w:hAnsi="Times New Roman" w:cs="Times New Roman"/>
                <w:sz w:val="24"/>
                <w:szCs w:val="24"/>
              </w:rPr>
            </w:pPr>
          </w:p>
        </w:tc>
        <w:tc>
          <w:tcPr>
            <w:tcW w:w="4133" w:type="dxa"/>
            <w:vAlign w:val="center"/>
          </w:tcPr>
          <w:p w:rsidR="00315D5E" w:rsidRPr="00C35334" w:rsidRDefault="00315D5E" w:rsidP="00891049">
            <w:pPr>
              <w:jc w:val="center"/>
              <w:textAlignment w:val="baseline"/>
              <w:rPr>
                <w:rFonts w:ascii="Times New Roman" w:hAnsi="Times New Roman" w:cs="Times New Roman"/>
                <w:sz w:val="24"/>
                <w:szCs w:val="24"/>
              </w:rPr>
            </w:pPr>
            <w:r w:rsidRPr="00C35334">
              <w:rPr>
                <w:rFonts w:ascii="Times New Roman" w:hAnsi="Times New Roman" w:cs="Times New Roman"/>
                <w:sz w:val="24"/>
                <w:szCs w:val="24"/>
              </w:rPr>
              <w:t>Пожаро-взрывоопасный</w:t>
            </w:r>
          </w:p>
        </w:tc>
        <w:tc>
          <w:tcPr>
            <w:tcW w:w="1499" w:type="dxa"/>
            <w:vMerge/>
            <w:vAlign w:val="center"/>
          </w:tcPr>
          <w:p w:rsidR="00315D5E" w:rsidRPr="00C35334" w:rsidRDefault="00315D5E" w:rsidP="00891049">
            <w:pPr>
              <w:jc w:val="center"/>
              <w:rPr>
                <w:rFonts w:ascii="Times New Roman" w:hAnsi="Times New Roman" w:cs="Times New Roman"/>
                <w:sz w:val="24"/>
                <w:szCs w:val="24"/>
              </w:rPr>
            </w:pPr>
          </w:p>
        </w:tc>
        <w:tc>
          <w:tcPr>
            <w:tcW w:w="1078" w:type="dxa"/>
            <w:vMerge/>
            <w:vAlign w:val="center"/>
          </w:tcPr>
          <w:p w:rsidR="00315D5E" w:rsidRPr="00C35334" w:rsidRDefault="00315D5E" w:rsidP="00891049">
            <w:pPr>
              <w:jc w:val="center"/>
              <w:rPr>
                <w:rFonts w:ascii="Times New Roman" w:hAnsi="Times New Roman" w:cs="Times New Roman"/>
                <w:sz w:val="24"/>
                <w:szCs w:val="24"/>
              </w:rPr>
            </w:pPr>
          </w:p>
        </w:tc>
        <w:tc>
          <w:tcPr>
            <w:tcW w:w="698" w:type="dxa"/>
            <w:vMerge/>
            <w:vAlign w:val="center"/>
          </w:tcPr>
          <w:p w:rsidR="00315D5E" w:rsidRPr="00C35334" w:rsidRDefault="00315D5E" w:rsidP="00891049">
            <w:pPr>
              <w:jc w:val="center"/>
              <w:rPr>
                <w:rFonts w:ascii="Times New Roman" w:hAnsi="Times New Roman" w:cs="Times New Roman"/>
                <w:sz w:val="24"/>
                <w:szCs w:val="24"/>
              </w:rPr>
            </w:pPr>
          </w:p>
        </w:tc>
        <w:tc>
          <w:tcPr>
            <w:tcW w:w="1079" w:type="dxa"/>
            <w:vMerge/>
            <w:vAlign w:val="center"/>
          </w:tcPr>
          <w:p w:rsidR="00315D5E" w:rsidRPr="00C35334" w:rsidRDefault="00315D5E" w:rsidP="00891049">
            <w:pPr>
              <w:jc w:val="center"/>
              <w:rPr>
                <w:rFonts w:ascii="Times New Roman" w:hAnsi="Times New Roman" w:cs="Times New Roman"/>
                <w:sz w:val="24"/>
                <w:szCs w:val="24"/>
              </w:rPr>
            </w:pPr>
          </w:p>
        </w:tc>
        <w:tc>
          <w:tcPr>
            <w:tcW w:w="697" w:type="dxa"/>
            <w:vMerge/>
            <w:vAlign w:val="center"/>
          </w:tcPr>
          <w:p w:rsidR="00315D5E" w:rsidRPr="00C35334" w:rsidRDefault="00315D5E" w:rsidP="00891049">
            <w:pPr>
              <w:jc w:val="center"/>
              <w:rPr>
                <w:rFonts w:ascii="Times New Roman" w:hAnsi="Times New Roman" w:cs="Times New Roman"/>
                <w:sz w:val="24"/>
                <w:szCs w:val="24"/>
              </w:rPr>
            </w:pPr>
          </w:p>
        </w:tc>
        <w:tc>
          <w:tcPr>
            <w:tcW w:w="1305" w:type="dxa"/>
            <w:vMerge/>
            <w:vAlign w:val="center"/>
          </w:tcPr>
          <w:p w:rsidR="00315D5E" w:rsidRPr="00C35334" w:rsidRDefault="00315D5E" w:rsidP="00891049">
            <w:pPr>
              <w:jc w:val="center"/>
              <w:rPr>
                <w:rFonts w:ascii="Times New Roman" w:hAnsi="Times New Roman" w:cs="Times New Roman"/>
                <w:sz w:val="24"/>
                <w:szCs w:val="24"/>
              </w:rPr>
            </w:pPr>
          </w:p>
        </w:tc>
        <w:tc>
          <w:tcPr>
            <w:tcW w:w="851" w:type="dxa"/>
            <w:vMerge/>
            <w:vAlign w:val="center"/>
          </w:tcPr>
          <w:p w:rsidR="00315D5E" w:rsidRPr="00C35334" w:rsidRDefault="00315D5E" w:rsidP="00891049">
            <w:pPr>
              <w:jc w:val="center"/>
              <w:rPr>
                <w:rFonts w:ascii="Times New Roman" w:hAnsi="Times New Roman" w:cs="Times New Roman"/>
                <w:sz w:val="24"/>
                <w:szCs w:val="24"/>
              </w:rPr>
            </w:pPr>
          </w:p>
        </w:tc>
        <w:tc>
          <w:tcPr>
            <w:tcW w:w="709" w:type="dxa"/>
            <w:vMerge/>
            <w:vAlign w:val="center"/>
          </w:tcPr>
          <w:p w:rsidR="00315D5E" w:rsidRPr="00C35334" w:rsidRDefault="00315D5E" w:rsidP="00891049">
            <w:pPr>
              <w:jc w:val="center"/>
              <w:rPr>
                <w:rFonts w:ascii="Times New Roman" w:hAnsi="Times New Roman" w:cs="Times New Roman"/>
                <w:sz w:val="24"/>
                <w:szCs w:val="24"/>
              </w:rPr>
            </w:pPr>
          </w:p>
        </w:tc>
        <w:tc>
          <w:tcPr>
            <w:tcW w:w="992" w:type="dxa"/>
            <w:vMerge/>
            <w:vAlign w:val="center"/>
          </w:tcPr>
          <w:p w:rsidR="00315D5E" w:rsidRPr="00C35334" w:rsidRDefault="00315D5E" w:rsidP="00891049">
            <w:pPr>
              <w:jc w:val="center"/>
              <w:rPr>
                <w:rFonts w:ascii="Times New Roman" w:hAnsi="Times New Roman" w:cs="Times New Roman"/>
              </w:rPr>
            </w:pPr>
          </w:p>
        </w:tc>
        <w:tc>
          <w:tcPr>
            <w:tcW w:w="567" w:type="dxa"/>
            <w:vMerge/>
            <w:vAlign w:val="center"/>
          </w:tcPr>
          <w:p w:rsidR="00315D5E" w:rsidRPr="00C35334" w:rsidRDefault="00315D5E" w:rsidP="00891049">
            <w:pPr>
              <w:jc w:val="center"/>
              <w:rPr>
                <w:rFonts w:ascii="Times New Roman" w:hAnsi="Times New Roman" w:cs="Times New Roman"/>
              </w:rPr>
            </w:pPr>
          </w:p>
        </w:tc>
      </w:tr>
      <w:tr w:rsidR="00315D5E" w:rsidRPr="00C35334" w:rsidTr="00891049">
        <w:trPr>
          <w:trHeight w:val="239"/>
        </w:trPr>
        <w:tc>
          <w:tcPr>
            <w:tcW w:w="562" w:type="dxa"/>
            <w:vMerge/>
            <w:vAlign w:val="center"/>
          </w:tcPr>
          <w:p w:rsidR="00315D5E" w:rsidRPr="00C35334" w:rsidRDefault="00315D5E" w:rsidP="00891049">
            <w:pPr>
              <w:jc w:val="center"/>
              <w:rPr>
                <w:rFonts w:ascii="Times New Roman" w:hAnsi="Times New Roman" w:cs="Times New Roman"/>
                <w:sz w:val="24"/>
                <w:szCs w:val="24"/>
              </w:rPr>
            </w:pPr>
          </w:p>
        </w:tc>
        <w:tc>
          <w:tcPr>
            <w:tcW w:w="1418" w:type="dxa"/>
            <w:vMerge/>
            <w:vAlign w:val="center"/>
          </w:tcPr>
          <w:p w:rsidR="00315D5E" w:rsidRPr="00C35334" w:rsidRDefault="00315D5E" w:rsidP="00891049">
            <w:pPr>
              <w:jc w:val="center"/>
              <w:rPr>
                <w:rFonts w:ascii="Times New Roman" w:hAnsi="Times New Roman" w:cs="Times New Roman"/>
                <w:sz w:val="24"/>
                <w:szCs w:val="24"/>
              </w:rPr>
            </w:pPr>
          </w:p>
        </w:tc>
        <w:tc>
          <w:tcPr>
            <w:tcW w:w="4133" w:type="dxa"/>
            <w:vAlign w:val="center"/>
          </w:tcPr>
          <w:p w:rsidR="00315D5E" w:rsidRPr="00C35334" w:rsidRDefault="00315D5E" w:rsidP="00891049">
            <w:pPr>
              <w:jc w:val="center"/>
              <w:textAlignment w:val="baseline"/>
              <w:rPr>
                <w:rFonts w:ascii="Times New Roman" w:hAnsi="Times New Roman" w:cs="Times New Roman"/>
                <w:sz w:val="24"/>
                <w:szCs w:val="24"/>
              </w:rPr>
            </w:pPr>
            <w:r w:rsidRPr="00C35334">
              <w:rPr>
                <w:rFonts w:ascii="Times New Roman" w:hAnsi="Times New Roman" w:cs="Times New Roman"/>
                <w:sz w:val="24"/>
                <w:szCs w:val="24"/>
              </w:rPr>
              <w:t>Токсичный</w:t>
            </w:r>
          </w:p>
        </w:tc>
        <w:tc>
          <w:tcPr>
            <w:tcW w:w="1499" w:type="dxa"/>
            <w:vMerge/>
            <w:vAlign w:val="center"/>
          </w:tcPr>
          <w:p w:rsidR="00315D5E" w:rsidRPr="00C35334" w:rsidRDefault="00315D5E" w:rsidP="00891049">
            <w:pPr>
              <w:jc w:val="center"/>
              <w:rPr>
                <w:rFonts w:ascii="Times New Roman" w:hAnsi="Times New Roman" w:cs="Times New Roman"/>
                <w:sz w:val="24"/>
                <w:szCs w:val="24"/>
              </w:rPr>
            </w:pPr>
          </w:p>
        </w:tc>
        <w:tc>
          <w:tcPr>
            <w:tcW w:w="1078" w:type="dxa"/>
            <w:vMerge/>
            <w:vAlign w:val="center"/>
          </w:tcPr>
          <w:p w:rsidR="00315D5E" w:rsidRPr="00C35334" w:rsidRDefault="00315D5E" w:rsidP="00891049">
            <w:pPr>
              <w:jc w:val="center"/>
              <w:rPr>
                <w:rFonts w:ascii="Times New Roman" w:hAnsi="Times New Roman" w:cs="Times New Roman"/>
                <w:sz w:val="24"/>
                <w:szCs w:val="24"/>
              </w:rPr>
            </w:pPr>
          </w:p>
        </w:tc>
        <w:tc>
          <w:tcPr>
            <w:tcW w:w="698" w:type="dxa"/>
            <w:vMerge/>
            <w:vAlign w:val="center"/>
          </w:tcPr>
          <w:p w:rsidR="00315D5E" w:rsidRPr="00C35334" w:rsidRDefault="00315D5E" w:rsidP="00891049">
            <w:pPr>
              <w:jc w:val="center"/>
              <w:rPr>
                <w:rFonts w:ascii="Times New Roman" w:hAnsi="Times New Roman" w:cs="Times New Roman"/>
                <w:sz w:val="24"/>
                <w:szCs w:val="24"/>
              </w:rPr>
            </w:pPr>
          </w:p>
        </w:tc>
        <w:tc>
          <w:tcPr>
            <w:tcW w:w="1079" w:type="dxa"/>
            <w:vMerge/>
            <w:vAlign w:val="center"/>
          </w:tcPr>
          <w:p w:rsidR="00315D5E" w:rsidRPr="00C35334" w:rsidRDefault="00315D5E" w:rsidP="00891049">
            <w:pPr>
              <w:jc w:val="center"/>
              <w:rPr>
                <w:rFonts w:ascii="Times New Roman" w:hAnsi="Times New Roman" w:cs="Times New Roman"/>
                <w:sz w:val="24"/>
                <w:szCs w:val="24"/>
              </w:rPr>
            </w:pPr>
          </w:p>
        </w:tc>
        <w:tc>
          <w:tcPr>
            <w:tcW w:w="697" w:type="dxa"/>
            <w:vMerge/>
            <w:vAlign w:val="center"/>
          </w:tcPr>
          <w:p w:rsidR="00315D5E" w:rsidRPr="00C35334" w:rsidRDefault="00315D5E" w:rsidP="00891049">
            <w:pPr>
              <w:jc w:val="center"/>
              <w:rPr>
                <w:rFonts w:ascii="Times New Roman" w:hAnsi="Times New Roman" w:cs="Times New Roman"/>
                <w:sz w:val="24"/>
                <w:szCs w:val="24"/>
              </w:rPr>
            </w:pPr>
          </w:p>
        </w:tc>
        <w:tc>
          <w:tcPr>
            <w:tcW w:w="1305" w:type="dxa"/>
            <w:vMerge/>
            <w:vAlign w:val="center"/>
          </w:tcPr>
          <w:p w:rsidR="00315D5E" w:rsidRPr="00C35334" w:rsidRDefault="00315D5E" w:rsidP="00891049">
            <w:pPr>
              <w:jc w:val="center"/>
              <w:rPr>
                <w:rFonts w:ascii="Times New Roman" w:hAnsi="Times New Roman" w:cs="Times New Roman"/>
                <w:sz w:val="24"/>
                <w:szCs w:val="24"/>
              </w:rPr>
            </w:pPr>
          </w:p>
        </w:tc>
        <w:tc>
          <w:tcPr>
            <w:tcW w:w="851" w:type="dxa"/>
            <w:vMerge/>
            <w:vAlign w:val="center"/>
          </w:tcPr>
          <w:p w:rsidR="00315D5E" w:rsidRPr="00C35334" w:rsidRDefault="00315D5E" w:rsidP="00891049">
            <w:pPr>
              <w:jc w:val="center"/>
              <w:rPr>
                <w:rFonts w:ascii="Times New Roman" w:hAnsi="Times New Roman" w:cs="Times New Roman"/>
                <w:sz w:val="24"/>
                <w:szCs w:val="24"/>
              </w:rPr>
            </w:pPr>
          </w:p>
        </w:tc>
        <w:tc>
          <w:tcPr>
            <w:tcW w:w="709" w:type="dxa"/>
            <w:vMerge/>
            <w:vAlign w:val="center"/>
          </w:tcPr>
          <w:p w:rsidR="00315D5E" w:rsidRPr="00C35334" w:rsidRDefault="00315D5E" w:rsidP="00891049">
            <w:pPr>
              <w:jc w:val="center"/>
              <w:rPr>
                <w:rFonts w:ascii="Times New Roman" w:hAnsi="Times New Roman" w:cs="Times New Roman"/>
                <w:sz w:val="24"/>
                <w:szCs w:val="24"/>
              </w:rPr>
            </w:pPr>
          </w:p>
        </w:tc>
        <w:tc>
          <w:tcPr>
            <w:tcW w:w="992" w:type="dxa"/>
            <w:vMerge/>
            <w:vAlign w:val="center"/>
          </w:tcPr>
          <w:p w:rsidR="00315D5E" w:rsidRPr="00C35334" w:rsidRDefault="00315D5E" w:rsidP="00891049">
            <w:pPr>
              <w:jc w:val="center"/>
              <w:rPr>
                <w:rFonts w:ascii="Times New Roman" w:hAnsi="Times New Roman" w:cs="Times New Roman"/>
              </w:rPr>
            </w:pPr>
          </w:p>
        </w:tc>
        <w:tc>
          <w:tcPr>
            <w:tcW w:w="567" w:type="dxa"/>
            <w:vMerge/>
            <w:vAlign w:val="center"/>
          </w:tcPr>
          <w:p w:rsidR="00315D5E" w:rsidRPr="00C35334" w:rsidRDefault="00315D5E" w:rsidP="00891049">
            <w:pPr>
              <w:jc w:val="center"/>
              <w:rPr>
                <w:rFonts w:ascii="Times New Roman" w:hAnsi="Times New Roman" w:cs="Times New Roman"/>
              </w:rPr>
            </w:pPr>
          </w:p>
        </w:tc>
      </w:tr>
      <w:tr w:rsidR="00315D5E" w:rsidRPr="00C35334" w:rsidTr="00891049">
        <w:trPr>
          <w:trHeight w:val="215"/>
        </w:trPr>
        <w:tc>
          <w:tcPr>
            <w:tcW w:w="562" w:type="dxa"/>
            <w:vMerge/>
            <w:vAlign w:val="center"/>
          </w:tcPr>
          <w:p w:rsidR="00315D5E" w:rsidRPr="00C35334" w:rsidRDefault="00315D5E" w:rsidP="00891049">
            <w:pPr>
              <w:jc w:val="center"/>
              <w:rPr>
                <w:rFonts w:ascii="Times New Roman" w:hAnsi="Times New Roman" w:cs="Times New Roman"/>
                <w:sz w:val="24"/>
                <w:szCs w:val="24"/>
              </w:rPr>
            </w:pPr>
          </w:p>
        </w:tc>
        <w:tc>
          <w:tcPr>
            <w:tcW w:w="1418" w:type="dxa"/>
            <w:vMerge/>
            <w:vAlign w:val="center"/>
          </w:tcPr>
          <w:p w:rsidR="00315D5E" w:rsidRPr="00C35334" w:rsidRDefault="00315D5E" w:rsidP="00891049">
            <w:pPr>
              <w:jc w:val="center"/>
              <w:rPr>
                <w:rFonts w:ascii="Times New Roman" w:hAnsi="Times New Roman" w:cs="Times New Roman"/>
                <w:sz w:val="24"/>
                <w:szCs w:val="24"/>
              </w:rPr>
            </w:pPr>
          </w:p>
        </w:tc>
        <w:tc>
          <w:tcPr>
            <w:tcW w:w="4133" w:type="dxa"/>
            <w:vAlign w:val="center"/>
          </w:tcPr>
          <w:p w:rsidR="00315D5E" w:rsidRPr="00B60137" w:rsidRDefault="00315D5E" w:rsidP="00891049">
            <w:pPr>
              <w:jc w:val="both"/>
              <w:rPr>
                <w:rFonts w:ascii="Times New Roman" w:hAnsi="Times New Roman" w:cs="Times New Roman"/>
                <w:sz w:val="24"/>
                <w:szCs w:val="24"/>
              </w:rPr>
            </w:pPr>
            <w:r w:rsidRPr="00C35334">
              <w:rPr>
                <w:rFonts w:ascii="Times New Roman" w:hAnsi="Times New Roman" w:cs="Times New Roman"/>
                <w:sz w:val="24"/>
                <w:szCs w:val="24"/>
              </w:rPr>
              <w:t>Другие (</w:t>
            </w:r>
            <w:r w:rsidRPr="00B60137">
              <w:rPr>
                <w:rFonts w:ascii="Times New Roman" w:hAnsi="Times New Roman" w:cs="Times New Roman"/>
                <w:sz w:val="24"/>
                <w:szCs w:val="24"/>
              </w:rPr>
              <w:t>Транспортные аварии (катастрофы), пожары (взрывы с последующим горением), внезапное обрушение сооружений, аварии на электроэнергетических системах,</w:t>
            </w:r>
          </w:p>
          <w:p w:rsidR="00315D5E" w:rsidRPr="00C35334" w:rsidRDefault="00315D5E" w:rsidP="00891049">
            <w:pPr>
              <w:jc w:val="both"/>
              <w:rPr>
                <w:rFonts w:ascii="Times New Roman" w:hAnsi="Times New Roman" w:cs="Times New Roman"/>
                <w:sz w:val="24"/>
                <w:szCs w:val="24"/>
              </w:rPr>
            </w:pPr>
            <w:r>
              <w:rPr>
                <w:rFonts w:ascii="Times New Roman" w:hAnsi="Times New Roman" w:cs="Times New Roman"/>
                <w:sz w:val="24"/>
                <w:szCs w:val="24"/>
              </w:rPr>
              <w:t>а</w:t>
            </w:r>
            <w:r w:rsidRPr="00B60137">
              <w:rPr>
                <w:rFonts w:ascii="Times New Roman" w:hAnsi="Times New Roman" w:cs="Times New Roman"/>
                <w:sz w:val="24"/>
                <w:szCs w:val="24"/>
              </w:rPr>
              <w:t>варии на коммуна</w:t>
            </w:r>
            <w:r>
              <w:rPr>
                <w:rFonts w:ascii="Times New Roman" w:hAnsi="Times New Roman" w:cs="Times New Roman"/>
                <w:sz w:val="24"/>
                <w:szCs w:val="24"/>
              </w:rPr>
              <w:t>льных системах жизнеобеспечения, г</w:t>
            </w:r>
            <w:r w:rsidRPr="00B60137">
              <w:rPr>
                <w:rFonts w:ascii="Times New Roman" w:hAnsi="Times New Roman" w:cs="Times New Roman"/>
                <w:sz w:val="24"/>
                <w:szCs w:val="24"/>
              </w:rPr>
              <w:t>идродинамические аварии.</w:t>
            </w:r>
            <w:r w:rsidRPr="00C35334">
              <w:rPr>
                <w:rFonts w:ascii="Times New Roman" w:hAnsi="Times New Roman" w:cs="Times New Roman"/>
                <w:sz w:val="24"/>
                <w:szCs w:val="24"/>
              </w:rPr>
              <w:t>)</w:t>
            </w:r>
          </w:p>
        </w:tc>
        <w:tc>
          <w:tcPr>
            <w:tcW w:w="1499" w:type="dxa"/>
            <w:vMerge/>
            <w:vAlign w:val="center"/>
          </w:tcPr>
          <w:p w:rsidR="00315D5E" w:rsidRPr="00C35334" w:rsidRDefault="00315D5E" w:rsidP="00891049">
            <w:pPr>
              <w:jc w:val="center"/>
              <w:rPr>
                <w:rFonts w:ascii="Times New Roman" w:hAnsi="Times New Roman" w:cs="Times New Roman"/>
                <w:sz w:val="24"/>
                <w:szCs w:val="24"/>
              </w:rPr>
            </w:pPr>
          </w:p>
        </w:tc>
        <w:tc>
          <w:tcPr>
            <w:tcW w:w="1078" w:type="dxa"/>
            <w:vMerge/>
            <w:vAlign w:val="center"/>
          </w:tcPr>
          <w:p w:rsidR="00315D5E" w:rsidRPr="00C35334" w:rsidRDefault="00315D5E" w:rsidP="00891049">
            <w:pPr>
              <w:jc w:val="center"/>
              <w:rPr>
                <w:rFonts w:ascii="Times New Roman" w:hAnsi="Times New Roman" w:cs="Times New Roman"/>
                <w:sz w:val="24"/>
                <w:szCs w:val="24"/>
              </w:rPr>
            </w:pPr>
          </w:p>
        </w:tc>
        <w:tc>
          <w:tcPr>
            <w:tcW w:w="698" w:type="dxa"/>
            <w:vMerge/>
            <w:vAlign w:val="center"/>
          </w:tcPr>
          <w:p w:rsidR="00315D5E" w:rsidRPr="00C35334" w:rsidRDefault="00315D5E" w:rsidP="00891049">
            <w:pPr>
              <w:jc w:val="center"/>
              <w:rPr>
                <w:rFonts w:ascii="Times New Roman" w:hAnsi="Times New Roman" w:cs="Times New Roman"/>
                <w:sz w:val="24"/>
                <w:szCs w:val="24"/>
              </w:rPr>
            </w:pPr>
          </w:p>
        </w:tc>
        <w:tc>
          <w:tcPr>
            <w:tcW w:w="1079" w:type="dxa"/>
            <w:vMerge/>
            <w:vAlign w:val="center"/>
          </w:tcPr>
          <w:p w:rsidR="00315D5E" w:rsidRPr="00C35334" w:rsidRDefault="00315D5E" w:rsidP="00891049">
            <w:pPr>
              <w:jc w:val="center"/>
              <w:rPr>
                <w:rFonts w:ascii="Times New Roman" w:hAnsi="Times New Roman" w:cs="Times New Roman"/>
                <w:sz w:val="24"/>
                <w:szCs w:val="24"/>
              </w:rPr>
            </w:pPr>
          </w:p>
        </w:tc>
        <w:tc>
          <w:tcPr>
            <w:tcW w:w="697" w:type="dxa"/>
            <w:vMerge/>
            <w:vAlign w:val="center"/>
          </w:tcPr>
          <w:p w:rsidR="00315D5E" w:rsidRPr="00C35334" w:rsidRDefault="00315D5E" w:rsidP="00891049">
            <w:pPr>
              <w:jc w:val="center"/>
              <w:rPr>
                <w:rFonts w:ascii="Times New Roman" w:hAnsi="Times New Roman" w:cs="Times New Roman"/>
                <w:sz w:val="24"/>
                <w:szCs w:val="24"/>
              </w:rPr>
            </w:pPr>
          </w:p>
        </w:tc>
        <w:tc>
          <w:tcPr>
            <w:tcW w:w="1305" w:type="dxa"/>
            <w:vMerge/>
            <w:vAlign w:val="center"/>
          </w:tcPr>
          <w:p w:rsidR="00315D5E" w:rsidRPr="00C35334" w:rsidRDefault="00315D5E" w:rsidP="00891049">
            <w:pPr>
              <w:jc w:val="center"/>
              <w:rPr>
                <w:rFonts w:ascii="Times New Roman" w:hAnsi="Times New Roman" w:cs="Times New Roman"/>
                <w:sz w:val="24"/>
                <w:szCs w:val="24"/>
              </w:rPr>
            </w:pPr>
          </w:p>
        </w:tc>
        <w:tc>
          <w:tcPr>
            <w:tcW w:w="851" w:type="dxa"/>
            <w:vMerge/>
            <w:vAlign w:val="center"/>
          </w:tcPr>
          <w:p w:rsidR="00315D5E" w:rsidRPr="00C35334" w:rsidRDefault="00315D5E" w:rsidP="00891049">
            <w:pPr>
              <w:jc w:val="center"/>
              <w:rPr>
                <w:rFonts w:ascii="Times New Roman" w:hAnsi="Times New Roman" w:cs="Times New Roman"/>
                <w:sz w:val="24"/>
                <w:szCs w:val="24"/>
              </w:rPr>
            </w:pPr>
          </w:p>
        </w:tc>
        <w:tc>
          <w:tcPr>
            <w:tcW w:w="709" w:type="dxa"/>
            <w:vMerge/>
            <w:vAlign w:val="center"/>
          </w:tcPr>
          <w:p w:rsidR="00315D5E" w:rsidRPr="00C35334" w:rsidRDefault="00315D5E" w:rsidP="00891049">
            <w:pPr>
              <w:jc w:val="center"/>
              <w:rPr>
                <w:rFonts w:ascii="Times New Roman" w:hAnsi="Times New Roman" w:cs="Times New Roman"/>
                <w:sz w:val="24"/>
                <w:szCs w:val="24"/>
              </w:rPr>
            </w:pPr>
          </w:p>
        </w:tc>
        <w:tc>
          <w:tcPr>
            <w:tcW w:w="992" w:type="dxa"/>
            <w:vMerge/>
            <w:vAlign w:val="center"/>
          </w:tcPr>
          <w:p w:rsidR="00315D5E" w:rsidRPr="00C35334" w:rsidRDefault="00315D5E" w:rsidP="00891049">
            <w:pPr>
              <w:jc w:val="center"/>
              <w:rPr>
                <w:rFonts w:ascii="Times New Roman" w:hAnsi="Times New Roman" w:cs="Times New Roman"/>
              </w:rPr>
            </w:pPr>
          </w:p>
        </w:tc>
        <w:tc>
          <w:tcPr>
            <w:tcW w:w="567" w:type="dxa"/>
            <w:vMerge/>
            <w:vAlign w:val="center"/>
          </w:tcPr>
          <w:p w:rsidR="00315D5E" w:rsidRPr="00C35334" w:rsidRDefault="00315D5E" w:rsidP="00891049">
            <w:pPr>
              <w:jc w:val="center"/>
              <w:rPr>
                <w:rFonts w:ascii="Times New Roman" w:hAnsi="Times New Roman" w:cs="Times New Roman"/>
              </w:rPr>
            </w:pPr>
          </w:p>
        </w:tc>
      </w:tr>
      <w:tr w:rsidR="00315D5E" w:rsidRPr="00C35334" w:rsidTr="00891049">
        <w:trPr>
          <w:trHeight w:val="215"/>
        </w:trPr>
        <w:tc>
          <w:tcPr>
            <w:tcW w:w="562" w:type="dxa"/>
            <w:vMerge w:val="restart"/>
            <w:vAlign w:val="center"/>
          </w:tcPr>
          <w:p w:rsidR="00315D5E" w:rsidRPr="00C35334" w:rsidRDefault="00315D5E" w:rsidP="00891049">
            <w:pPr>
              <w:pStyle w:val="ab"/>
              <w:widowControl/>
              <w:numPr>
                <w:ilvl w:val="0"/>
                <w:numId w:val="8"/>
              </w:numPr>
              <w:autoSpaceDE/>
              <w:autoSpaceDN/>
              <w:adjustRightInd/>
              <w:jc w:val="center"/>
              <w:rPr>
                <w:rFonts w:ascii="Times New Roman" w:hAnsi="Times New Roman" w:cs="Times New Roman"/>
                <w:sz w:val="24"/>
                <w:szCs w:val="24"/>
              </w:rPr>
            </w:pPr>
          </w:p>
        </w:tc>
        <w:tc>
          <w:tcPr>
            <w:tcW w:w="1418" w:type="dxa"/>
            <w:vMerge w:val="restart"/>
            <w:vAlign w:val="center"/>
          </w:tcPr>
          <w:p w:rsidR="00315D5E" w:rsidRPr="00C35334" w:rsidRDefault="00315D5E" w:rsidP="00891049">
            <w:pPr>
              <w:jc w:val="center"/>
              <w:rPr>
                <w:rFonts w:ascii="Times New Roman" w:hAnsi="Times New Roman" w:cs="Times New Roman"/>
                <w:sz w:val="24"/>
                <w:szCs w:val="24"/>
              </w:rPr>
            </w:pPr>
            <w:r w:rsidRPr="00C35334">
              <w:rPr>
                <w:rFonts w:ascii="Times New Roman" w:hAnsi="Times New Roman" w:cs="Times New Roman"/>
                <w:sz w:val="24"/>
                <w:szCs w:val="24"/>
              </w:rPr>
              <w:t>Природные</w:t>
            </w:r>
          </w:p>
        </w:tc>
        <w:tc>
          <w:tcPr>
            <w:tcW w:w="4133" w:type="dxa"/>
            <w:vAlign w:val="center"/>
          </w:tcPr>
          <w:p w:rsidR="00315D5E" w:rsidRPr="00C35334" w:rsidRDefault="00315D5E" w:rsidP="00891049">
            <w:pPr>
              <w:jc w:val="center"/>
              <w:rPr>
                <w:rFonts w:ascii="Times New Roman" w:hAnsi="Times New Roman" w:cs="Times New Roman"/>
                <w:sz w:val="24"/>
                <w:szCs w:val="24"/>
              </w:rPr>
            </w:pPr>
            <w:r w:rsidRPr="00B23B2F">
              <w:rPr>
                <w:rFonts w:ascii="Times New Roman" w:hAnsi="Times New Roman" w:cs="Times New Roman"/>
                <w:sz w:val="24"/>
                <w:szCs w:val="24"/>
              </w:rPr>
              <w:t>Метеорологические (агрометеорологические) опасные явления</w:t>
            </w:r>
          </w:p>
        </w:tc>
        <w:tc>
          <w:tcPr>
            <w:tcW w:w="1499" w:type="dxa"/>
            <w:vMerge/>
            <w:vAlign w:val="center"/>
          </w:tcPr>
          <w:p w:rsidR="00315D5E" w:rsidRPr="00C35334" w:rsidRDefault="00315D5E" w:rsidP="00891049">
            <w:pPr>
              <w:jc w:val="center"/>
              <w:rPr>
                <w:rFonts w:ascii="Times New Roman" w:hAnsi="Times New Roman" w:cs="Times New Roman"/>
                <w:sz w:val="24"/>
                <w:szCs w:val="24"/>
              </w:rPr>
            </w:pPr>
          </w:p>
        </w:tc>
        <w:tc>
          <w:tcPr>
            <w:tcW w:w="1078" w:type="dxa"/>
            <w:vMerge/>
            <w:vAlign w:val="center"/>
          </w:tcPr>
          <w:p w:rsidR="00315D5E" w:rsidRPr="00C35334" w:rsidRDefault="00315D5E" w:rsidP="00891049">
            <w:pPr>
              <w:jc w:val="center"/>
              <w:rPr>
                <w:rFonts w:ascii="Times New Roman" w:hAnsi="Times New Roman" w:cs="Times New Roman"/>
                <w:sz w:val="24"/>
                <w:szCs w:val="24"/>
              </w:rPr>
            </w:pPr>
          </w:p>
        </w:tc>
        <w:tc>
          <w:tcPr>
            <w:tcW w:w="698" w:type="dxa"/>
            <w:vMerge/>
            <w:vAlign w:val="center"/>
          </w:tcPr>
          <w:p w:rsidR="00315D5E" w:rsidRPr="00C35334" w:rsidRDefault="00315D5E" w:rsidP="00891049">
            <w:pPr>
              <w:jc w:val="center"/>
              <w:rPr>
                <w:rFonts w:ascii="Times New Roman" w:hAnsi="Times New Roman" w:cs="Times New Roman"/>
                <w:sz w:val="24"/>
                <w:szCs w:val="24"/>
              </w:rPr>
            </w:pPr>
          </w:p>
        </w:tc>
        <w:tc>
          <w:tcPr>
            <w:tcW w:w="1079" w:type="dxa"/>
            <w:vMerge/>
            <w:vAlign w:val="center"/>
          </w:tcPr>
          <w:p w:rsidR="00315D5E" w:rsidRPr="00C35334" w:rsidRDefault="00315D5E" w:rsidP="00891049">
            <w:pPr>
              <w:jc w:val="center"/>
              <w:rPr>
                <w:rFonts w:ascii="Times New Roman" w:hAnsi="Times New Roman" w:cs="Times New Roman"/>
                <w:sz w:val="24"/>
                <w:szCs w:val="24"/>
              </w:rPr>
            </w:pPr>
          </w:p>
        </w:tc>
        <w:tc>
          <w:tcPr>
            <w:tcW w:w="697" w:type="dxa"/>
            <w:vMerge/>
            <w:vAlign w:val="center"/>
          </w:tcPr>
          <w:p w:rsidR="00315D5E" w:rsidRPr="00C35334" w:rsidRDefault="00315D5E" w:rsidP="00891049">
            <w:pPr>
              <w:jc w:val="center"/>
              <w:rPr>
                <w:rFonts w:ascii="Times New Roman" w:hAnsi="Times New Roman" w:cs="Times New Roman"/>
                <w:sz w:val="24"/>
                <w:szCs w:val="24"/>
              </w:rPr>
            </w:pPr>
          </w:p>
        </w:tc>
        <w:tc>
          <w:tcPr>
            <w:tcW w:w="1305" w:type="dxa"/>
            <w:vMerge/>
            <w:vAlign w:val="center"/>
          </w:tcPr>
          <w:p w:rsidR="00315D5E" w:rsidRPr="00C35334" w:rsidRDefault="00315D5E" w:rsidP="00891049">
            <w:pPr>
              <w:jc w:val="center"/>
              <w:rPr>
                <w:rFonts w:ascii="Times New Roman" w:hAnsi="Times New Roman" w:cs="Times New Roman"/>
                <w:sz w:val="24"/>
                <w:szCs w:val="24"/>
              </w:rPr>
            </w:pPr>
          </w:p>
        </w:tc>
        <w:tc>
          <w:tcPr>
            <w:tcW w:w="851" w:type="dxa"/>
            <w:vMerge/>
            <w:vAlign w:val="center"/>
          </w:tcPr>
          <w:p w:rsidR="00315D5E" w:rsidRPr="00C35334" w:rsidRDefault="00315D5E" w:rsidP="00891049">
            <w:pPr>
              <w:jc w:val="center"/>
              <w:rPr>
                <w:rFonts w:ascii="Times New Roman" w:hAnsi="Times New Roman" w:cs="Times New Roman"/>
                <w:sz w:val="24"/>
                <w:szCs w:val="24"/>
              </w:rPr>
            </w:pPr>
          </w:p>
        </w:tc>
        <w:tc>
          <w:tcPr>
            <w:tcW w:w="709" w:type="dxa"/>
            <w:vMerge/>
            <w:vAlign w:val="center"/>
          </w:tcPr>
          <w:p w:rsidR="00315D5E" w:rsidRPr="00C35334" w:rsidRDefault="00315D5E" w:rsidP="00891049">
            <w:pPr>
              <w:jc w:val="center"/>
              <w:rPr>
                <w:rFonts w:ascii="Times New Roman" w:hAnsi="Times New Roman" w:cs="Times New Roman"/>
                <w:sz w:val="24"/>
                <w:szCs w:val="24"/>
              </w:rPr>
            </w:pPr>
          </w:p>
        </w:tc>
        <w:tc>
          <w:tcPr>
            <w:tcW w:w="992" w:type="dxa"/>
            <w:vMerge/>
            <w:vAlign w:val="center"/>
          </w:tcPr>
          <w:p w:rsidR="00315D5E" w:rsidRPr="00C35334" w:rsidRDefault="00315D5E" w:rsidP="00891049">
            <w:pPr>
              <w:jc w:val="center"/>
              <w:rPr>
                <w:rFonts w:ascii="Times New Roman" w:hAnsi="Times New Roman" w:cs="Times New Roman"/>
              </w:rPr>
            </w:pPr>
          </w:p>
        </w:tc>
        <w:tc>
          <w:tcPr>
            <w:tcW w:w="567" w:type="dxa"/>
            <w:vMerge/>
            <w:vAlign w:val="center"/>
          </w:tcPr>
          <w:p w:rsidR="00315D5E" w:rsidRPr="00C35334" w:rsidRDefault="00315D5E" w:rsidP="00891049">
            <w:pPr>
              <w:jc w:val="center"/>
              <w:rPr>
                <w:rFonts w:ascii="Times New Roman" w:hAnsi="Times New Roman" w:cs="Times New Roman"/>
              </w:rPr>
            </w:pPr>
          </w:p>
        </w:tc>
      </w:tr>
      <w:tr w:rsidR="00315D5E" w:rsidRPr="00C35334" w:rsidTr="00891049">
        <w:trPr>
          <w:trHeight w:val="239"/>
        </w:trPr>
        <w:tc>
          <w:tcPr>
            <w:tcW w:w="562" w:type="dxa"/>
            <w:vMerge/>
            <w:vAlign w:val="center"/>
          </w:tcPr>
          <w:p w:rsidR="00315D5E" w:rsidRPr="00C35334" w:rsidRDefault="00315D5E" w:rsidP="00891049">
            <w:pPr>
              <w:jc w:val="center"/>
              <w:rPr>
                <w:rFonts w:ascii="Times New Roman" w:hAnsi="Times New Roman" w:cs="Times New Roman"/>
                <w:sz w:val="24"/>
                <w:szCs w:val="24"/>
              </w:rPr>
            </w:pPr>
          </w:p>
        </w:tc>
        <w:tc>
          <w:tcPr>
            <w:tcW w:w="1418" w:type="dxa"/>
            <w:vMerge/>
            <w:vAlign w:val="center"/>
          </w:tcPr>
          <w:p w:rsidR="00315D5E" w:rsidRPr="00C35334" w:rsidRDefault="00315D5E" w:rsidP="00891049">
            <w:pPr>
              <w:jc w:val="center"/>
              <w:rPr>
                <w:rFonts w:ascii="Times New Roman" w:hAnsi="Times New Roman" w:cs="Times New Roman"/>
                <w:sz w:val="24"/>
                <w:szCs w:val="24"/>
              </w:rPr>
            </w:pPr>
          </w:p>
        </w:tc>
        <w:tc>
          <w:tcPr>
            <w:tcW w:w="4133" w:type="dxa"/>
            <w:vAlign w:val="center"/>
          </w:tcPr>
          <w:p w:rsidR="00315D5E" w:rsidRPr="00C35334" w:rsidRDefault="00315D5E" w:rsidP="00891049">
            <w:pPr>
              <w:jc w:val="center"/>
              <w:rPr>
                <w:rFonts w:ascii="Times New Roman" w:hAnsi="Times New Roman" w:cs="Times New Roman"/>
                <w:sz w:val="24"/>
                <w:szCs w:val="24"/>
              </w:rPr>
            </w:pPr>
            <w:r w:rsidRPr="00B23B2F">
              <w:rPr>
                <w:rFonts w:ascii="Times New Roman" w:hAnsi="Times New Roman" w:cs="Times New Roman"/>
                <w:sz w:val="24"/>
                <w:szCs w:val="24"/>
              </w:rPr>
              <w:t>Гидрологические опасные явления</w:t>
            </w:r>
          </w:p>
        </w:tc>
        <w:tc>
          <w:tcPr>
            <w:tcW w:w="1499" w:type="dxa"/>
            <w:vMerge/>
            <w:vAlign w:val="center"/>
          </w:tcPr>
          <w:p w:rsidR="00315D5E" w:rsidRPr="00C35334" w:rsidRDefault="00315D5E" w:rsidP="00891049">
            <w:pPr>
              <w:jc w:val="center"/>
              <w:rPr>
                <w:rFonts w:ascii="Times New Roman" w:hAnsi="Times New Roman" w:cs="Times New Roman"/>
                <w:sz w:val="24"/>
                <w:szCs w:val="24"/>
              </w:rPr>
            </w:pPr>
          </w:p>
        </w:tc>
        <w:tc>
          <w:tcPr>
            <w:tcW w:w="1078" w:type="dxa"/>
            <w:vMerge/>
            <w:vAlign w:val="center"/>
          </w:tcPr>
          <w:p w:rsidR="00315D5E" w:rsidRPr="00C35334" w:rsidRDefault="00315D5E" w:rsidP="00891049">
            <w:pPr>
              <w:jc w:val="center"/>
              <w:rPr>
                <w:rFonts w:ascii="Times New Roman" w:hAnsi="Times New Roman" w:cs="Times New Roman"/>
                <w:sz w:val="24"/>
                <w:szCs w:val="24"/>
              </w:rPr>
            </w:pPr>
          </w:p>
        </w:tc>
        <w:tc>
          <w:tcPr>
            <w:tcW w:w="698" w:type="dxa"/>
            <w:vMerge/>
            <w:vAlign w:val="center"/>
          </w:tcPr>
          <w:p w:rsidR="00315D5E" w:rsidRPr="00C35334" w:rsidRDefault="00315D5E" w:rsidP="00891049">
            <w:pPr>
              <w:jc w:val="center"/>
              <w:rPr>
                <w:rFonts w:ascii="Times New Roman" w:hAnsi="Times New Roman" w:cs="Times New Roman"/>
                <w:sz w:val="24"/>
                <w:szCs w:val="24"/>
              </w:rPr>
            </w:pPr>
          </w:p>
        </w:tc>
        <w:tc>
          <w:tcPr>
            <w:tcW w:w="1079" w:type="dxa"/>
            <w:vMerge/>
            <w:vAlign w:val="center"/>
          </w:tcPr>
          <w:p w:rsidR="00315D5E" w:rsidRPr="00C35334" w:rsidRDefault="00315D5E" w:rsidP="00891049">
            <w:pPr>
              <w:jc w:val="center"/>
              <w:rPr>
                <w:rFonts w:ascii="Times New Roman" w:hAnsi="Times New Roman" w:cs="Times New Roman"/>
                <w:sz w:val="24"/>
                <w:szCs w:val="24"/>
              </w:rPr>
            </w:pPr>
          </w:p>
        </w:tc>
        <w:tc>
          <w:tcPr>
            <w:tcW w:w="697" w:type="dxa"/>
            <w:vMerge/>
            <w:vAlign w:val="center"/>
          </w:tcPr>
          <w:p w:rsidR="00315D5E" w:rsidRPr="00C35334" w:rsidRDefault="00315D5E" w:rsidP="00891049">
            <w:pPr>
              <w:jc w:val="center"/>
              <w:rPr>
                <w:rFonts w:ascii="Times New Roman" w:hAnsi="Times New Roman" w:cs="Times New Roman"/>
                <w:sz w:val="24"/>
                <w:szCs w:val="24"/>
              </w:rPr>
            </w:pPr>
          </w:p>
        </w:tc>
        <w:tc>
          <w:tcPr>
            <w:tcW w:w="1305" w:type="dxa"/>
            <w:vMerge/>
            <w:vAlign w:val="center"/>
          </w:tcPr>
          <w:p w:rsidR="00315D5E" w:rsidRPr="00C35334" w:rsidRDefault="00315D5E" w:rsidP="00891049">
            <w:pPr>
              <w:jc w:val="center"/>
              <w:rPr>
                <w:rFonts w:ascii="Times New Roman" w:hAnsi="Times New Roman" w:cs="Times New Roman"/>
                <w:sz w:val="24"/>
                <w:szCs w:val="24"/>
              </w:rPr>
            </w:pPr>
          </w:p>
        </w:tc>
        <w:tc>
          <w:tcPr>
            <w:tcW w:w="851" w:type="dxa"/>
            <w:vMerge/>
            <w:vAlign w:val="center"/>
          </w:tcPr>
          <w:p w:rsidR="00315D5E" w:rsidRPr="00C35334" w:rsidRDefault="00315D5E" w:rsidP="00891049">
            <w:pPr>
              <w:jc w:val="center"/>
              <w:rPr>
                <w:rFonts w:ascii="Times New Roman" w:hAnsi="Times New Roman" w:cs="Times New Roman"/>
                <w:sz w:val="24"/>
                <w:szCs w:val="24"/>
              </w:rPr>
            </w:pPr>
          </w:p>
        </w:tc>
        <w:tc>
          <w:tcPr>
            <w:tcW w:w="709" w:type="dxa"/>
            <w:vMerge/>
            <w:vAlign w:val="center"/>
          </w:tcPr>
          <w:p w:rsidR="00315D5E" w:rsidRPr="00C35334" w:rsidRDefault="00315D5E" w:rsidP="00891049">
            <w:pPr>
              <w:jc w:val="center"/>
              <w:rPr>
                <w:rFonts w:ascii="Times New Roman" w:hAnsi="Times New Roman" w:cs="Times New Roman"/>
                <w:sz w:val="24"/>
                <w:szCs w:val="24"/>
              </w:rPr>
            </w:pPr>
          </w:p>
        </w:tc>
        <w:tc>
          <w:tcPr>
            <w:tcW w:w="992" w:type="dxa"/>
            <w:vMerge/>
            <w:vAlign w:val="center"/>
          </w:tcPr>
          <w:p w:rsidR="00315D5E" w:rsidRPr="00C35334" w:rsidRDefault="00315D5E" w:rsidP="00891049">
            <w:pPr>
              <w:jc w:val="center"/>
              <w:rPr>
                <w:rFonts w:ascii="Times New Roman" w:hAnsi="Times New Roman" w:cs="Times New Roman"/>
              </w:rPr>
            </w:pPr>
          </w:p>
        </w:tc>
        <w:tc>
          <w:tcPr>
            <w:tcW w:w="567" w:type="dxa"/>
            <w:vMerge/>
            <w:vAlign w:val="center"/>
          </w:tcPr>
          <w:p w:rsidR="00315D5E" w:rsidRPr="00C35334" w:rsidRDefault="00315D5E" w:rsidP="00891049">
            <w:pPr>
              <w:jc w:val="center"/>
              <w:rPr>
                <w:rFonts w:ascii="Times New Roman" w:hAnsi="Times New Roman" w:cs="Times New Roman"/>
              </w:rPr>
            </w:pPr>
          </w:p>
        </w:tc>
      </w:tr>
      <w:tr w:rsidR="00315D5E" w:rsidRPr="00C35334" w:rsidTr="00891049">
        <w:trPr>
          <w:trHeight w:val="215"/>
        </w:trPr>
        <w:tc>
          <w:tcPr>
            <w:tcW w:w="562" w:type="dxa"/>
            <w:vMerge/>
            <w:vAlign w:val="center"/>
          </w:tcPr>
          <w:p w:rsidR="00315D5E" w:rsidRPr="00C35334" w:rsidRDefault="00315D5E" w:rsidP="00891049">
            <w:pPr>
              <w:jc w:val="center"/>
              <w:rPr>
                <w:rFonts w:ascii="Times New Roman" w:hAnsi="Times New Roman" w:cs="Times New Roman"/>
                <w:sz w:val="24"/>
                <w:szCs w:val="24"/>
              </w:rPr>
            </w:pPr>
          </w:p>
        </w:tc>
        <w:tc>
          <w:tcPr>
            <w:tcW w:w="1418" w:type="dxa"/>
            <w:vMerge/>
            <w:vAlign w:val="center"/>
          </w:tcPr>
          <w:p w:rsidR="00315D5E" w:rsidRPr="00C35334" w:rsidRDefault="00315D5E" w:rsidP="00891049">
            <w:pPr>
              <w:jc w:val="center"/>
              <w:rPr>
                <w:rFonts w:ascii="Times New Roman" w:hAnsi="Times New Roman" w:cs="Times New Roman"/>
                <w:sz w:val="24"/>
                <w:szCs w:val="24"/>
              </w:rPr>
            </w:pPr>
          </w:p>
        </w:tc>
        <w:tc>
          <w:tcPr>
            <w:tcW w:w="4133" w:type="dxa"/>
            <w:vAlign w:val="center"/>
          </w:tcPr>
          <w:p w:rsidR="00315D5E" w:rsidRPr="00B23B2F" w:rsidRDefault="00315D5E" w:rsidP="00891049">
            <w:pPr>
              <w:jc w:val="center"/>
              <w:rPr>
                <w:rFonts w:ascii="Times New Roman" w:hAnsi="Times New Roman" w:cs="Times New Roman"/>
                <w:sz w:val="24"/>
                <w:szCs w:val="24"/>
              </w:rPr>
            </w:pPr>
            <w:r w:rsidRPr="00B23B2F">
              <w:rPr>
                <w:rFonts w:ascii="Times New Roman" w:hAnsi="Times New Roman" w:cs="Times New Roman"/>
                <w:sz w:val="24"/>
                <w:szCs w:val="24"/>
              </w:rPr>
              <w:t>Природные пожары.</w:t>
            </w:r>
          </w:p>
          <w:p w:rsidR="00315D5E" w:rsidRPr="00C35334" w:rsidRDefault="00315D5E" w:rsidP="00891049">
            <w:pPr>
              <w:jc w:val="center"/>
              <w:rPr>
                <w:rFonts w:ascii="Times New Roman" w:hAnsi="Times New Roman" w:cs="Times New Roman"/>
                <w:sz w:val="24"/>
                <w:szCs w:val="24"/>
              </w:rPr>
            </w:pPr>
            <w:r w:rsidRPr="00B23B2F">
              <w:rPr>
                <w:rFonts w:ascii="Times New Roman" w:hAnsi="Times New Roman" w:cs="Times New Roman"/>
                <w:sz w:val="24"/>
                <w:szCs w:val="24"/>
              </w:rPr>
              <w:t>Техногенные</w:t>
            </w:r>
          </w:p>
        </w:tc>
        <w:tc>
          <w:tcPr>
            <w:tcW w:w="1499" w:type="dxa"/>
            <w:vMerge/>
            <w:vAlign w:val="center"/>
          </w:tcPr>
          <w:p w:rsidR="00315D5E" w:rsidRPr="00C35334" w:rsidRDefault="00315D5E" w:rsidP="00891049">
            <w:pPr>
              <w:jc w:val="center"/>
              <w:rPr>
                <w:rFonts w:ascii="Times New Roman" w:hAnsi="Times New Roman" w:cs="Times New Roman"/>
                <w:sz w:val="24"/>
                <w:szCs w:val="24"/>
              </w:rPr>
            </w:pPr>
          </w:p>
        </w:tc>
        <w:tc>
          <w:tcPr>
            <w:tcW w:w="1078" w:type="dxa"/>
            <w:vMerge/>
            <w:vAlign w:val="center"/>
          </w:tcPr>
          <w:p w:rsidR="00315D5E" w:rsidRPr="00C35334" w:rsidRDefault="00315D5E" w:rsidP="00891049">
            <w:pPr>
              <w:jc w:val="center"/>
              <w:rPr>
                <w:rFonts w:ascii="Times New Roman" w:hAnsi="Times New Roman" w:cs="Times New Roman"/>
                <w:sz w:val="24"/>
                <w:szCs w:val="24"/>
              </w:rPr>
            </w:pPr>
          </w:p>
        </w:tc>
        <w:tc>
          <w:tcPr>
            <w:tcW w:w="698" w:type="dxa"/>
            <w:vMerge/>
            <w:vAlign w:val="center"/>
          </w:tcPr>
          <w:p w:rsidR="00315D5E" w:rsidRPr="00C35334" w:rsidRDefault="00315D5E" w:rsidP="00891049">
            <w:pPr>
              <w:jc w:val="center"/>
              <w:rPr>
                <w:rFonts w:ascii="Times New Roman" w:hAnsi="Times New Roman" w:cs="Times New Roman"/>
                <w:sz w:val="24"/>
                <w:szCs w:val="24"/>
              </w:rPr>
            </w:pPr>
          </w:p>
        </w:tc>
        <w:tc>
          <w:tcPr>
            <w:tcW w:w="1079" w:type="dxa"/>
            <w:vMerge/>
            <w:vAlign w:val="center"/>
          </w:tcPr>
          <w:p w:rsidR="00315D5E" w:rsidRPr="00C35334" w:rsidRDefault="00315D5E" w:rsidP="00891049">
            <w:pPr>
              <w:jc w:val="center"/>
              <w:rPr>
                <w:rFonts w:ascii="Times New Roman" w:hAnsi="Times New Roman" w:cs="Times New Roman"/>
                <w:sz w:val="24"/>
                <w:szCs w:val="24"/>
              </w:rPr>
            </w:pPr>
          </w:p>
        </w:tc>
        <w:tc>
          <w:tcPr>
            <w:tcW w:w="697" w:type="dxa"/>
            <w:vMerge/>
            <w:vAlign w:val="center"/>
          </w:tcPr>
          <w:p w:rsidR="00315D5E" w:rsidRPr="00C35334" w:rsidRDefault="00315D5E" w:rsidP="00891049">
            <w:pPr>
              <w:jc w:val="center"/>
              <w:rPr>
                <w:rFonts w:ascii="Times New Roman" w:hAnsi="Times New Roman" w:cs="Times New Roman"/>
                <w:sz w:val="24"/>
                <w:szCs w:val="24"/>
              </w:rPr>
            </w:pPr>
          </w:p>
        </w:tc>
        <w:tc>
          <w:tcPr>
            <w:tcW w:w="1305" w:type="dxa"/>
            <w:vMerge/>
            <w:vAlign w:val="center"/>
          </w:tcPr>
          <w:p w:rsidR="00315D5E" w:rsidRPr="00C35334" w:rsidRDefault="00315D5E" w:rsidP="00891049">
            <w:pPr>
              <w:jc w:val="center"/>
              <w:rPr>
                <w:rFonts w:ascii="Times New Roman" w:hAnsi="Times New Roman" w:cs="Times New Roman"/>
                <w:sz w:val="24"/>
                <w:szCs w:val="24"/>
              </w:rPr>
            </w:pPr>
          </w:p>
        </w:tc>
        <w:tc>
          <w:tcPr>
            <w:tcW w:w="851" w:type="dxa"/>
            <w:vMerge/>
            <w:vAlign w:val="center"/>
          </w:tcPr>
          <w:p w:rsidR="00315D5E" w:rsidRPr="00C35334" w:rsidRDefault="00315D5E" w:rsidP="00891049">
            <w:pPr>
              <w:jc w:val="center"/>
              <w:rPr>
                <w:rFonts w:ascii="Times New Roman" w:hAnsi="Times New Roman" w:cs="Times New Roman"/>
                <w:sz w:val="24"/>
                <w:szCs w:val="24"/>
              </w:rPr>
            </w:pPr>
          </w:p>
        </w:tc>
        <w:tc>
          <w:tcPr>
            <w:tcW w:w="709" w:type="dxa"/>
            <w:vMerge/>
            <w:vAlign w:val="center"/>
          </w:tcPr>
          <w:p w:rsidR="00315D5E" w:rsidRPr="00C35334" w:rsidRDefault="00315D5E" w:rsidP="00891049">
            <w:pPr>
              <w:jc w:val="center"/>
              <w:rPr>
                <w:rFonts w:ascii="Times New Roman" w:hAnsi="Times New Roman" w:cs="Times New Roman"/>
                <w:sz w:val="24"/>
                <w:szCs w:val="24"/>
              </w:rPr>
            </w:pPr>
          </w:p>
        </w:tc>
        <w:tc>
          <w:tcPr>
            <w:tcW w:w="992" w:type="dxa"/>
            <w:vMerge/>
            <w:vAlign w:val="center"/>
          </w:tcPr>
          <w:p w:rsidR="00315D5E" w:rsidRPr="00C35334" w:rsidRDefault="00315D5E" w:rsidP="00891049">
            <w:pPr>
              <w:jc w:val="center"/>
              <w:rPr>
                <w:rFonts w:ascii="Times New Roman" w:hAnsi="Times New Roman" w:cs="Times New Roman"/>
              </w:rPr>
            </w:pPr>
          </w:p>
        </w:tc>
        <w:tc>
          <w:tcPr>
            <w:tcW w:w="567" w:type="dxa"/>
            <w:vMerge/>
            <w:vAlign w:val="center"/>
          </w:tcPr>
          <w:p w:rsidR="00315D5E" w:rsidRPr="00C35334" w:rsidRDefault="00315D5E" w:rsidP="00891049">
            <w:pPr>
              <w:jc w:val="center"/>
              <w:rPr>
                <w:rFonts w:ascii="Times New Roman" w:hAnsi="Times New Roman" w:cs="Times New Roman"/>
              </w:rPr>
            </w:pPr>
          </w:p>
        </w:tc>
      </w:tr>
      <w:tr w:rsidR="00315D5E" w:rsidRPr="00C35334" w:rsidTr="00891049">
        <w:trPr>
          <w:trHeight w:val="215"/>
        </w:trPr>
        <w:tc>
          <w:tcPr>
            <w:tcW w:w="562" w:type="dxa"/>
            <w:vAlign w:val="center"/>
          </w:tcPr>
          <w:p w:rsidR="00315D5E" w:rsidRPr="00C35334" w:rsidRDefault="00315D5E" w:rsidP="00891049">
            <w:pPr>
              <w:pStyle w:val="ab"/>
              <w:widowControl/>
              <w:numPr>
                <w:ilvl w:val="0"/>
                <w:numId w:val="8"/>
              </w:numPr>
              <w:autoSpaceDE/>
              <w:autoSpaceDN/>
              <w:adjustRightInd/>
              <w:jc w:val="center"/>
              <w:rPr>
                <w:rFonts w:ascii="Times New Roman" w:hAnsi="Times New Roman" w:cs="Times New Roman"/>
                <w:sz w:val="24"/>
                <w:szCs w:val="24"/>
              </w:rPr>
            </w:pPr>
          </w:p>
        </w:tc>
        <w:tc>
          <w:tcPr>
            <w:tcW w:w="1418" w:type="dxa"/>
            <w:vAlign w:val="center"/>
          </w:tcPr>
          <w:p w:rsidR="00315D5E" w:rsidRPr="00C35334" w:rsidRDefault="00315D5E" w:rsidP="00891049">
            <w:pPr>
              <w:jc w:val="center"/>
              <w:rPr>
                <w:rFonts w:ascii="Times New Roman" w:hAnsi="Times New Roman" w:cs="Times New Roman"/>
                <w:sz w:val="24"/>
                <w:szCs w:val="24"/>
              </w:rPr>
            </w:pPr>
            <w:r w:rsidRPr="00C35334">
              <w:rPr>
                <w:rFonts w:ascii="Times New Roman" w:hAnsi="Times New Roman" w:cs="Times New Roman"/>
                <w:sz w:val="24"/>
                <w:szCs w:val="24"/>
              </w:rPr>
              <w:t>Смешанные*</w:t>
            </w:r>
          </w:p>
        </w:tc>
        <w:tc>
          <w:tcPr>
            <w:tcW w:w="4133" w:type="dxa"/>
            <w:vAlign w:val="center"/>
          </w:tcPr>
          <w:p w:rsidR="00315D5E" w:rsidRPr="00C35334" w:rsidRDefault="00315D5E" w:rsidP="00891049">
            <w:pPr>
              <w:jc w:val="center"/>
              <w:rPr>
                <w:rFonts w:ascii="Times New Roman" w:hAnsi="Times New Roman" w:cs="Times New Roman"/>
                <w:sz w:val="24"/>
                <w:szCs w:val="24"/>
              </w:rPr>
            </w:pPr>
            <w:r w:rsidRPr="00C35334">
              <w:rPr>
                <w:rFonts w:ascii="Times New Roman" w:hAnsi="Times New Roman" w:cs="Times New Roman"/>
                <w:sz w:val="24"/>
                <w:szCs w:val="24"/>
              </w:rPr>
              <w:t>(перечислить)</w:t>
            </w:r>
          </w:p>
        </w:tc>
        <w:tc>
          <w:tcPr>
            <w:tcW w:w="1499" w:type="dxa"/>
            <w:vAlign w:val="center"/>
          </w:tcPr>
          <w:p w:rsidR="00315D5E" w:rsidRPr="00C35334" w:rsidRDefault="00315D5E" w:rsidP="00891049">
            <w:pPr>
              <w:jc w:val="center"/>
              <w:rPr>
                <w:rFonts w:ascii="Times New Roman" w:hAnsi="Times New Roman" w:cs="Times New Roman"/>
                <w:sz w:val="24"/>
                <w:szCs w:val="24"/>
              </w:rPr>
            </w:pPr>
          </w:p>
        </w:tc>
        <w:tc>
          <w:tcPr>
            <w:tcW w:w="1078" w:type="dxa"/>
            <w:vAlign w:val="center"/>
          </w:tcPr>
          <w:p w:rsidR="00315D5E" w:rsidRPr="00C35334" w:rsidRDefault="00315D5E" w:rsidP="00891049">
            <w:pPr>
              <w:jc w:val="center"/>
              <w:rPr>
                <w:rFonts w:ascii="Times New Roman" w:hAnsi="Times New Roman" w:cs="Times New Roman"/>
                <w:sz w:val="24"/>
                <w:szCs w:val="24"/>
              </w:rPr>
            </w:pPr>
          </w:p>
        </w:tc>
        <w:tc>
          <w:tcPr>
            <w:tcW w:w="698" w:type="dxa"/>
            <w:vAlign w:val="center"/>
          </w:tcPr>
          <w:p w:rsidR="00315D5E" w:rsidRPr="00C35334" w:rsidRDefault="00315D5E" w:rsidP="00891049">
            <w:pPr>
              <w:jc w:val="center"/>
              <w:rPr>
                <w:rFonts w:ascii="Times New Roman" w:hAnsi="Times New Roman" w:cs="Times New Roman"/>
                <w:sz w:val="24"/>
                <w:szCs w:val="24"/>
              </w:rPr>
            </w:pPr>
          </w:p>
        </w:tc>
        <w:tc>
          <w:tcPr>
            <w:tcW w:w="1079" w:type="dxa"/>
            <w:vAlign w:val="center"/>
          </w:tcPr>
          <w:p w:rsidR="00315D5E" w:rsidRPr="00C35334" w:rsidRDefault="00315D5E" w:rsidP="00891049">
            <w:pPr>
              <w:jc w:val="center"/>
              <w:rPr>
                <w:rFonts w:ascii="Times New Roman" w:hAnsi="Times New Roman" w:cs="Times New Roman"/>
                <w:sz w:val="24"/>
                <w:szCs w:val="24"/>
              </w:rPr>
            </w:pPr>
          </w:p>
        </w:tc>
        <w:tc>
          <w:tcPr>
            <w:tcW w:w="697" w:type="dxa"/>
            <w:vAlign w:val="center"/>
          </w:tcPr>
          <w:p w:rsidR="00315D5E" w:rsidRPr="00C35334" w:rsidRDefault="00315D5E" w:rsidP="00891049">
            <w:pPr>
              <w:jc w:val="center"/>
              <w:rPr>
                <w:rFonts w:ascii="Times New Roman" w:hAnsi="Times New Roman" w:cs="Times New Roman"/>
                <w:sz w:val="24"/>
                <w:szCs w:val="24"/>
              </w:rPr>
            </w:pPr>
          </w:p>
        </w:tc>
        <w:tc>
          <w:tcPr>
            <w:tcW w:w="1305" w:type="dxa"/>
            <w:vAlign w:val="center"/>
          </w:tcPr>
          <w:p w:rsidR="00315D5E" w:rsidRPr="00C35334" w:rsidRDefault="00315D5E" w:rsidP="00891049">
            <w:pPr>
              <w:jc w:val="center"/>
              <w:rPr>
                <w:rFonts w:ascii="Times New Roman" w:hAnsi="Times New Roman" w:cs="Times New Roman"/>
                <w:sz w:val="24"/>
                <w:szCs w:val="24"/>
              </w:rPr>
            </w:pPr>
          </w:p>
        </w:tc>
        <w:tc>
          <w:tcPr>
            <w:tcW w:w="851" w:type="dxa"/>
            <w:vAlign w:val="center"/>
          </w:tcPr>
          <w:p w:rsidR="00315D5E" w:rsidRPr="00C35334" w:rsidRDefault="00315D5E" w:rsidP="00891049">
            <w:pPr>
              <w:jc w:val="center"/>
              <w:rPr>
                <w:rFonts w:ascii="Times New Roman" w:hAnsi="Times New Roman" w:cs="Times New Roman"/>
                <w:sz w:val="24"/>
                <w:szCs w:val="24"/>
              </w:rPr>
            </w:pPr>
          </w:p>
        </w:tc>
        <w:tc>
          <w:tcPr>
            <w:tcW w:w="709" w:type="dxa"/>
            <w:vAlign w:val="center"/>
          </w:tcPr>
          <w:p w:rsidR="00315D5E" w:rsidRPr="00C35334" w:rsidRDefault="00315D5E" w:rsidP="00891049">
            <w:pPr>
              <w:jc w:val="center"/>
              <w:rPr>
                <w:rFonts w:ascii="Times New Roman" w:hAnsi="Times New Roman" w:cs="Times New Roman"/>
                <w:sz w:val="24"/>
                <w:szCs w:val="24"/>
              </w:rPr>
            </w:pPr>
          </w:p>
        </w:tc>
        <w:tc>
          <w:tcPr>
            <w:tcW w:w="1559" w:type="dxa"/>
            <w:gridSpan w:val="2"/>
            <w:vAlign w:val="center"/>
          </w:tcPr>
          <w:p w:rsidR="00315D5E" w:rsidRPr="00C35334" w:rsidRDefault="00315D5E" w:rsidP="00891049">
            <w:pPr>
              <w:jc w:val="center"/>
              <w:rPr>
                <w:rFonts w:ascii="Times New Roman" w:hAnsi="Times New Roman" w:cs="Times New Roman"/>
              </w:rPr>
            </w:pPr>
          </w:p>
        </w:tc>
      </w:tr>
      <w:tr w:rsidR="00315D5E" w:rsidRPr="00C35334" w:rsidTr="00891049">
        <w:trPr>
          <w:trHeight w:val="407"/>
        </w:trPr>
        <w:tc>
          <w:tcPr>
            <w:tcW w:w="562" w:type="dxa"/>
            <w:vAlign w:val="center"/>
          </w:tcPr>
          <w:p w:rsidR="00315D5E" w:rsidRPr="00C35334" w:rsidRDefault="00315D5E" w:rsidP="00891049">
            <w:pPr>
              <w:pStyle w:val="ab"/>
              <w:ind w:left="360"/>
              <w:jc w:val="center"/>
              <w:rPr>
                <w:rFonts w:ascii="Times New Roman" w:hAnsi="Times New Roman" w:cs="Times New Roman"/>
                <w:sz w:val="24"/>
                <w:szCs w:val="24"/>
              </w:rPr>
            </w:pPr>
          </w:p>
        </w:tc>
        <w:tc>
          <w:tcPr>
            <w:tcW w:w="5551" w:type="dxa"/>
            <w:gridSpan w:val="2"/>
            <w:vAlign w:val="center"/>
          </w:tcPr>
          <w:p w:rsidR="00315D5E" w:rsidRPr="00066FF6" w:rsidRDefault="00315D5E" w:rsidP="00891049">
            <w:pPr>
              <w:rPr>
                <w:rFonts w:ascii="Times New Roman" w:hAnsi="Times New Roman" w:cs="Times New Roman"/>
                <w:sz w:val="24"/>
                <w:szCs w:val="24"/>
              </w:rPr>
            </w:pPr>
            <w:r w:rsidRPr="00066FF6">
              <w:rPr>
                <w:rFonts w:ascii="Times New Roman" w:hAnsi="Times New Roman" w:cs="Times New Roman"/>
                <w:sz w:val="24"/>
                <w:szCs w:val="24"/>
              </w:rPr>
              <w:t>ИТОГО за муниципальное образование:</w:t>
            </w:r>
          </w:p>
        </w:tc>
        <w:tc>
          <w:tcPr>
            <w:tcW w:w="1499" w:type="dxa"/>
            <w:vAlign w:val="center"/>
          </w:tcPr>
          <w:p w:rsidR="00315D5E" w:rsidRPr="00C35334" w:rsidRDefault="00315D5E" w:rsidP="00891049">
            <w:pPr>
              <w:jc w:val="center"/>
              <w:rPr>
                <w:rFonts w:ascii="Times New Roman" w:hAnsi="Times New Roman" w:cs="Times New Roman"/>
                <w:sz w:val="24"/>
                <w:szCs w:val="24"/>
              </w:rPr>
            </w:pPr>
          </w:p>
        </w:tc>
        <w:tc>
          <w:tcPr>
            <w:tcW w:w="1078" w:type="dxa"/>
            <w:vAlign w:val="center"/>
          </w:tcPr>
          <w:p w:rsidR="00315D5E" w:rsidRPr="00C35334" w:rsidRDefault="00315D5E" w:rsidP="00891049">
            <w:pPr>
              <w:jc w:val="center"/>
              <w:rPr>
                <w:rFonts w:ascii="Times New Roman" w:hAnsi="Times New Roman" w:cs="Times New Roman"/>
                <w:sz w:val="24"/>
                <w:szCs w:val="24"/>
              </w:rPr>
            </w:pPr>
          </w:p>
        </w:tc>
        <w:tc>
          <w:tcPr>
            <w:tcW w:w="698" w:type="dxa"/>
            <w:vAlign w:val="center"/>
          </w:tcPr>
          <w:p w:rsidR="00315D5E" w:rsidRPr="00C35334" w:rsidRDefault="00315D5E" w:rsidP="00891049">
            <w:pPr>
              <w:jc w:val="center"/>
              <w:rPr>
                <w:rFonts w:ascii="Times New Roman" w:hAnsi="Times New Roman" w:cs="Times New Roman"/>
                <w:sz w:val="24"/>
                <w:szCs w:val="24"/>
              </w:rPr>
            </w:pPr>
          </w:p>
        </w:tc>
        <w:tc>
          <w:tcPr>
            <w:tcW w:w="1079" w:type="dxa"/>
            <w:vAlign w:val="center"/>
          </w:tcPr>
          <w:p w:rsidR="00315D5E" w:rsidRPr="00C35334" w:rsidRDefault="00315D5E" w:rsidP="00891049">
            <w:pPr>
              <w:jc w:val="center"/>
              <w:rPr>
                <w:rFonts w:ascii="Times New Roman" w:hAnsi="Times New Roman" w:cs="Times New Roman"/>
                <w:sz w:val="24"/>
                <w:szCs w:val="24"/>
              </w:rPr>
            </w:pPr>
          </w:p>
        </w:tc>
        <w:tc>
          <w:tcPr>
            <w:tcW w:w="697" w:type="dxa"/>
            <w:vAlign w:val="center"/>
          </w:tcPr>
          <w:p w:rsidR="00315D5E" w:rsidRPr="00C35334" w:rsidRDefault="00315D5E" w:rsidP="00891049">
            <w:pPr>
              <w:jc w:val="center"/>
              <w:rPr>
                <w:rFonts w:ascii="Times New Roman" w:hAnsi="Times New Roman" w:cs="Times New Roman"/>
                <w:sz w:val="24"/>
                <w:szCs w:val="24"/>
              </w:rPr>
            </w:pPr>
          </w:p>
        </w:tc>
        <w:tc>
          <w:tcPr>
            <w:tcW w:w="1305" w:type="dxa"/>
            <w:vAlign w:val="center"/>
          </w:tcPr>
          <w:p w:rsidR="00315D5E" w:rsidRPr="00C35334" w:rsidRDefault="00315D5E" w:rsidP="00891049">
            <w:pPr>
              <w:jc w:val="center"/>
              <w:rPr>
                <w:rFonts w:ascii="Times New Roman" w:hAnsi="Times New Roman" w:cs="Times New Roman"/>
                <w:sz w:val="24"/>
                <w:szCs w:val="24"/>
              </w:rPr>
            </w:pPr>
          </w:p>
        </w:tc>
        <w:tc>
          <w:tcPr>
            <w:tcW w:w="851" w:type="dxa"/>
            <w:vAlign w:val="center"/>
          </w:tcPr>
          <w:p w:rsidR="00315D5E" w:rsidRPr="00C35334" w:rsidRDefault="00315D5E" w:rsidP="00891049">
            <w:pPr>
              <w:jc w:val="center"/>
              <w:rPr>
                <w:rFonts w:ascii="Times New Roman" w:hAnsi="Times New Roman" w:cs="Times New Roman"/>
                <w:sz w:val="24"/>
                <w:szCs w:val="24"/>
              </w:rPr>
            </w:pPr>
          </w:p>
        </w:tc>
        <w:tc>
          <w:tcPr>
            <w:tcW w:w="709" w:type="dxa"/>
            <w:vAlign w:val="center"/>
          </w:tcPr>
          <w:p w:rsidR="00315D5E" w:rsidRPr="00C35334" w:rsidRDefault="00315D5E" w:rsidP="00891049">
            <w:pPr>
              <w:jc w:val="center"/>
              <w:rPr>
                <w:rFonts w:ascii="Times New Roman" w:hAnsi="Times New Roman" w:cs="Times New Roman"/>
                <w:sz w:val="24"/>
                <w:szCs w:val="24"/>
              </w:rPr>
            </w:pPr>
          </w:p>
        </w:tc>
        <w:tc>
          <w:tcPr>
            <w:tcW w:w="992" w:type="dxa"/>
            <w:vAlign w:val="center"/>
          </w:tcPr>
          <w:p w:rsidR="00315D5E" w:rsidRPr="00C35334" w:rsidRDefault="00315D5E" w:rsidP="00891049">
            <w:pPr>
              <w:jc w:val="center"/>
              <w:rPr>
                <w:rFonts w:ascii="Times New Roman" w:hAnsi="Times New Roman" w:cs="Times New Roman"/>
              </w:rPr>
            </w:pPr>
          </w:p>
        </w:tc>
        <w:tc>
          <w:tcPr>
            <w:tcW w:w="567" w:type="dxa"/>
            <w:vAlign w:val="center"/>
          </w:tcPr>
          <w:p w:rsidR="00315D5E" w:rsidRPr="00C35334" w:rsidRDefault="00315D5E" w:rsidP="00891049">
            <w:pPr>
              <w:jc w:val="center"/>
              <w:rPr>
                <w:rFonts w:ascii="Times New Roman" w:hAnsi="Times New Roman" w:cs="Times New Roman"/>
              </w:rPr>
            </w:pPr>
          </w:p>
        </w:tc>
      </w:tr>
    </w:tbl>
    <w:p w:rsidR="00315D5E" w:rsidRDefault="00315D5E" w:rsidP="00315D5E">
      <w:pPr>
        <w:pStyle w:val="20"/>
        <w:shd w:val="clear" w:color="auto" w:fill="auto"/>
      </w:pPr>
    </w:p>
    <w:p w:rsidR="00315D5E" w:rsidRDefault="00315D5E" w:rsidP="00315D5E">
      <w:pPr>
        <w:pStyle w:val="20"/>
        <w:shd w:val="clear" w:color="auto" w:fill="auto"/>
      </w:pPr>
    </w:p>
    <w:p w:rsidR="00315D5E" w:rsidRDefault="00315D5E" w:rsidP="00315D5E">
      <w:pPr>
        <w:pStyle w:val="20"/>
        <w:shd w:val="clear" w:color="auto" w:fill="auto"/>
      </w:pPr>
      <w:r>
        <w:t>Примечание:</w:t>
      </w:r>
    </w:p>
    <w:p w:rsidR="00315D5E" w:rsidRDefault="00315D5E" w:rsidP="00315D5E">
      <w:pPr>
        <w:pStyle w:val="20"/>
        <w:shd w:val="clear" w:color="auto" w:fill="auto"/>
      </w:pPr>
      <w:r>
        <w:t>«РСО» - региональная система оповещения; «МСО» - муниципальная система оповещения;</w:t>
      </w:r>
    </w:p>
    <w:p w:rsidR="00315D5E" w:rsidRDefault="00315D5E" w:rsidP="00315D5E">
      <w:pPr>
        <w:pStyle w:val="20"/>
        <w:shd w:val="clear" w:color="auto" w:fill="auto"/>
      </w:pPr>
      <w:r>
        <w:t>«КСЭОН» - комплексная система экстренного оповещения населения;</w:t>
      </w:r>
    </w:p>
    <w:p w:rsidR="00315D5E" w:rsidRDefault="00315D5E" w:rsidP="00315D5E">
      <w:pPr>
        <w:pStyle w:val="20"/>
        <w:shd w:val="clear" w:color="auto" w:fill="auto"/>
      </w:pPr>
      <w:r>
        <w:t>«ЧС» - чрезвычайная ситуация; «Зона» - зона экстренного оповещения населения;</w:t>
      </w:r>
    </w:p>
    <w:p w:rsidR="00315D5E" w:rsidRDefault="00315D5E" w:rsidP="00315D5E">
      <w:pPr>
        <w:pStyle w:val="20"/>
        <w:shd w:val="clear" w:color="auto" w:fill="auto"/>
      </w:pPr>
      <w:r>
        <w:t>«НП» - населенный пункт; «СМ» - система мониторинга;</w:t>
      </w:r>
    </w:p>
    <w:p w:rsidR="00315D5E" w:rsidRDefault="00315D5E" w:rsidP="00315D5E">
      <w:pPr>
        <w:pStyle w:val="20"/>
        <w:shd w:val="clear" w:color="auto" w:fill="auto"/>
      </w:pPr>
      <w:r>
        <w:t>«Проживающее в зоне» - проживающее или осуществляющее хозяйственную деятельность в зоне;</w:t>
      </w:r>
    </w:p>
    <w:p w:rsidR="00315D5E" w:rsidRDefault="00315D5E" w:rsidP="00315D5E">
      <w:pPr>
        <w:pStyle w:val="20"/>
        <w:shd w:val="clear" w:color="auto" w:fill="auto"/>
      </w:pPr>
      <w:r>
        <w:lastRenderedPageBreak/>
        <w:t>«*» - если зона экстренного оповещения населения указывается в пункте «Смешанные», то в пунктах «Техногенные» и «Природные» не указывается (для исключения дублирования).</w:t>
      </w:r>
    </w:p>
    <w:p w:rsidR="00315D5E" w:rsidRDefault="00315D5E" w:rsidP="00315D5E">
      <w:pPr>
        <w:pStyle w:val="20"/>
        <w:shd w:val="clear" w:color="auto" w:fill="auto"/>
      </w:pPr>
    </w:p>
    <w:p w:rsidR="00315D5E" w:rsidRDefault="00315D5E" w:rsidP="00315D5E">
      <w:pPr>
        <w:pStyle w:val="20"/>
        <w:numPr>
          <w:ilvl w:val="0"/>
          <w:numId w:val="2"/>
        </w:numPr>
        <w:shd w:val="clear" w:color="auto" w:fill="auto"/>
        <w:spacing w:line="326" w:lineRule="exact"/>
        <w:ind w:firstLine="709"/>
        <w:jc w:val="both"/>
      </w:pPr>
      <w:r>
        <w:t>Оповещение населения средствами общероссийской комплексной системы информирования и оповещения населения в местах массового пребывания людей (ОКСИОН).</w:t>
      </w:r>
    </w:p>
    <w:tbl>
      <w:tblPr>
        <w:tblStyle w:val="afd"/>
        <w:tblW w:w="15446" w:type="dxa"/>
        <w:jc w:val="center"/>
        <w:tblLayout w:type="fixed"/>
        <w:tblLook w:val="04A0" w:firstRow="1" w:lastRow="0" w:firstColumn="1" w:lastColumn="0" w:noHBand="0" w:noVBand="1"/>
      </w:tblPr>
      <w:tblGrid>
        <w:gridCol w:w="561"/>
        <w:gridCol w:w="3542"/>
        <w:gridCol w:w="1279"/>
        <w:gridCol w:w="1843"/>
        <w:gridCol w:w="817"/>
        <w:gridCol w:w="850"/>
        <w:gridCol w:w="993"/>
        <w:gridCol w:w="1167"/>
        <w:gridCol w:w="1458"/>
        <w:gridCol w:w="808"/>
        <w:gridCol w:w="709"/>
        <w:gridCol w:w="850"/>
        <w:gridCol w:w="569"/>
      </w:tblGrid>
      <w:tr w:rsidR="00315D5E" w:rsidRPr="00066FF6" w:rsidTr="00630AFC">
        <w:trPr>
          <w:jc w:val="center"/>
        </w:trPr>
        <w:tc>
          <w:tcPr>
            <w:tcW w:w="561" w:type="dxa"/>
            <w:vMerge w:val="restart"/>
            <w:vAlign w:val="center"/>
          </w:tcPr>
          <w:p w:rsidR="00315D5E" w:rsidRPr="00066FF6" w:rsidRDefault="00315D5E" w:rsidP="00891049">
            <w:pPr>
              <w:jc w:val="center"/>
              <w:rPr>
                <w:rFonts w:ascii="Times New Roman" w:hAnsi="Times New Roman" w:cs="Times New Roman"/>
                <w:bCs/>
                <w:sz w:val="24"/>
                <w:szCs w:val="24"/>
              </w:rPr>
            </w:pPr>
            <w:r w:rsidRPr="00066FF6">
              <w:rPr>
                <w:rFonts w:ascii="Times New Roman" w:hAnsi="Times New Roman" w:cs="Times New Roman"/>
                <w:bCs/>
                <w:sz w:val="24"/>
                <w:szCs w:val="24"/>
              </w:rPr>
              <w:t>№ п/п</w:t>
            </w:r>
          </w:p>
        </w:tc>
        <w:tc>
          <w:tcPr>
            <w:tcW w:w="4821" w:type="dxa"/>
            <w:gridSpan w:val="2"/>
            <w:vAlign w:val="center"/>
          </w:tcPr>
          <w:p w:rsidR="00315D5E" w:rsidRPr="00066FF6" w:rsidRDefault="00315D5E" w:rsidP="00891049">
            <w:pPr>
              <w:jc w:val="center"/>
              <w:rPr>
                <w:rFonts w:ascii="Times New Roman" w:hAnsi="Times New Roman" w:cs="Times New Roman"/>
                <w:bCs/>
                <w:sz w:val="24"/>
                <w:szCs w:val="24"/>
              </w:rPr>
            </w:pPr>
            <w:r w:rsidRPr="00066FF6">
              <w:rPr>
                <w:rFonts w:ascii="Times New Roman" w:hAnsi="Times New Roman" w:cs="Times New Roman"/>
                <w:bCs/>
                <w:sz w:val="24"/>
                <w:szCs w:val="24"/>
              </w:rPr>
              <w:t>Муниципальные образования</w:t>
            </w:r>
          </w:p>
        </w:tc>
        <w:tc>
          <w:tcPr>
            <w:tcW w:w="1843" w:type="dxa"/>
            <w:vMerge w:val="restart"/>
            <w:textDirection w:val="btLr"/>
            <w:vAlign w:val="center"/>
          </w:tcPr>
          <w:p w:rsidR="00315D5E" w:rsidRPr="00066FF6" w:rsidRDefault="00315D5E" w:rsidP="00891049">
            <w:pPr>
              <w:ind w:left="-125" w:right="-221"/>
              <w:jc w:val="center"/>
              <w:rPr>
                <w:rFonts w:ascii="Times New Roman" w:hAnsi="Times New Roman" w:cs="Times New Roman"/>
                <w:bCs/>
                <w:sz w:val="24"/>
                <w:szCs w:val="24"/>
              </w:rPr>
            </w:pPr>
            <w:r w:rsidRPr="00066FF6">
              <w:rPr>
                <w:rFonts w:ascii="Times New Roman" w:hAnsi="Times New Roman" w:cs="Times New Roman"/>
                <w:bCs/>
                <w:sz w:val="24"/>
                <w:szCs w:val="24"/>
              </w:rPr>
              <w:t>Количество НП,</w:t>
            </w:r>
          </w:p>
          <w:p w:rsidR="00315D5E" w:rsidRPr="00066FF6" w:rsidRDefault="00315D5E" w:rsidP="00891049">
            <w:pPr>
              <w:ind w:left="-125" w:right="-221"/>
              <w:jc w:val="center"/>
              <w:rPr>
                <w:rFonts w:ascii="Times New Roman" w:hAnsi="Times New Roman" w:cs="Times New Roman"/>
                <w:bCs/>
                <w:sz w:val="24"/>
                <w:szCs w:val="24"/>
              </w:rPr>
            </w:pPr>
            <w:r w:rsidRPr="00066FF6">
              <w:rPr>
                <w:rFonts w:ascii="Times New Roman" w:hAnsi="Times New Roman" w:cs="Times New Roman"/>
                <w:bCs/>
                <w:sz w:val="24"/>
                <w:szCs w:val="24"/>
              </w:rPr>
              <w:t>оснащенных ОКСИОН</w:t>
            </w:r>
          </w:p>
        </w:tc>
        <w:tc>
          <w:tcPr>
            <w:tcW w:w="3827" w:type="dxa"/>
            <w:gridSpan w:val="4"/>
            <w:vAlign w:val="center"/>
          </w:tcPr>
          <w:p w:rsidR="00315D5E" w:rsidRPr="00066FF6" w:rsidRDefault="00315D5E" w:rsidP="00891049">
            <w:pPr>
              <w:jc w:val="center"/>
              <w:rPr>
                <w:rFonts w:ascii="Times New Roman" w:hAnsi="Times New Roman" w:cs="Times New Roman"/>
                <w:bCs/>
                <w:sz w:val="24"/>
                <w:szCs w:val="24"/>
              </w:rPr>
            </w:pPr>
            <w:r w:rsidRPr="00066FF6">
              <w:rPr>
                <w:rFonts w:ascii="Times New Roman" w:hAnsi="Times New Roman" w:cs="Times New Roman"/>
                <w:bCs/>
                <w:sz w:val="24"/>
                <w:szCs w:val="24"/>
              </w:rPr>
              <w:t>Количество объектов ОКСИОН</w:t>
            </w:r>
          </w:p>
        </w:tc>
        <w:tc>
          <w:tcPr>
            <w:tcW w:w="4394" w:type="dxa"/>
            <w:gridSpan w:val="5"/>
            <w:vAlign w:val="center"/>
          </w:tcPr>
          <w:p w:rsidR="00315D5E" w:rsidRPr="00066FF6" w:rsidRDefault="00315D5E" w:rsidP="00891049">
            <w:pPr>
              <w:jc w:val="center"/>
              <w:rPr>
                <w:rFonts w:ascii="Times New Roman" w:hAnsi="Times New Roman" w:cs="Times New Roman"/>
                <w:bCs/>
                <w:sz w:val="24"/>
                <w:szCs w:val="24"/>
              </w:rPr>
            </w:pPr>
            <w:r w:rsidRPr="00066FF6">
              <w:rPr>
                <w:rFonts w:ascii="Times New Roman" w:hAnsi="Times New Roman" w:cs="Times New Roman"/>
                <w:bCs/>
                <w:sz w:val="24"/>
                <w:szCs w:val="24"/>
              </w:rPr>
              <w:t>Население</w:t>
            </w:r>
          </w:p>
        </w:tc>
      </w:tr>
      <w:tr w:rsidR="00315D5E" w:rsidRPr="00066FF6" w:rsidTr="00630AFC">
        <w:trPr>
          <w:jc w:val="center"/>
        </w:trPr>
        <w:tc>
          <w:tcPr>
            <w:tcW w:w="561" w:type="dxa"/>
            <w:vMerge/>
            <w:vAlign w:val="center"/>
          </w:tcPr>
          <w:p w:rsidR="00315D5E" w:rsidRPr="00066FF6" w:rsidRDefault="00315D5E" w:rsidP="00891049">
            <w:pPr>
              <w:jc w:val="center"/>
              <w:rPr>
                <w:rFonts w:ascii="Times New Roman" w:hAnsi="Times New Roman" w:cs="Times New Roman"/>
                <w:bCs/>
                <w:sz w:val="24"/>
                <w:szCs w:val="24"/>
              </w:rPr>
            </w:pPr>
          </w:p>
        </w:tc>
        <w:tc>
          <w:tcPr>
            <w:tcW w:w="3542" w:type="dxa"/>
            <w:vMerge w:val="restart"/>
            <w:vAlign w:val="center"/>
          </w:tcPr>
          <w:p w:rsidR="00315D5E" w:rsidRPr="00066FF6" w:rsidRDefault="00315D5E" w:rsidP="00891049">
            <w:pPr>
              <w:jc w:val="center"/>
              <w:rPr>
                <w:rFonts w:ascii="Times New Roman" w:hAnsi="Times New Roman" w:cs="Times New Roman"/>
                <w:bCs/>
                <w:sz w:val="24"/>
                <w:szCs w:val="24"/>
              </w:rPr>
            </w:pPr>
            <w:r w:rsidRPr="00066FF6">
              <w:rPr>
                <w:rFonts w:ascii="Times New Roman" w:hAnsi="Times New Roman" w:cs="Times New Roman"/>
                <w:bCs/>
                <w:sz w:val="24"/>
                <w:szCs w:val="24"/>
              </w:rPr>
              <w:t>Наименование</w:t>
            </w:r>
          </w:p>
        </w:tc>
        <w:tc>
          <w:tcPr>
            <w:tcW w:w="1279" w:type="dxa"/>
            <w:vMerge w:val="restart"/>
            <w:textDirection w:val="btLr"/>
            <w:vAlign w:val="center"/>
          </w:tcPr>
          <w:p w:rsidR="00315D5E" w:rsidRPr="00066FF6" w:rsidRDefault="00315D5E" w:rsidP="00891049">
            <w:pPr>
              <w:ind w:left="113" w:right="113"/>
              <w:jc w:val="center"/>
              <w:rPr>
                <w:rFonts w:ascii="Times New Roman" w:hAnsi="Times New Roman" w:cs="Times New Roman"/>
                <w:bCs/>
                <w:sz w:val="24"/>
                <w:szCs w:val="24"/>
              </w:rPr>
            </w:pPr>
            <w:r w:rsidRPr="00066FF6">
              <w:rPr>
                <w:rFonts w:ascii="Times New Roman" w:hAnsi="Times New Roman" w:cs="Times New Roman"/>
                <w:bCs/>
                <w:sz w:val="24"/>
                <w:szCs w:val="24"/>
              </w:rPr>
              <w:t>Количество</w:t>
            </w:r>
          </w:p>
        </w:tc>
        <w:tc>
          <w:tcPr>
            <w:tcW w:w="1843" w:type="dxa"/>
            <w:vMerge/>
            <w:vAlign w:val="center"/>
          </w:tcPr>
          <w:p w:rsidR="00315D5E" w:rsidRPr="00066FF6" w:rsidRDefault="00315D5E" w:rsidP="00891049">
            <w:pPr>
              <w:jc w:val="center"/>
              <w:rPr>
                <w:rFonts w:ascii="Times New Roman" w:hAnsi="Times New Roman" w:cs="Times New Roman"/>
                <w:bCs/>
                <w:sz w:val="24"/>
                <w:szCs w:val="24"/>
              </w:rPr>
            </w:pPr>
          </w:p>
        </w:tc>
        <w:tc>
          <w:tcPr>
            <w:tcW w:w="817" w:type="dxa"/>
            <w:vMerge w:val="restart"/>
            <w:vAlign w:val="center"/>
          </w:tcPr>
          <w:p w:rsidR="00315D5E" w:rsidRPr="00066FF6" w:rsidRDefault="00315D5E" w:rsidP="00891049">
            <w:pPr>
              <w:ind w:left="-141" w:right="-104"/>
              <w:jc w:val="center"/>
              <w:rPr>
                <w:rFonts w:ascii="Times New Roman" w:hAnsi="Times New Roman" w:cs="Times New Roman"/>
                <w:bCs/>
                <w:sz w:val="24"/>
                <w:szCs w:val="24"/>
              </w:rPr>
            </w:pPr>
            <w:r w:rsidRPr="00066FF6">
              <w:rPr>
                <w:rFonts w:ascii="Times New Roman" w:hAnsi="Times New Roman" w:cs="Times New Roman"/>
                <w:bCs/>
                <w:sz w:val="24"/>
                <w:szCs w:val="24"/>
              </w:rPr>
              <w:t>ПУОН</w:t>
            </w:r>
          </w:p>
        </w:tc>
        <w:tc>
          <w:tcPr>
            <w:tcW w:w="850" w:type="dxa"/>
            <w:vMerge w:val="restart"/>
            <w:vAlign w:val="center"/>
          </w:tcPr>
          <w:p w:rsidR="00315D5E" w:rsidRPr="00066FF6" w:rsidRDefault="00315D5E" w:rsidP="00891049">
            <w:pPr>
              <w:ind w:left="-141" w:right="-104"/>
              <w:jc w:val="center"/>
              <w:rPr>
                <w:rFonts w:ascii="Times New Roman" w:hAnsi="Times New Roman" w:cs="Times New Roman"/>
                <w:bCs/>
                <w:sz w:val="24"/>
                <w:szCs w:val="24"/>
              </w:rPr>
            </w:pPr>
            <w:r w:rsidRPr="00066FF6">
              <w:rPr>
                <w:rFonts w:ascii="Times New Roman" w:hAnsi="Times New Roman" w:cs="Times New Roman"/>
                <w:bCs/>
                <w:sz w:val="24"/>
                <w:szCs w:val="24"/>
              </w:rPr>
              <w:t>ПИОН</w:t>
            </w:r>
          </w:p>
        </w:tc>
        <w:tc>
          <w:tcPr>
            <w:tcW w:w="993" w:type="dxa"/>
            <w:vMerge w:val="restart"/>
            <w:vAlign w:val="center"/>
          </w:tcPr>
          <w:p w:rsidR="00315D5E" w:rsidRPr="00066FF6" w:rsidRDefault="00315D5E" w:rsidP="00891049">
            <w:pPr>
              <w:ind w:left="-141" w:right="-104"/>
              <w:jc w:val="center"/>
              <w:rPr>
                <w:rFonts w:ascii="Times New Roman" w:hAnsi="Times New Roman" w:cs="Times New Roman"/>
                <w:bCs/>
                <w:sz w:val="24"/>
                <w:szCs w:val="24"/>
              </w:rPr>
            </w:pPr>
            <w:r w:rsidRPr="00066FF6">
              <w:rPr>
                <w:rFonts w:ascii="Times New Roman" w:hAnsi="Times New Roman" w:cs="Times New Roman"/>
                <w:bCs/>
                <w:sz w:val="24"/>
                <w:szCs w:val="24"/>
              </w:rPr>
              <w:t>МКИОН</w:t>
            </w:r>
          </w:p>
        </w:tc>
        <w:tc>
          <w:tcPr>
            <w:tcW w:w="1167" w:type="dxa"/>
            <w:vMerge w:val="restart"/>
            <w:textDirection w:val="btLr"/>
            <w:vAlign w:val="center"/>
          </w:tcPr>
          <w:p w:rsidR="00315D5E" w:rsidRPr="00066FF6" w:rsidRDefault="00315D5E" w:rsidP="00891049">
            <w:pPr>
              <w:ind w:left="-125" w:right="-221"/>
              <w:jc w:val="center"/>
              <w:rPr>
                <w:rFonts w:ascii="Times New Roman" w:hAnsi="Times New Roman" w:cs="Times New Roman"/>
                <w:bCs/>
                <w:sz w:val="24"/>
                <w:szCs w:val="24"/>
              </w:rPr>
            </w:pPr>
            <w:r w:rsidRPr="00066FF6">
              <w:rPr>
                <w:rFonts w:ascii="Times New Roman" w:hAnsi="Times New Roman" w:cs="Times New Roman"/>
                <w:bCs/>
                <w:sz w:val="24"/>
                <w:szCs w:val="24"/>
              </w:rPr>
              <w:t>Всего ТК</w:t>
            </w:r>
          </w:p>
        </w:tc>
        <w:tc>
          <w:tcPr>
            <w:tcW w:w="1458" w:type="dxa"/>
            <w:vMerge w:val="restart"/>
            <w:textDirection w:val="btLr"/>
            <w:vAlign w:val="center"/>
          </w:tcPr>
          <w:p w:rsidR="00315D5E" w:rsidRPr="00066FF6" w:rsidRDefault="00315D5E" w:rsidP="00891049">
            <w:pPr>
              <w:ind w:left="113" w:right="113"/>
              <w:jc w:val="center"/>
              <w:rPr>
                <w:rFonts w:ascii="Times New Roman" w:hAnsi="Times New Roman" w:cs="Times New Roman"/>
                <w:bCs/>
                <w:sz w:val="24"/>
                <w:szCs w:val="24"/>
              </w:rPr>
            </w:pPr>
            <w:r w:rsidRPr="00066FF6">
              <w:rPr>
                <w:rFonts w:ascii="Times New Roman" w:hAnsi="Times New Roman" w:cs="Times New Roman"/>
                <w:bCs/>
                <w:sz w:val="24"/>
                <w:szCs w:val="24"/>
              </w:rPr>
              <w:t xml:space="preserve">Проживающее </w:t>
            </w:r>
          </w:p>
          <w:p w:rsidR="00315D5E" w:rsidRPr="00066FF6" w:rsidRDefault="00315D5E" w:rsidP="00891049">
            <w:pPr>
              <w:ind w:left="113" w:right="113"/>
              <w:jc w:val="center"/>
              <w:rPr>
                <w:rFonts w:ascii="Times New Roman" w:hAnsi="Times New Roman" w:cs="Times New Roman"/>
                <w:bCs/>
                <w:sz w:val="24"/>
                <w:szCs w:val="24"/>
              </w:rPr>
            </w:pPr>
            <w:r w:rsidRPr="00066FF6">
              <w:rPr>
                <w:rFonts w:ascii="Times New Roman" w:hAnsi="Times New Roman" w:cs="Times New Roman"/>
                <w:bCs/>
                <w:sz w:val="24"/>
                <w:szCs w:val="24"/>
              </w:rPr>
              <w:t>в НП</w:t>
            </w:r>
          </w:p>
          <w:p w:rsidR="00315D5E" w:rsidRPr="00066FF6" w:rsidRDefault="00315D5E" w:rsidP="00891049">
            <w:pPr>
              <w:ind w:left="113" w:right="113"/>
              <w:jc w:val="center"/>
              <w:rPr>
                <w:rFonts w:ascii="Times New Roman" w:hAnsi="Times New Roman" w:cs="Times New Roman"/>
                <w:bCs/>
                <w:sz w:val="24"/>
                <w:szCs w:val="24"/>
              </w:rPr>
            </w:pPr>
            <w:r w:rsidRPr="00066FF6">
              <w:rPr>
                <w:rFonts w:ascii="Times New Roman" w:hAnsi="Times New Roman" w:cs="Times New Roman"/>
                <w:bCs/>
                <w:sz w:val="24"/>
                <w:szCs w:val="24"/>
              </w:rPr>
              <w:t>(тыс., чел.)</w:t>
            </w:r>
          </w:p>
        </w:tc>
        <w:tc>
          <w:tcPr>
            <w:tcW w:w="2936" w:type="dxa"/>
            <w:gridSpan w:val="4"/>
            <w:vAlign w:val="center"/>
          </w:tcPr>
          <w:p w:rsidR="00315D5E" w:rsidRPr="00066FF6" w:rsidRDefault="00315D5E" w:rsidP="00891049">
            <w:pPr>
              <w:jc w:val="center"/>
              <w:rPr>
                <w:rFonts w:ascii="Times New Roman" w:hAnsi="Times New Roman" w:cs="Times New Roman"/>
                <w:bCs/>
                <w:sz w:val="24"/>
                <w:szCs w:val="24"/>
              </w:rPr>
            </w:pPr>
            <w:r w:rsidRPr="00066FF6">
              <w:rPr>
                <w:rFonts w:ascii="Times New Roman" w:hAnsi="Times New Roman" w:cs="Times New Roman"/>
                <w:bCs/>
                <w:sz w:val="24"/>
                <w:szCs w:val="24"/>
              </w:rPr>
              <w:t>Оповещаемое</w:t>
            </w:r>
          </w:p>
          <w:p w:rsidR="00315D5E" w:rsidRPr="00066FF6" w:rsidRDefault="00315D5E" w:rsidP="00891049">
            <w:pPr>
              <w:jc w:val="center"/>
              <w:rPr>
                <w:rFonts w:ascii="Times New Roman" w:hAnsi="Times New Roman" w:cs="Times New Roman"/>
                <w:bCs/>
                <w:sz w:val="24"/>
                <w:szCs w:val="24"/>
              </w:rPr>
            </w:pPr>
            <w:r w:rsidRPr="00066FF6">
              <w:rPr>
                <w:rFonts w:ascii="Times New Roman" w:hAnsi="Times New Roman" w:cs="Times New Roman"/>
                <w:bCs/>
                <w:sz w:val="24"/>
                <w:szCs w:val="24"/>
              </w:rPr>
              <w:t>средствами ОКСИОН</w:t>
            </w:r>
          </w:p>
        </w:tc>
      </w:tr>
      <w:tr w:rsidR="00315D5E" w:rsidRPr="00066FF6" w:rsidTr="00630AFC">
        <w:trPr>
          <w:jc w:val="center"/>
        </w:trPr>
        <w:tc>
          <w:tcPr>
            <w:tcW w:w="561" w:type="dxa"/>
            <w:vMerge/>
            <w:vAlign w:val="center"/>
          </w:tcPr>
          <w:p w:rsidR="00315D5E" w:rsidRPr="00066FF6" w:rsidRDefault="00315D5E" w:rsidP="00891049">
            <w:pPr>
              <w:jc w:val="center"/>
              <w:rPr>
                <w:rFonts w:ascii="Times New Roman" w:hAnsi="Times New Roman" w:cs="Times New Roman"/>
                <w:bCs/>
                <w:sz w:val="24"/>
                <w:szCs w:val="24"/>
              </w:rPr>
            </w:pPr>
          </w:p>
        </w:tc>
        <w:tc>
          <w:tcPr>
            <w:tcW w:w="3542" w:type="dxa"/>
            <w:vMerge/>
            <w:vAlign w:val="center"/>
          </w:tcPr>
          <w:p w:rsidR="00315D5E" w:rsidRPr="00066FF6" w:rsidRDefault="00315D5E" w:rsidP="00891049">
            <w:pPr>
              <w:jc w:val="center"/>
              <w:rPr>
                <w:rFonts w:ascii="Times New Roman" w:hAnsi="Times New Roman" w:cs="Times New Roman"/>
                <w:bCs/>
                <w:sz w:val="24"/>
                <w:szCs w:val="24"/>
              </w:rPr>
            </w:pPr>
          </w:p>
        </w:tc>
        <w:tc>
          <w:tcPr>
            <w:tcW w:w="1279" w:type="dxa"/>
            <w:vMerge/>
            <w:vAlign w:val="center"/>
          </w:tcPr>
          <w:p w:rsidR="00315D5E" w:rsidRPr="00066FF6" w:rsidRDefault="00315D5E" w:rsidP="00891049">
            <w:pPr>
              <w:jc w:val="center"/>
              <w:rPr>
                <w:rFonts w:ascii="Times New Roman" w:hAnsi="Times New Roman" w:cs="Times New Roman"/>
                <w:bCs/>
                <w:sz w:val="24"/>
                <w:szCs w:val="24"/>
              </w:rPr>
            </w:pPr>
          </w:p>
        </w:tc>
        <w:tc>
          <w:tcPr>
            <w:tcW w:w="1843" w:type="dxa"/>
            <w:vMerge/>
            <w:vAlign w:val="center"/>
          </w:tcPr>
          <w:p w:rsidR="00315D5E" w:rsidRPr="00066FF6" w:rsidRDefault="00315D5E" w:rsidP="00891049">
            <w:pPr>
              <w:jc w:val="center"/>
              <w:rPr>
                <w:rFonts w:ascii="Times New Roman" w:hAnsi="Times New Roman" w:cs="Times New Roman"/>
                <w:bCs/>
                <w:sz w:val="24"/>
                <w:szCs w:val="24"/>
              </w:rPr>
            </w:pPr>
          </w:p>
        </w:tc>
        <w:tc>
          <w:tcPr>
            <w:tcW w:w="817" w:type="dxa"/>
            <w:vMerge/>
            <w:vAlign w:val="center"/>
          </w:tcPr>
          <w:p w:rsidR="00315D5E" w:rsidRPr="00066FF6" w:rsidRDefault="00315D5E" w:rsidP="00891049">
            <w:pPr>
              <w:ind w:left="-141" w:right="-104"/>
              <w:jc w:val="center"/>
              <w:rPr>
                <w:rFonts w:ascii="Times New Roman" w:hAnsi="Times New Roman" w:cs="Times New Roman"/>
                <w:bCs/>
                <w:sz w:val="24"/>
                <w:szCs w:val="24"/>
              </w:rPr>
            </w:pPr>
          </w:p>
        </w:tc>
        <w:tc>
          <w:tcPr>
            <w:tcW w:w="850" w:type="dxa"/>
            <w:vMerge/>
            <w:vAlign w:val="center"/>
          </w:tcPr>
          <w:p w:rsidR="00315D5E" w:rsidRPr="00066FF6" w:rsidRDefault="00315D5E" w:rsidP="00891049">
            <w:pPr>
              <w:ind w:left="-141" w:right="-104"/>
              <w:jc w:val="center"/>
              <w:rPr>
                <w:rFonts w:ascii="Times New Roman" w:hAnsi="Times New Roman" w:cs="Times New Roman"/>
                <w:bCs/>
                <w:sz w:val="24"/>
                <w:szCs w:val="24"/>
              </w:rPr>
            </w:pPr>
          </w:p>
        </w:tc>
        <w:tc>
          <w:tcPr>
            <w:tcW w:w="993" w:type="dxa"/>
            <w:vMerge/>
            <w:vAlign w:val="center"/>
          </w:tcPr>
          <w:p w:rsidR="00315D5E" w:rsidRPr="00066FF6" w:rsidRDefault="00315D5E" w:rsidP="00891049">
            <w:pPr>
              <w:ind w:left="-141" w:right="-104"/>
              <w:jc w:val="center"/>
              <w:rPr>
                <w:rFonts w:ascii="Times New Roman" w:hAnsi="Times New Roman" w:cs="Times New Roman"/>
                <w:bCs/>
                <w:sz w:val="24"/>
                <w:szCs w:val="24"/>
              </w:rPr>
            </w:pPr>
          </w:p>
        </w:tc>
        <w:tc>
          <w:tcPr>
            <w:tcW w:w="1167" w:type="dxa"/>
            <w:vMerge/>
            <w:vAlign w:val="center"/>
          </w:tcPr>
          <w:p w:rsidR="00315D5E" w:rsidRPr="00066FF6" w:rsidRDefault="00315D5E" w:rsidP="00891049">
            <w:pPr>
              <w:jc w:val="center"/>
              <w:rPr>
                <w:rFonts w:ascii="Times New Roman" w:hAnsi="Times New Roman" w:cs="Times New Roman"/>
                <w:bCs/>
                <w:sz w:val="24"/>
                <w:szCs w:val="24"/>
              </w:rPr>
            </w:pPr>
          </w:p>
        </w:tc>
        <w:tc>
          <w:tcPr>
            <w:tcW w:w="1458" w:type="dxa"/>
            <w:vMerge/>
            <w:vAlign w:val="center"/>
          </w:tcPr>
          <w:p w:rsidR="00315D5E" w:rsidRPr="00066FF6" w:rsidRDefault="00315D5E" w:rsidP="00891049">
            <w:pPr>
              <w:jc w:val="center"/>
              <w:rPr>
                <w:rFonts w:ascii="Times New Roman" w:hAnsi="Times New Roman" w:cs="Times New Roman"/>
                <w:bCs/>
                <w:sz w:val="24"/>
                <w:szCs w:val="24"/>
              </w:rPr>
            </w:pPr>
          </w:p>
        </w:tc>
        <w:tc>
          <w:tcPr>
            <w:tcW w:w="1517" w:type="dxa"/>
            <w:gridSpan w:val="2"/>
            <w:vAlign w:val="center"/>
          </w:tcPr>
          <w:p w:rsidR="00315D5E" w:rsidRPr="00066FF6" w:rsidRDefault="00315D5E" w:rsidP="00891049">
            <w:pPr>
              <w:jc w:val="center"/>
              <w:rPr>
                <w:rFonts w:ascii="Times New Roman" w:hAnsi="Times New Roman" w:cs="Times New Roman"/>
                <w:bCs/>
                <w:sz w:val="24"/>
                <w:szCs w:val="24"/>
              </w:rPr>
            </w:pPr>
            <w:r w:rsidRPr="00066FF6">
              <w:rPr>
                <w:rFonts w:ascii="Times New Roman" w:hAnsi="Times New Roman" w:cs="Times New Roman"/>
                <w:bCs/>
                <w:sz w:val="24"/>
                <w:szCs w:val="24"/>
              </w:rPr>
              <w:t>В дневное время</w:t>
            </w:r>
          </w:p>
        </w:tc>
        <w:tc>
          <w:tcPr>
            <w:tcW w:w="1419" w:type="dxa"/>
            <w:gridSpan w:val="2"/>
            <w:vAlign w:val="center"/>
          </w:tcPr>
          <w:p w:rsidR="00315D5E" w:rsidRPr="00066FF6" w:rsidRDefault="00315D5E" w:rsidP="00891049">
            <w:pPr>
              <w:jc w:val="center"/>
              <w:rPr>
                <w:rFonts w:ascii="Times New Roman" w:hAnsi="Times New Roman" w:cs="Times New Roman"/>
                <w:bCs/>
                <w:sz w:val="24"/>
                <w:szCs w:val="24"/>
              </w:rPr>
            </w:pPr>
            <w:r w:rsidRPr="00066FF6">
              <w:rPr>
                <w:rFonts w:ascii="Times New Roman" w:hAnsi="Times New Roman" w:cs="Times New Roman"/>
                <w:bCs/>
                <w:sz w:val="24"/>
                <w:szCs w:val="24"/>
              </w:rPr>
              <w:t>В ночное время</w:t>
            </w:r>
          </w:p>
        </w:tc>
      </w:tr>
      <w:tr w:rsidR="00315D5E" w:rsidRPr="00066FF6" w:rsidTr="00630AFC">
        <w:trPr>
          <w:cantSplit/>
          <w:trHeight w:val="960"/>
          <w:jc w:val="center"/>
        </w:trPr>
        <w:tc>
          <w:tcPr>
            <w:tcW w:w="561" w:type="dxa"/>
            <w:vMerge/>
            <w:vAlign w:val="center"/>
          </w:tcPr>
          <w:p w:rsidR="00315D5E" w:rsidRPr="00066FF6" w:rsidRDefault="00315D5E" w:rsidP="00891049">
            <w:pPr>
              <w:jc w:val="center"/>
              <w:rPr>
                <w:rFonts w:ascii="Times New Roman" w:hAnsi="Times New Roman" w:cs="Times New Roman"/>
                <w:bCs/>
                <w:sz w:val="24"/>
                <w:szCs w:val="24"/>
              </w:rPr>
            </w:pPr>
          </w:p>
        </w:tc>
        <w:tc>
          <w:tcPr>
            <w:tcW w:w="3542" w:type="dxa"/>
            <w:vMerge/>
            <w:vAlign w:val="center"/>
          </w:tcPr>
          <w:p w:rsidR="00315D5E" w:rsidRPr="00066FF6" w:rsidRDefault="00315D5E" w:rsidP="00891049">
            <w:pPr>
              <w:jc w:val="center"/>
              <w:rPr>
                <w:rFonts w:ascii="Times New Roman" w:hAnsi="Times New Roman" w:cs="Times New Roman"/>
                <w:bCs/>
                <w:sz w:val="24"/>
                <w:szCs w:val="24"/>
              </w:rPr>
            </w:pPr>
          </w:p>
        </w:tc>
        <w:tc>
          <w:tcPr>
            <w:tcW w:w="1279" w:type="dxa"/>
            <w:vMerge/>
            <w:vAlign w:val="center"/>
          </w:tcPr>
          <w:p w:rsidR="00315D5E" w:rsidRPr="00066FF6" w:rsidRDefault="00315D5E" w:rsidP="00891049">
            <w:pPr>
              <w:jc w:val="center"/>
              <w:rPr>
                <w:rFonts w:ascii="Times New Roman" w:hAnsi="Times New Roman" w:cs="Times New Roman"/>
                <w:bCs/>
                <w:sz w:val="24"/>
                <w:szCs w:val="24"/>
              </w:rPr>
            </w:pPr>
          </w:p>
        </w:tc>
        <w:tc>
          <w:tcPr>
            <w:tcW w:w="1843" w:type="dxa"/>
            <w:vMerge/>
            <w:vAlign w:val="center"/>
          </w:tcPr>
          <w:p w:rsidR="00315D5E" w:rsidRPr="00066FF6" w:rsidRDefault="00315D5E" w:rsidP="00891049">
            <w:pPr>
              <w:jc w:val="center"/>
              <w:rPr>
                <w:rFonts w:ascii="Times New Roman" w:hAnsi="Times New Roman" w:cs="Times New Roman"/>
                <w:bCs/>
                <w:sz w:val="24"/>
                <w:szCs w:val="24"/>
              </w:rPr>
            </w:pPr>
          </w:p>
        </w:tc>
        <w:tc>
          <w:tcPr>
            <w:tcW w:w="817" w:type="dxa"/>
            <w:vMerge/>
            <w:vAlign w:val="center"/>
          </w:tcPr>
          <w:p w:rsidR="00315D5E" w:rsidRPr="00066FF6" w:rsidRDefault="00315D5E" w:rsidP="00891049">
            <w:pPr>
              <w:ind w:left="-141" w:right="-104"/>
              <w:jc w:val="center"/>
              <w:rPr>
                <w:rFonts w:ascii="Times New Roman" w:hAnsi="Times New Roman" w:cs="Times New Roman"/>
                <w:bCs/>
                <w:sz w:val="24"/>
                <w:szCs w:val="24"/>
              </w:rPr>
            </w:pPr>
          </w:p>
        </w:tc>
        <w:tc>
          <w:tcPr>
            <w:tcW w:w="850" w:type="dxa"/>
            <w:vMerge/>
            <w:vAlign w:val="center"/>
          </w:tcPr>
          <w:p w:rsidR="00315D5E" w:rsidRPr="00066FF6" w:rsidRDefault="00315D5E" w:rsidP="00891049">
            <w:pPr>
              <w:ind w:left="-141" w:right="-104"/>
              <w:jc w:val="center"/>
              <w:rPr>
                <w:rFonts w:ascii="Times New Roman" w:hAnsi="Times New Roman" w:cs="Times New Roman"/>
                <w:bCs/>
                <w:sz w:val="24"/>
                <w:szCs w:val="24"/>
              </w:rPr>
            </w:pPr>
          </w:p>
        </w:tc>
        <w:tc>
          <w:tcPr>
            <w:tcW w:w="993" w:type="dxa"/>
            <w:vMerge/>
            <w:vAlign w:val="center"/>
          </w:tcPr>
          <w:p w:rsidR="00315D5E" w:rsidRPr="00066FF6" w:rsidRDefault="00315D5E" w:rsidP="00891049">
            <w:pPr>
              <w:ind w:left="-141" w:right="-104"/>
              <w:jc w:val="center"/>
              <w:rPr>
                <w:rFonts w:ascii="Times New Roman" w:hAnsi="Times New Roman" w:cs="Times New Roman"/>
                <w:bCs/>
                <w:sz w:val="24"/>
                <w:szCs w:val="24"/>
              </w:rPr>
            </w:pPr>
          </w:p>
        </w:tc>
        <w:tc>
          <w:tcPr>
            <w:tcW w:w="1167" w:type="dxa"/>
            <w:vMerge/>
            <w:vAlign w:val="center"/>
          </w:tcPr>
          <w:p w:rsidR="00315D5E" w:rsidRPr="00066FF6" w:rsidRDefault="00315D5E" w:rsidP="00891049">
            <w:pPr>
              <w:jc w:val="center"/>
              <w:rPr>
                <w:rFonts w:ascii="Times New Roman" w:hAnsi="Times New Roman" w:cs="Times New Roman"/>
                <w:bCs/>
                <w:sz w:val="24"/>
                <w:szCs w:val="24"/>
              </w:rPr>
            </w:pPr>
          </w:p>
        </w:tc>
        <w:tc>
          <w:tcPr>
            <w:tcW w:w="1458" w:type="dxa"/>
            <w:vMerge/>
            <w:vAlign w:val="center"/>
          </w:tcPr>
          <w:p w:rsidR="00315D5E" w:rsidRPr="00066FF6" w:rsidRDefault="00315D5E" w:rsidP="00891049">
            <w:pPr>
              <w:jc w:val="center"/>
              <w:rPr>
                <w:rFonts w:ascii="Times New Roman" w:hAnsi="Times New Roman" w:cs="Times New Roman"/>
                <w:bCs/>
                <w:sz w:val="24"/>
                <w:szCs w:val="24"/>
              </w:rPr>
            </w:pPr>
          </w:p>
        </w:tc>
        <w:tc>
          <w:tcPr>
            <w:tcW w:w="808" w:type="dxa"/>
            <w:textDirection w:val="btLr"/>
            <w:vAlign w:val="center"/>
          </w:tcPr>
          <w:p w:rsidR="00315D5E" w:rsidRPr="00066FF6" w:rsidRDefault="00315D5E" w:rsidP="00891049">
            <w:pPr>
              <w:ind w:left="113" w:right="113"/>
              <w:jc w:val="center"/>
              <w:rPr>
                <w:rFonts w:ascii="Times New Roman" w:hAnsi="Times New Roman" w:cs="Times New Roman"/>
                <w:bCs/>
                <w:sz w:val="24"/>
                <w:szCs w:val="24"/>
              </w:rPr>
            </w:pPr>
            <w:r w:rsidRPr="00066FF6">
              <w:rPr>
                <w:rFonts w:ascii="Times New Roman" w:hAnsi="Times New Roman" w:cs="Times New Roman"/>
                <w:bCs/>
                <w:sz w:val="24"/>
                <w:szCs w:val="24"/>
              </w:rPr>
              <w:t>(тыс. чел.)</w:t>
            </w:r>
          </w:p>
        </w:tc>
        <w:tc>
          <w:tcPr>
            <w:tcW w:w="709" w:type="dxa"/>
            <w:textDirection w:val="btLr"/>
            <w:vAlign w:val="center"/>
          </w:tcPr>
          <w:p w:rsidR="00315D5E" w:rsidRPr="00066FF6" w:rsidRDefault="00315D5E" w:rsidP="00891049">
            <w:pPr>
              <w:ind w:left="113" w:right="113"/>
              <w:jc w:val="center"/>
              <w:rPr>
                <w:rFonts w:ascii="Times New Roman" w:hAnsi="Times New Roman" w:cs="Times New Roman"/>
                <w:bCs/>
                <w:sz w:val="24"/>
                <w:szCs w:val="24"/>
              </w:rPr>
            </w:pPr>
            <w:r w:rsidRPr="00066FF6">
              <w:rPr>
                <w:rFonts w:ascii="Times New Roman" w:hAnsi="Times New Roman" w:cs="Times New Roman"/>
                <w:bCs/>
                <w:sz w:val="24"/>
                <w:szCs w:val="24"/>
              </w:rPr>
              <w:t>%</w:t>
            </w:r>
          </w:p>
        </w:tc>
        <w:tc>
          <w:tcPr>
            <w:tcW w:w="850" w:type="dxa"/>
            <w:textDirection w:val="btLr"/>
            <w:vAlign w:val="center"/>
          </w:tcPr>
          <w:p w:rsidR="00315D5E" w:rsidRPr="00066FF6" w:rsidRDefault="00315D5E" w:rsidP="00891049">
            <w:pPr>
              <w:ind w:left="113" w:right="113"/>
              <w:jc w:val="center"/>
              <w:rPr>
                <w:rFonts w:ascii="Times New Roman" w:hAnsi="Times New Roman" w:cs="Times New Roman"/>
                <w:bCs/>
                <w:sz w:val="24"/>
                <w:szCs w:val="24"/>
              </w:rPr>
            </w:pPr>
            <w:r w:rsidRPr="00066FF6">
              <w:rPr>
                <w:rFonts w:ascii="Times New Roman" w:hAnsi="Times New Roman" w:cs="Times New Roman"/>
                <w:bCs/>
                <w:sz w:val="24"/>
                <w:szCs w:val="24"/>
              </w:rPr>
              <w:t>(тыс. чел.)</w:t>
            </w:r>
          </w:p>
        </w:tc>
        <w:tc>
          <w:tcPr>
            <w:tcW w:w="569" w:type="dxa"/>
            <w:textDirection w:val="btLr"/>
            <w:vAlign w:val="center"/>
          </w:tcPr>
          <w:p w:rsidR="00315D5E" w:rsidRPr="00066FF6" w:rsidRDefault="00315D5E" w:rsidP="00891049">
            <w:pPr>
              <w:ind w:left="113" w:right="113"/>
              <w:jc w:val="center"/>
              <w:rPr>
                <w:rFonts w:ascii="Times New Roman" w:hAnsi="Times New Roman" w:cs="Times New Roman"/>
                <w:bCs/>
                <w:sz w:val="24"/>
                <w:szCs w:val="24"/>
              </w:rPr>
            </w:pPr>
            <w:r w:rsidRPr="00066FF6">
              <w:rPr>
                <w:rFonts w:ascii="Times New Roman" w:hAnsi="Times New Roman" w:cs="Times New Roman"/>
                <w:bCs/>
                <w:sz w:val="24"/>
                <w:szCs w:val="24"/>
              </w:rPr>
              <w:t>%</w:t>
            </w:r>
          </w:p>
        </w:tc>
      </w:tr>
      <w:tr w:rsidR="00315D5E" w:rsidRPr="00C35334" w:rsidTr="00630AFC">
        <w:trPr>
          <w:jc w:val="center"/>
        </w:trPr>
        <w:tc>
          <w:tcPr>
            <w:tcW w:w="561" w:type="dxa"/>
            <w:vAlign w:val="center"/>
          </w:tcPr>
          <w:p w:rsidR="00315D5E" w:rsidRPr="00C35334" w:rsidRDefault="00315D5E" w:rsidP="00891049">
            <w:pPr>
              <w:pStyle w:val="ab"/>
              <w:widowControl/>
              <w:numPr>
                <w:ilvl w:val="0"/>
                <w:numId w:val="13"/>
              </w:numPr>
              <w:autoSpaceDE/>
              <w:autoSpaceDN/>
              <w:adjustRightInd/>
              <w:jc w:val="center"/>
              <w:rPr>
                <w:rFonts w:ascii="Times New Roman" w:hAnsi="Times New Roman" w:cs="Times New Roman"/>
                <w:color w:val="000000" w:themeColor="text1"/>
                <w:sz w:val="24"/>
                <w:szCs w:val="24"/>
              </w:rPr>
            </w:pPr>
          </w:p>
        </w:tc>
        <w:tc>
          <w:tcPr>
            <w:tcW w:w="3542" w:type="dxa"/>
            <w:vAlign w:val="center"/>
          </w:tcPr>
          <w:p w:rsidR="00315D5E" w:rsidRPr="00C35334" w:rsidRDefault="00315D5E" w:rsidP="00891049">
            <w:pPr>
              <w:rPr>
                <w:rFonts w:ascii="Times New Roman" w:hAnsi="Times New Roman" w:cs="Times New Roman"/>
                <w:color w:val="000000" w:themeColor="text1"/>
                <w:sz w:val="24"/>
                <w:szCs w:val="24"/>
              </w:rPr>
            </w:pPr>
            <w:r w:rsidRPr="00C35334">
              <w:rPr>
                <w:rFonts w:ascii="Times New Roman" w:hAnsi="Times New Roman" w:cs="Times New Roman"/>
                <w:color w:val="000000" w:themeColor="text1"/>
                <w:sz w:val="24"/>
                <w:szCs w:val="24"/>
              </w:rPr>
              <w:t xml:space="preserve">Городские округа </w:t>
            </w:r>
          </w:p>
          <w:p w:rsidR="00315D5E" w:rsidRPr="00C35334" w:rsidRDefault="00315D5E" w:rsidP="00891049">
            <w:pPr>
              <w:rPr>
                <w:rFonts w:ascii="Times New Roman" w:hAnsi="Times New Roman" w:cs="Times New Roman"/>
                <w:color w:val="000000" w:themeColor="text1"/>
                <w:sz w:val="24"/>
                <w:szCs w:val="24"/>
              </w:rPr>
            </w:pPr>
            <w:r w:rsidRPr="00C35334">
              <w:rPr>
                <w:rFonts w:ascii="Times New Roman" w:hAnsi="Times New Roman" w:cs="Times New Roman"/>
                <w:color w:val="000000" w:themeColor="text1"/>
                <w:sz w:val="24"/>
                <w:szCs w:val="24"/>
              </w:rPr>
              <w:t>(городские округа с внутригородским делением)</w:t>
            </w:r>
          </w:p>
        </w:tc>
        <w:tc>
          <w:tcPr>
            <w:tcW w:w="1279"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1843"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817" w:type="dxa"/>
            <w:vAlign w:val="center"/>
          </w:tcPr>
          <w:p w:rsidR="00315D5E" w:rsidRPr="00C35334" w:rsidRDefault="00315D5E" w:rsidP="00891049">
            <w:pPr>
              <w:ind w:right="-104"/>
              <w:rPr>
                <w:rFonts w:ascii="Times New Roman" w:hAnsi="Times New Roman" w:cs="Times New Roman"/>
                <w:color w:val="000000" w:themeColor="text1"/>
                <w:sz w:val="24"/>
                <w:szCs w:val="24"/>
              </w:rPr>
            </w:pPr>
          </w:p>
        </w:tc>
        <w:tc>
          <w:tcPr>
            <w:tcW w:w="850" w:type="dxa"/>
            <w:vAlign w:val="center"/>
          </w:tcPr>
          <w:p w:rsidR="00315D5E" w:rsidRPr="00C35334" w:rsidRDefault="00315D5E" w:rsidP="00891049">
            <w:pPr>
              <w:ind w:right="-104"/>
              <w:jc w:val="center"/>
              <w:rPr>
                <w:rFonts w:ascii="Times New Roman" w:hAnsi="Times New Roman" w:cs="Times New Roman"/>
                <w:color w:val="000000" w:themeColor="text1"/>
                <w:sz w:val="24"/>
                <w:szCs w:val="24"/>
              </w:rPr>
            </w:pPr>
          </w:p>
        </w:tc>
        <w:tc>
          <w:tcPr>
            <w:tcW w:w="993" w:type="dxa"/>
            <w:vAlign w:val="center"/>
          </w:tcPr>
          <w:p w:rsidR="00315D5E" w:rsidRPr="00C35334" w:rsidRDefault="00315D5E" w:rsidP="00891049">
            <w:pPr>
              <w:ind w:right="-104"/>
              <w:jc w:val="center"/>
              <w:rPr>
                <w:rFonts w:ascii="Times New Roman" w:hAnsi="Times New Roman" w:cs="Times New Roman"/>
                <w:color w:val="000000" w:themeColor="text1"/>
                <w:sz w:val="24"/>
                <w:szCs w:val="24"/>
              </w:rPr>
            </w:pPr>
          </w:p>
        </w:tc>
        <w:tc>
          <w:tcPr>
            <w:tcW w:w="1167"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1458"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808"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709"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850"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569"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r>
      <w:tr w:rsidR="00315D5E" w:rsidRPr="00C35334" w:rsidTr="00630AFC">
        <w:trPr>
          <w:jc w:val="center"/>
        </w:trPr>
        <w:tc>
          <w:tcPr>
            <w:tcW w:w="561" w:type="dxa"/>
            <w:vAlign w:val="center"/>
          </w:tcPr>
          <w:p w:rsidR="00315D5E" w:rsidRPr="00C35334" w:rsidRDefault="00315D5E" w:rsidP="00891049">
            <w:pPr>
              <w:pStyle w:val="ab"/>
              <w:widowControl/>
              <w:numPr>
                <w:ilvl w:val="0"/>
                <w:numId w:val="13"/>
              </w:numPr>
              <w:autoSpaceDE/>
              <w:autoSpaceDN/>
              <w:adjustRightInd/>
              <w:jc w:val="center"/>
              <w:rPr>
                <w:rFonts w:ascii="Times New Roman" w:hAnsi="Times New Roman" w:cs="Times New Roman"/>
                <w:color w:val="000000" w:themeColor="text1"/>
                <w:sz w:val="24"/>
                <w:szCs w:val="24"/>
              </w:rPr>
            </w:pPr>
          </w:p>
        </w:tc>
        <w:tc>
          <w:tcPr>
            <w:tcW w:w="3542" w:type="dxa"/>
            <w:vAlign w:val="center"/>
          </w:tcPr>
          <w:p w:rsidR="00315D5E" w:rsidRPr="00C35334" w:rsidRDefault="00315D5E" w:rsidP="00891049">
            <w:pPr>
              <w:rPr>
                <w:rFonts w:ascii="Times New Roman" w:hAnsi="Times New Roman" w:cs="Times New Roman"/>
                <w:color w:val="000000" w:themeColor="text1"/>
                <w:sz w:val="24"/>
                <w:szCs w:val="24"/>
              </w:rPr>
            </w:pPr>
            <w:r w:rsidRPr="00C35334">
              <w:rPr>
                <w:rFonts w:ascii="Times New Roman" w:hAnsi="Times New Roman" w:cs="Times New Roman"/>
                <w:color w:val="000000" w:themeColor="text1"/>
                <w:sz w:val="24"/>
                <w:szCs w:val="24"/>
              </w:rPr>
              <w:t>Муниципальные районы (муниципальные округа)</w:t>
            </w:r>
          </w:p>
        </w:tc>
        <w:tc>
          <w:tcPr>
            <w:tcW w:w="1279"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1843"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817" w:type="dxa"/>
            <w:vAlign w:val="center"/>
          </w:tcPr>
          <w:p w:rsidR="00315D5E" w:rsidRPr="00C35334" w:rsidRDefault="00315D5E" w:rsidP="00891049">
            <w:pPr>
              <w:ind w:right="-104"/>
              <w:rPr>
                <w:rFonts w:ascii="Times New Roman" w:hAnsi="Times New Roman" w:cs="Times New Roman"/>
                <w:color w:val="000000" w:themeColor="text1"/>
                <w:sz w:val="24"/>
                <w:szCs w:val="24"/>
              </w:rPr>
            </w:pPr>
          </w:p>
        </w:tc>
        <w:tc>
          <w:tcPr>
            <w:tcW w:w="850" w:type="dxa"/>
            <w:vAlign w:val="center"/>
          </w:tcPr>
          <w:p w:rsidR="00315D5E" w:rsidRPr="00C35334" w:rsidRDefault="00315D5E" w:rsidP="00891049">
            <w:pPr>
              <w:ind w:right="-104"/>
              <w:jc w:val="center"/>
              <w:rPr>
                <w:rFonts w:ascii="Times New Roman" w:hAnsi="Times New Roman" w:cs="Times New Roman"/>
                <w:color w:val="000000" w:themeColor="text1"/>
                <w:sz w:val="24"/>
                <w:szCs w:val="24"/>
              </w:rPr>
            </w:pPr>
          </w:p>
        </w:tc>
        <w:tc>
          <w:tcPr>
            <w:tcW w:w="993" w:type="dxa"/>
            <w:vAlign w:val="center"/>
          </w:tcPr>
          <w:p w:rsidR="00315D5E" w:rsidRPr="00C35334" w:rsidRDefault="00315D5E" w:rsidP="00891049">
            <w:pPr>
              <w:ind w:right="-104"/>
              <w:jc w:val="center"/>
              <w:rPr>
                <w:rFonts w:ascii="Times New Roman" w:hAnsi="Times New Roman" w:cs="Times New Roman"/>
                <w:color w:val="000000" w:themeColor="text1"/>
                <w:sz w:val="24"/>
                <w:szCs w:val="24"/>
              </w:rPr>
            </w:pPr>
          </w:p>
        </w:tc>
        <w:tc>
          <w:tcPr>
            <w:tcW w:w="1167"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1458"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808"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709"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850"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569"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r>
      <w:tr w:rsidR="00315D5E" w:rsidRPr="00C35334" w:rsidTr="00630AFC">
        <w:trPr>
          <w:jc w:val="center"/>
        </w:trPr>
        <w:tc>
          <w:tcPr>
            <w:tcW w:w="561" w:type="dxa"/>
            <w:vAlign w:val="center"/>
          </w:tcPr>
          <w:p w:rsidR="00315D5E" w:rsidRPr="00C35334" w:rsidRDefault="00315D5E" w:rsidP="00891049">
            <w:pPr>
              <w:pStyle w:val="ab"/>
              <w:widowControl/>
              <w:numPr>
                <w:ilvl w:val="0"/>
                <w:numId w:val="13"/>
              </w:numPr>
              <w:autoSpaceDE/>
              <w:autoSpaceDN/>
              <w:adjustRightInd/>
              <w:jc w:val="center"/>
              <w:rPr>
                <w:rFonts w:ascii="Times New Roman" w:hAnsi="Times New Roman" w:cs="Times New Roman"/>
                <w:color w:val="000000" w:themeColor="text1"/>
                <w:sz w:val="24"/>
                <w:szCs w:val="24"/>
              </w:rPr>
            </w:pPr>
          </w:p>
        </w:tc>
        <w:tc>
          <w:tcPr>
            <w:tcW w:w="3542" w:type="dxa"/>
            <w:vAlign w:val="center"/>
          </w:tcPr>
          <w:p w:rsidR="00315D5E" w:rsidRPr="00C35334" w:rsidRDefault="00315D5E" w:rsidP="00891049">
            <w:pPr>
              <w:rPr>
                <w:rFonts w:ascii="Times New Roman" w:hAnsi="Times New Roman" w:cs="Times New Roman"/>
                <w:color w:val="000000" w:themeColor="text1"/>
                <w:sz w:val="24"/>
                <w:szCs w:val="24"/>
              </w:rPr>
            </w:pPr>
            <w:r w:rsidRPr="00C35334">
              <w:rPr>
                <w:rFonts w:ascii="Times New Roman" w:hAnsi="Times New Roman" w:cs="Times New Roman"/>
                <w:color w:val="000000" w:themeColor="text1"/>
                <w:sz w:val="24"/>
                <w:szCs w:val="24"/>
              </w:rPr>
              <w:t>Внутригородские территории городов федерального значения</w:t>
            </w:r>
          </w:p>
        </w:tc>
        <w:tc>
          <w:tcPr>
            <w:tcW w:w="1279"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1843"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817" w:type="dxa"/>
            <w:vAlign w:val="center"/>
          </w:tcPr>
          <w:p w:rsidR="00315D5E" w:rsidRPr="00C35334" w:rsidRDefault="00315D5E" w:rsidP="00891049">
            <w:pPr>
              <w:ind w:left="-141" w:right="-104"/>
              <w:jc w:val="center"/>
              <w:rPr>
                <w:rFonts w:ascii="Times New Roman" w:hAnsi="Times New Roman" w:cs="Times New Roman"/>
                <w:color w:val="000000" w:themeColor="text1"/>
                <w:sz w:val="24"/>
                <w:szCs w:val="24"/>
              </w:rPr>
            </w:pPr>
          </w:p>
        </w:tc>
        <w:tc>
          <w:tcPr>
            <w:tcW w:w="850" w:type="dxa"/>
            <w:vAlign w:val="center"/>
          </w:tcPr>
          <w:p w:rsidR="00315D5E" w:rsidRPr="00C35334" w:rsidRDefault="00315D5E" w:rsidP="00891049">
            <w:pPr>
              <w:ind w:left="-141" w:right="-104"/>
              <w:jc w:val="center"/>
              <w:rPr>
                <w:rFonts w:ascii="Times New Roman" w:hAnsi="Times New Roman" w:cs="Times New Roman"/>
                <w:color w:val="000000" w:themeColor="text1"/>
                <w:sz w:val="24"/>
                <w:szCs w:val="24"/>
              </w:rPr>
            </w:pPr>
          </w:p>
        </w:tc>
        <w:tc>
          <w:tcPr>
            <w:tcW w:w="993" w:type="dxa"/>
            <w:vAlign w:val="center"/>
          </w:tcPr>
          <w:p w:rsidR="00315D5E" w:rsidRPr="00C35334" w:rsidRDefault="00315D5E" w:rsidP="00891049">
            <w:pPr>
              <w:ind w:left="-141" w:right="-104"/>
              <w:jc w:val="center"/>
              <w:rPr>
                <w:rFonts w:ascii="Times New Roman" w:hAnsi="Times New Roman" w:cs="Times New Roman"/>
                <w:color w:val="000000" w:themeColor="text1"/>
                <w:sz w:val="24"/>
                <w:szCs w:val="24"/>
              </w:rPr>
            </w:pPr>
          </w:p>
        </w:tc>
        <w:tc>
          <w:tcPr>
            <w:tcW w:w="1167"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1458"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808"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709"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850"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569"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r>
      <w:tr w:rsidR="00315D5E" w:rsidRPr="00C35334" w:rsidTr="00630AFC">
        <w:trPr>
          <w:jc w:val="center"/>
        </w:trPr>
        <w:tc>
          <w:tcPr>
            <w:tcW w:w="561" w:type="dxa"/>
            <w:vAlign w:val="center"/>
          </w:tcPr>
          <w:p w:rsidR="00315D5E" w:rsidRPr="00C35334" w:rsidRDefault="00315D5E" w:rsidP="00891049">
            <w:pPr>
              <w:pStyle w:val="ab"/>
              <w:ind w:left="360"/>
              <w:rPr>
                <w:rFonts w:ascii="Times New Roman" w:hAnsi="Times New Roman" w:cs="Times New Roman"/>
                <w:color w:val="000000" w:themeColor="text1"/>
                <w:sz w:val="24"/>
                <w:szCs w:val="24"/>
              </w:rPr>
            </w:pPr>
          </w:p>
        </w:tc>
        <w:tc>
          <w:tcPr>
            <w:tcW w:w="3542" w:type="dxa"/>
            <w:vAlign w:val="center"/>
          </w:tcPr>
          <w:p w:rsidR="00315D5E" w:rsidRPr="00066FF6" w:rsidRDefault="00315D5E" w:rsidP="00891049">
            <w:pPr>
              <w:jc w:val="both"/>
              <w:rPr>
                <w:rFonts w:ascii="Times New Roman" w:hAnsi="Times New Roman" w:cs="Times New Roman"/>
                <w:color w:val="000000" w:themeColor="text1"/>
                <w:sz w:val="24"/>
                <w:szCs w:val="24"/>
              </w:rPr>
            </w:pPr>
            <w:r w:rsidRPr="00066FF6">
              <w:rPr>
                <w:rFonts w:ascii="Times New Roman" w:hAnsi="Times New Roman" w:cs="Times New Roman"/>
                <w:color w:val="000000" w:themeColor="text1"/>
                <w:sz w:val="24"/>
                <w:szCs w:val="24"/>
              </w:rPr>
              <w:t>ИТОГО за муниципальное образование:</w:t>
            </w:r>
          </w:p>
        </w:tc>
        <w:tc>
          <w:tcPr>
            <w:tcW w:w="1279"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1843"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817" w:type="dxa"/>
            <w:vAlign w:val="center"/>
          </w:tcPr>
          <w:p w:rsidR="00315D5E" w:rsidRPr="00C35334" w:rsidRDefault="00315D5E" w:rsidP="00891049">
            <w:pPr>
              <w:ind w:right="-104"/>
              <w:jc w:val="center"/>
              <w:rPr>
                <w:rFonts w:ascii="Times New Roman" w:hAnsi="Times New Roman" w:cs="Times New Roman"/>
                <w:color w:val="000000" w:themeColor="text1"/>
                <w:sz w:val="24"/>
                <w:szCs w:val="24"/>
              </w:rPr>
            </w:pPr>
          </w:p>
        </w:tc>
        <w:tc>
          <w:tcPr>
            <w:tcW w:w="850" w:type="dxa"/>
            <w:vAlign w:val="center"/>
          </w:tcPr>
          <w:p w:rsidR="00315D5E" w:rsidRPr="00C35334" w:rsidRDefault="00315D5E" w:rsidP="00891049">
            <w:pPr>
              <w:ind w:right="-104"/>
              <w:jc w:val="center"/>
              <w:rPr>
                <w:rFonts w:ascii="Times New Roman" w:hAnsi="Times New Roman" w:cs="Times New Roman"/>
                <w:color w:val="000000" w:themeColor="text1"/>
                <w:sz w:val="24"/>
                <w:szCs w:val="24"/>
              </w:rPr>
            </w:pPr>
          </w:p>
        </w:tc>
        <w:tc>
          <w:tcPr>
            <w:tcW w:w="993" w:type="dxa"/>
            <w:vAlign w:val="center"/>
          </w:tcPr>
          <w:p w:rsidR="00315D5E" w:rsidRPr="00C35334" w:rsidRDefault="00315D5E" w:rsidP="00891049">
            <w:pPr>
              <w:ind w:right="-104"/>
              <w:jc w:val="center"/>
              <w:rPr>
                <w:rFonts w:ascii="Times New Roman" w:hAnsi="Times New Roman" w:cs="Times New Roman"/>
                <w:color w:val="000000" w:themeColor="text1"/>
                <w:sz w:val="24"/>
                <w:szCs w:val="24"/>
              </w:rPr>
            </w:pPr>
          </w:p>
        </w:tc>
        <w:tc>
          <w:tcPr>
            <w:tcW w:w="1167"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1458"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808"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709"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850"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c>
          <w:tcPr>
            <w:tcW w:w="569" w:type="dxa"/>
            <w:vAlign w:val="center"/>
          </w:tcPr>
          <w:p w:rsidR="00315D5E" w:rsidRPr="00C35334" w:rsidRDefault="00315D5E" w:rsidP="00891049">
            <w:pPr>
              <w:jc w:val="center"/>
              <w:rPr>
                <w:rFonts w:ascii="Times New Roman" w:hAnsi="Times New Roman" w:cs="Times New Roman"/>
                <w:color w:val="000000" w:themeColor="text1"/>
                <w:sz w:val="24"/>
                <w:szCs w:val="24"/>
              </w:rPr>
            </w:pPr>
          </w:p>
        </w:tc>
      </w:tr>
    </w:tbl>
    <w:p w:rsidR="00315D5E" w:rsidRDefault="00315D5E" w:rsidP="00315D5E">
      <w:pPr>
        <w:rPr>
          <w:sz w:val="2"/>
          <w:szCs w:val="2"/>
        </w:rPr>
      </w:pPr>
    </w:p>
    <w:p w:rsidR="00315D5E" w:rsidRDefault="00315D5E" w:rsidP="00315D5E">
      <w:pPr>
        <w:pStyle w:val="20"/>
        <w:shd w:val="clear" w:color="auto" w:fill="auto"/>
        <w:spacing w:before="208" w:line="280" w:lineRule="exact"/>
        <w:jc w:val="both"/>
      </w:pPr>
      <w:r>
        <w:t>Примечание:</w:t>
      </w:r>
    </w:p>
    <w:p w:rsidR="00315D5E" w:rsidRDefault="00315D5E" w:rsidP="00315D5E">
      <w:pPr>
        <w:pStyle w:val="20"/>
        <w:shd w:val="clear" w:color="auto" w:fill="auto"/>
        <w:spacing w:line="331" w:lineRule="exact"/>
        <w:ind w:right="200"/>
        <w:jc w:val="both"/>
      </w:pPr>
      <w:r>
        <w:t>«ОКСИОН» - общероссийская комплексная система информирования и оповещения населения в местах массового пребывания людей;</w:t>
      </w:r>
    </w:p>
    <w:p w:rsidR="00315D5E" w:rsidRDefault="00315D5E" w:rsidP="00315D5E">
      <w:pPr>
        <w:pStyle w:val="20"/>
        <w:shd w:val="clear" w:color="auto" w:fill="auto"/>
        <w:jc w:val="both"/>
      </w:pPr>
      <w:r>
        <w:t>«ПУОН» - пункты уличного информирования и оповещения населения;</w:t>
      </w:r>
    </w:p>
    <w:p w:rsidR="00315D5E" w:rsidRDefault="00315D5E" w:rsidP="00315D5E">
      <w:pPr>
        <w:pStyle w:val="20"/>
        <w:shd w:val="clear" w:color="auto" w:fill="auto"/>
        <w:jc w:val="both"/>
      </w:pPr>
      <w:r>
        <w:t>«ПИОН» - пункты информирования и оповещения населения в зданиях с массовым пребыванием людей;</w:t>
      </w:r>
    </w:p>
    <w:p w:rsidR="00315D5E" w:rsidRDefault="00315D5E" w:rsidP="00315D5E">
      <w:pPr>
        <w:pStyle w:val="20"/>
        <w:shd w:val="clear" w:color="auto" w:fill="auto"/>
        <w:jc w:val="both"/>
      </w:pPr>
      <w:r>
        <w:t>«МКИОН» - мобильные комплексы информирования и оповещения населения;</w:t>
      </w:r>
    </w:p>
    <w:p w:rsidR="00315D5E" w:rsidRDefault="00315D5E" w:rsidP="00315D5E">
      <w:pPr>
        <w:pStyle w:val="20"/>
        <w:shd w:val="clear" w:color="auto" w:fill="auto"/>
        <w:jc w:val="both"/>
      </w:pPr>
      <w:r>
        <w:t>«ТК» - терминальный комплекс ОКСИОН;</w:t>
      </w:r>
    </w:p>
    <w:p w:rsidR="00315D5E" w:rsidRDefault="00315D5E" w:rsidP="00315D5E">
      <w:pPr>
        <w:pStyle w:val="20"/>
        <w:shd w:val="clear" w:color="auto" w:fill="auto"/>
        <w:jc w:val="both"/>
      </w:pPr>
      <w:r>
        <w:lastRenderedPageBreak/>
        <w:t>«Проживающее в НП» - проживающее или осуществляющее хозяйственную деятельность в населенном пункте.</w:t>
      </w:r>
    </w:p>
    <w:p w:rsidR="00315D5E" w:rsidRDefault="00315D5E" w:rsidP="00315D5E">
      <w:pPr>
        <w:pStyle w:val="20"/>
        <w:shd w:val="clear" w:color="auto" w:fill="auto"/>
        <w:jc w:val="both"/>
      </w:pPr>
    </w:p>
    <w:p w:rsidR="00315D5E" w:rsidRPr="00C35334" w:rsidRDefault="00315D5E" w:rsidP="00315D5E">
      <w:pPr>
        <w:pStyle w:val="20"/>
        <w:shd w:val="clear" w:color="auto" w:fill="auto"/>
        <w:ind w:firstLine="709"/>
        <w:jc w:val="both"/>
      </w:pPr>
      <w:r w:rsidRPr="00C35334">
        <w:t>1.7. Системы отображения информации (отображающие поверхности) в мес</w:t>
      </w:r>
      <w:r>
        <w:t xml:space="preserve">тах массового скопления людей: </w:t>
      </w:r>
    </w:p>
    <w:p w:rsidR="00315D5E" w:rsidRPr="00C35334" w:rsidRDefault="00315D5E" w:rsidP="00315D5E">
      <w:pPr>
        <w:pStyle w:val="20"/>
        <w:shd w:val="clear" w:color="auto" w:fill="auto"/>
        <w:ind w:firstLine="709"/>
        <w:jc w:val="both"/>
      </w:pPr>
      <w:r w:rsidRPr="00C35334">
        <w:t xml:space="preserve">включая: </w:t>
      </w:r>
    </w:p>
    <w:p w:rsidR="00315D5E" w:rsidRPr="00C35334" w:rsidRDefault="00315D5E" w:rsidP="00315D5E">
      <w:pPr>
        <w:pStyle w:val="20"/>
        <w:shd w:val="clear" w:color="auto" w:fill="auto"/>
        <w:ind w:firstLine="709"/>
        <w:jc w:val="both"/>
      </w:pPr>
      <w:r w:rsidRPr="00C35334">
        <w:t xml:space="preserve">на автомобильных вокзалах необходимо </w:t>
      </w:r>
      <w:r w:rsidRPr="002E2507">
        <w:rPr>
          <w:u w:val="single"/>
        </w:rPr>
        <w:t>(указать количество)</w:t>
      </w:r>
      <w:r w:rsidRPr="00C35334">
        <w:t xml:space="preserve">, имеется </w:t>
      </w:r>
      <w:r w:rsidRPr="002E2507">
        <w:rPr>
          <w:u w:val="single"/>
        </w:rPr>
        <w:t>(указать количество)</w:t>
      </w:r>
      <w:r w:rsidRPr="00C35334">
        <w:t xml:space="preserve">, из них </w:t>
      </w:r>
      <w:r w:rsidRPr="002E2507">
        <w:rPr>
          <w:u w:val="single"/>
        </w:rPr>
        <w:t>(указать количество)</w:t>
      </w:r>
      <w:r w:rsidRPr="00C35334">
        <w:t xml:space="preserve"> уличных конструкций, </w:t>
      </w:r>
      <w:r w:rsidRPr="002E2507">
        <w:rPr>
          <w:u w:val="single"/>
        </w:rPr>
        <w:t>(указать количество)</w:t>
      </w:r>
      <w:r w:rsidRPr="00C35334">
        <w:t xml:space="preserve"> – внутри зданий;</w:t>
      </w:r>
    </w:p>
    <w:p w:rsidR="00315D5E" w:rsidRPr="00C35334" w:rsidRDefault="00315D5E" w:rsidP="00315D5E">
      <w:pPr>
        <w:pStyle w:val="20"/>
        <w:shd w:val="clear" w:color="auto" w:fill="auto"/>
        <w:ind w:firstLine="709"/>
        <w:jc w:val="both"/>
      </w:pPr>
      <w:r w:rsidRPr="00C35334">
        <w:t xml:space="preserve">на железнодорожных вокзалах необходимо </w:t>
      </w:r>
      <w:r w:rsidRPr="002E2507">
        <w:rPr>
          <w:u w:val="single"/>
        </w:rPr>
        <w:t>(указать количество)</w:t>
      </w:r>
      <w:r w:rsidRPr="00C35334">
        <w:t xml:space="preserve">, имеется </w:t>
      </w:r>
      <w:r w:rsidRPr="002E2507">
        <w:rPr>
          <w:u w:val="single"/>
        </w:rPr>
        <w:t>(указать количество)</w:t>
      </w:r>
      <w:r w:rsidRPr="00C35334">
        <w:t xml:space="preserve">, из них </w:t>
      </w:r>
      <w:r w:rsidRPr="002E2507">
        <w:rPr>
          <w:u w:val="single"/>
        </w:rPr>
        <w:t>(указать количество)</w:t>
      </w:r>
      <w:r w:rsidRPr="00C35334">
        <w:t xml:space="preserve"> уличных конструкций, </w:t>
      </w:r>
      <w:r w:rsidRPr="002E2507">
        <w:rPr>
          <w:u w:val="single"/>
        </w:rPr>
        <w:t>(указать количество)</w:t>
      </w:r>
      <w:r w:rsidRPr="00C35334">
        <w:t xml:space="preserve"> – внутри зданий;</w:t>
      </w:r>
    </w:p>
    <w:p w:rsidR="00315D5E" w:rsidRPr="00C35334" w:rsidRDefault="00315D5E" w:rsidP="00315D5E">
      <w:pPr>
        <w:pStyle w:val="20"/>
        <w:shd w:val="clear" w:color="auto" w:fill="auto"/>
        <w:jc w:val="both"/>
      </w:pPr>
      <w:r w:rsidRPr="00C35334">
        <w:t xml:space="preserve">на стадионах необходимо </w:t>
      </w:r>
      <w:r w:rsidRPr="002E2507">
        <w:rPr>
          <w:u w:val="single"/>
        </w:rPr>
        <w:t>(указать количество)</w:t>
      </w:r>
      <w:r w:rsidRPr="00C35334">
        <w:t xml:space="preserve">, имеется </w:t>
      </w:r>
      <w:r w:rsidRPr="002E2507">
        <w:rPr>
          <w:u w:val="single"/>
        </w:rPr>
        <w:t>(указать количество)</w:t>
      </w:r>
      <w:r w:rsidRPr="00C35334">
        <w:t xml:space="preserve">, из них </w:t>
      </w:r>
      <w:r w:rsidRPr="002E2507">
        <w:rPr>
          <w:u w:val="single"/>
        </w:rPr>
        <w:t>(указать количество)</w:t>
      </w:r>
      <w:r w:rsidRPr="00C35334">
        <w:t xml:space="preserve"> уличных конструкций, </w:t>
      </w:r>
      <w:r w:rsidRPr="002E2507">
        <w:rPr>
          <w:u w:val="single"/>
        </w:rPr>
        <w:t>(указать количество)</w:t>
      </w:r>
      <w:r w:rsidRPr="00C35334">
        <w:t xml:space="preserve"> – внутри зданий;</w:t>
      </w:r>
    </w:p>
    <w:p w:rsidR="00315D5E" w:rsidRPr="00C35334" w:rsidRDefault="00315D5E" w:rsidP="00315D5E">
      <w:pPr>
        <w:pStyle w:val="20"/>
        <w:shd w:val="clear" w:color="auto" w:fill="auto"/>
        <w:ind w:firstLine="709"/>
        <w:jc w:val="both"/>
      </w:pPr>
      <w:r w:rsidRPr="00C35334">
        <w:t>в других местах (крупных рынках, парках, зрелищных объектах и т.д.) необходи</w:t>
      </w:r>
      <w:r>
        <w:t xml:space="preserve">мо </w:t>
      </w:r>
      <w:r w:rsidRPr="002E2507">
        <w:rPr>
          <w:u w:val="single"/>
        </w:rPr>
        <w:t>(указать количество)</w:t>
      </w:r>
      <w:r>
        <w:t xml:space="preserve">, имеется </w:t>
      </w:r>
      <w:r w:rsidRPr="002E2507">
        <w:rPr>
          <w:u w:val="single"/>
        </w:rPr>
        <w:t>(указать количество)</w:t>
      </w:r>
      <w:r>
        <w:t xml:space="preserve">, </w:t>
      </w:r>
      <w:r w:rsidRPr="00C35334">
        <w:t xml:space="preserve">из них </w:t>
      </w:r>
      <w:r w:rsidRPr="002E2507">
        <w:rPr>
          <w:u w:val="single"/>
        </w:rPr>
        <w:t>(указать количество)</w:t>
      </w:r>
      <w:r w:rsidRPr="00C35334">
        <w:t xml:space="preserve"> уличных конструкций, </w:t>
      </w:r>
      <w:r w:rsidRPr="002E2507">
        <w:rPr>
          <w:u w:val="single"/>
        </w:rPr>
        <w:t>(указать количество)</w:t>
      </w:r>
      <w:r w:rsidRPr="00C35334">
        <w:t xml:space="preserve"> – внутри зданий.</w:t>
      </w:r>
    </w:p>
    <w:p w:rsidR="00315D5E" w:rsidRPr="00C35334" w:rsidRDefault="00315D5E" w:rsidP="00315D5E">
      <w:pPr>
        <w:pStyle w:val="20"/>
        <w:shd w:val="clear" w:color="auto" w:fill="auto"/>
        <w:ind w:firstLine="709"/>
        <w:jc w:val="both"/>
      </w:pPr>
      <w:r w:rsidRPr="00C35334">
        <w:t xml:space="preserve">Заключено соглашений с организациями по использованию систем отображения информации (отображающих поверхностей) – </w:t>
      </w:r>
      <w:r w:rsidRPr="002E2507">
        <w:rPr>
          <w:u w:val="single"/>
        </w:rPr>
        <w:t>заключено/не заключено</w:t>
      </w:r>
      <w:r w:rsidRPr="00C35334">
        <w:t>.</w:t>
      </w:r>
    </w:p>
    <w:p w:rsidR="00315D5E" w:rsidRDefault="00315D5E" w:rsidP="00315D5E">
      <w:pPr>
        <w:pStyle w:val="34"/>
        <w:shd w:val="clear" w:color="auto" w:fill="auto"/>
        <w:spacing w:before="0" w:after="0" w:line="638" w:lineRule="exact"/>
        <w:ind w:left="760"/>
        <w:jc w:val="both"/>
      </w:pPr>
      <w:r>
        <w:t xml:space="preserve">2. Техническая характеристика системы оповещения </w:t>
      </w:r>
      <w:r>
        <w:lastRenderedPageBreak/>
        <w:t>населения.</w:t>
      </w:r>
    </w:p>
    <w:p w:rsidR="00315D5E" w:rsidRDefault="00315D5E" w:rsidP="00315D5E">
      <w:pPr>
        <w:pStyle w:val="20"/>
        <w:numPr>
          <w:ilvl w:val="0"/>
          <w:numId w:val="3"/>
        </w:numPr>
        <w:shd w:val="clear" w:color="auto" w:fill="auto"/>
        <w:tabs>
          <w:tab w:val="left" w:pos="1338"/>
        </w:tabs>
        <w:spacing w:line="280" w:lineRule="exact"/>
        <w:ind w:left="740"/>
        <w:jc w:val="both"/>
      </w:pPr>
      <w:r>
        <w:t>Тип технических средств оповещения, используемых в системе оповещения (перечислить):</w:t>
      </w:r>
    </w:p>
    <w:p w:rsidR="00315D5E" w:rsidRDefault="00315D5E" w:rsidP="00315D5E">
      <w:pPr>
        <w:pStyle w:val="ab"/>
        <w:ind w:left="709"/>
        <w:jc w:val="both"/>
        <w:rPr>
          <w:rFonts w:ascii="Times New Roman" w:hAnsi="Times New Roman" w:cs="Times New Roman"/>
          <w:sz w:val="28"/>
          <w:szCs w:val="28"/>
        </w:rPr>
      </w:pPr>
      <w:r>
        <w:rPr>
          <w:rFonts w:ascii="Times New Roman" w:hAnsi="Times New Roman" w:cs="Times New Roman"/>
          <w:sz w:val="28"/>
          <w:szCs w:val="28"/>
        </w:rPr>
        <w:t xml:space="preserve">электрические сирены – </w:t>
      </w:r>
      <w:r w:rsidRPr="002E2507">
        <w:rPr>
          <w:rFonts w:ascii="Times New Roman" w:hAnsi="Times New Roman" w:cs="Times New Roman"/>
          <w:sz w:val="28"/>
          <w:szCs w:val="28"/>
          <w:u w:val="single"/>
        </w:rPr>
        <w:t>указывается тип электрической сирены</w:t>
      </w:r>
      <w:r>
        <w:rPr>
          <w:rFonts w:ascii="Times New Roman" w:hAnsi="Times New Roman" w:cs="Times New Roman"/>
          <w:sz w:val="28"/>
          <w:szCs w:val="28"/>
        </w:rPr>
        <w:t>;</w:t>
      </w:r>
    </w:p>
    <w:p w:rsidR="00315D5E" w:rsidRPr="005B7CCD" w:rsidRDefault="00315D5E" w:rsidP="00315D5E">
      <w:pPr>
        <w:pStyle w:val="ab"/>
        <w:ind w:left="709"/>
        <w:jc w:val="both"/>
        <w:rPr>
          <w:rFonts w:ascii="Times New Roman" w:hAnsi="Times New Roman" w:cs="Times New Roman"/>
          <w:sz w:val="28"/>
          <w:szCs w:val="28"/>
        </w:rPr>
      </w:pPr>
      <w:r>
        <w:rPr>
          <w:rFonts w:ascii="Times New Roman" w:hAnsi="Times New Roman" w:cs="Times New Roman"/>
          <w:sz w:val="28"/>
          <w:szCs w:val="28"/>
        </w:rPr>
        <w:t xml:space="preserve">уличные громкоговорители – </w:t>
      </w:r>
      <w:r w:rsidRPr="002E2507">
        <w:rPr>
          <w:rFonts w:ascii="Times New Roman" w:hAnsi="Times New Roman" w:cs="Times New Roman"/>
          <w:sz w:val="28"/>
          <w:szCs w:val="28"/>
          <w:u w:val="single"/>
        </w:rPr>
        <w:t>указывается тип громкоговорителей</w:t>
      </w:r>
      <w:r>
        <w:rPr>
          <w:rFonts w:ascii="Times New Roman" w:hAnsi="Times New Roman" w:cs="Times New Roman"/>
          <w:sz w:val="28"/>
          <w:szCs w:val="28"/>
        </w:rPr>
        <w:t>.</w:t>
      </w:r>
    </w:p>
    <w:p w:rsidR="00315D5E" w:rsidRDefault="00315D5E" w:rsidP="00315D5E">
      <w:pPr>
        <w:pStyle w:val="20"/>
        <w:numPr>
          <w:ilvl w:val="0"/>
          <w:numId w:val="3"/>
        </w:numPr>
        <w:shd w:val="clear" w:color="auto" w:fill="auto"/>
        <w:tabs>
          <w:tab w:val="left" w:pos="1338"/>
        </w:tabs>
        <w:spacing w:line="280" w:lineRule="exact"/>
        <w:ind w:left="740"/>
        <w:jc w:val="both"/>
      </w:pPr>
      <w:r>
        <w:t>Обеспечение автоматизированного управления системой оповещения (да/нет):</w:t>
      </w:r>
    </w:p>
    <w:p w:rsidR="00315D5E" w:rsidRPr="00C35334" w:rsidRDefault="00315D5E" w:rsidP="00315D5E">
      <w:pPr>
        <w:pStyle w:val="20"/>
        <w:shd w:val="clear" w:color="auto" w:fill="auto"/>
        <w:ind w:firstLine="709"/>
        <w:jc w:val="both"/>
      </w:pPr>
      <w:r w:rsidRPr="00C35334">
        <w:rPr>
          <w:color w:val="000000" w:themeColor="text1"/>
        </w:rPr>
        <w:t xml:space="preserve">из административного центра субъекта Российской Федерации: ситуационно-кризисного центра </w:t>
      </w:r>
      <w:r w:rsidRPr="00C35334">
        <w:t>Свердловской области ГКУ «Территориальный центр мониторинга и реагирования на чрезвычайные ситуации в Свердловской области» - да;</w:t>
      </w:r>
    </w:p>
    <w:p w:rsidR="00315D5E" w:rsidRPr="00C35334" w:rsidRDefault="00315D5E" w:rsidP="00315D5E">
      <w:pPr>
        <w:pStyle w:val="20"/>
        <w:shd w:val="clear" w:color="auto" w:fill="auto"/>
        <w:ind w:firstLine="709"/>
        <w:jc w:val="both"/>
      </w:pPr>
      <w:r w:rsidRPr="00C35334">
        <w:t>из пункта управления единой дежурно-диспетчерской службы МКУ «Управление гражданской защиты Верхнесалдинского городского округа» - да;</w:t>
      </w:r>
    </w:p>
    <w:p w:rsidR="00315D5E" w:rsidRPr="00C35334" w:rsidRDefault="00315D5E" w:rsidP="00315D5E">
      <w:pPr>
        <w:pStyle w:val="20"/>
        <w:shd w:val="clear" w:color="auto" w:fill="auto"/>
        <w:ind w:firstLine="709"/>
        <w:jc w:val="both"/>
      </w:pPr>
      <w:r w:rsidRPr="00C35334">
        <w:t>из загородной зоны - нет;</w:t>
      </w:r>
    </w:p>
    <w:p w:rsidR="00315D5E" w:rsidRPr="00C35334" w:rsidRDefault="00315D5E" w:rsidP="00315D5E">
      <w:pPr>
        <w:pStyle w:val="20"/>
        <w:shd w:val="clear" w:color="auto" w:fill="auto"/>
        <w:ind w:firstLine="709"/>
        <w:jc w:val="both"/>
      </w:pPr>
      <w:r w:rsidRPr="00C35334">
        <w:t>с подвижного пункта управления – нет.</w:t>
      </w:r>
    </w:p>
    <w:p w:rsidR="00315D5E" w:rsidRPr="00C35334" w:rsidRDefault="00315D5E" w:rsidP="00315D5E">
      <w:pPr>
        <w:pStyle w:val="20"/>
        <w:shd w:val="clear" w:color="auto" w:fill="auto"/>
        <w:ind w:firstLine="709"/>
        <w:jc w:val="both"/>
      </w:pPr>
      <w:r w:rsidRPr="00C35334">
        <w:t>Взаимное автоматическое (автоматизированное) уведомление пунктов управления (да/нет): да.</w:t>
      </w:r>
    </w:p>
    <w:p w:rsidR="00315D5E" w:rsidRDefault="00315D5E" w:rsidP="00315D5E">
      <w:pPr>
        <w:pStyle w:val="20"/>
        <w:shd w:val="clear" w:color="auto" w:fill="auto"/>
        <w:ind w:firstLine="709"/>
        <w:jc w:val="both"/>
      </w:pPr>
      <w:r w:rsidRPr="00C35334">
        <w:t>Для МСО – прием сигналов оповещения и экстренной</w:t>
      </w:r>
      <w:r>
        <w:t xml:space="preserve"> информации от РСО (да/нет): да</w:t>
      </w:r>
      <w:r w:rsidRPr="00C35334">
        <w:t>.</w:t>
      </w:r>
    </w:p>
    <w:p w:rsidR="00315D5E" w:rsidRDefault="00315D5E" w:rsidP="00315D5E">
      <w:pPr>
        <w:ind w:firstLine="709"/>
        <w:jc w:val="both"/>
        <w:rPr>
          <w:rFonts w:ascii="Times New Roman" w:hAnsi="Times New Roman" w:cs="Times New Roman"/>
          <w:sz w:val="28"/>
          <w:szCs w:val="28"/>
        </w:rPr>
      </w:pPr>
    </w:p>
    <w:tbl>
      <w:tblPr>
        <w:tblStyle w:val="afd"/>
        <w:tblpPr w:leftFromText="180" w:rightFromText="180" w:vertAnchor="text" w:horzAnchor="margin" w:tblpXSpec="center" w:tblpY="437"/>
        <w:tblW w:w="15035" w:type="dxa"/>
        <w:tblLayout w:type="fixed"/>
        <w:tblLook w:val="04A0" w:firstRow="1" w:lastRow="0" w:firstColumn="1" w:lastColumn="0" w:noHBand="0" w:noVBand="1"/>
      </w:tblPr>
      <w:tblGrid>
        <w:gridCol w:w="561"/>
        <w:gridCol w:w="3542"/>
        <w:gridCol w:w="1279"/>
        <w:gridCol w:w="2148"/>
        <w:gridCol w:w="2273"/>
        <w:gridCol w:w="1554"/>
        <w:gridCol w:w="1843"/>
        <w:gridCol w:w="1835"/>
      </w:tblGrid>
      <w:tr w:rsidR="00315D5E" w:rsidRPr="00EC37F8" w:rsidTr="00891049">
        <w:trPr>
          <w:tblHeader/>
        </w:trPr>
        <w:tc>
          <w:tcPr>
            <w:tcW w:w="561" w:type="dxa"/>
            <w:vMerge w:val="restart"/>
            <w:vAlign w:val="center"/>
          </w:tcPr>
          <w:p w:rsidR="00315D5E" w:rsidRPr="00EC37F8" w:rsidRDefault="00315D5E" w:rsidP="00891049">
            <w:pPr>
              <w:jc w:val="center"/>
              <w:rPr>
                <w:rFonts w:ascii="Times New Roman" w:hAnsi="Times New Roman" w:cs="Times New Roman"/>
                <w:bCs/>
                <w:color w:val="000000" w:themeColor="text1"/>
                <w:sz w:val="24"/>
                <w:szCs w:val="24"/>
              </w:rPr>
            </w:pPr>
            <w:r w:rsidRPr="00EC37F8">
              <w:lastRenderedPageBreak/>
              <w:tab/>
            </w:r>
            <w:r w:rsidRPr="00EC37F8">
              <w:rPr>
                <w:rFonts w:ascii="Times New Roman" w:hAnsi="Times New Roman" w:cs="Times New Roman"/>
                <w:bCs/>
                <w:color w:val="000000" w:themeColor="text1"/>
                <w:sz w:val="24"/>
                <w:szCs w:val="24"/>
              </w:rPr>
              <w:t>№ п/п</w:t>
            </w:r>
          </w:p>
        </w:tc>
        <w:tc>
          <w:tcPr>
            <w:tcW w:w="4821" w:type="dxa"/>
            <w:gridSpan w:val="2"/>
            <w:vAlign w:val="center"/>
          </w:tcPr>
          <w:p w:rsidR="00315D5E" w:rsidRPr="00EC37F8" w:rsidRDefault="00315D5E" w:rsidP="00891049">
            <w:pPr>
              <w:jc w:val="center"/>
              <w:rPr>
                <w:rFonts w:ascii="Times New Roman" w:hAnsi="Times New Roman" w:cs="Times New Roman"/>
                <w:bCs/>
                <w:color w:val="000000" w:themeColor="text1"/>
                <w:sz w:val="24"/>
                <w:szCs w:val="24"/>
              </w:rPr>
            </w:pPr>
            <w:r w:rsidRPr="00EC37F8">
              <w:rPr>
                <w:rFonts w:ascii="Times New Roman" w:hAnsi="Times New Roman" w:cs="Times New Roman"/>
                <w:bCs/>
                <w:color w:val="000000" w:themeColor="text1"/>
                <w:sz w:val="24"/>
                <w:szCs w:val="24"/>
              </w:rPr>
              <w:t>Муниципальные образования</w:t>
            </w:r>
          </w:p>
        </w:tc>
        <w:tc>
          <w:tcPr>
            <w:tcW w:w="5975" w:type="dxa"/>
            <w:gridSpan w:val="3"/>
            <w:vAlign w:val="center"/>
          </w:tcPr>
          <w:p w:rsidR="00315D5E" w:rsidRPr="00EC37F8" w:rsidRDefault="00315D5E" w:rsidP="00891049">
            <w:pPr>
              <w:jc w:val="center"/>
              <w:rPr>
                <w:rFonts w:ascii="Times New Roman" w:hAnsi="Times New Roman" w:cs="Times New Roman"/>
                <w:bCs/>
                <w:color w:val="000000" w:themeColor="text1"/>
                <w:sz w:val="24"/>
                <w:szCs w:val="24"/>
              </w:rPr>
            </w:pPr>
            <w:r w:rsidRPr="00EC37F8">
              <w:rPr>
                <w:rFonts w:ascii="Times New Roman" w:hAnsi="Times New Roman" w:cs="Times New Roman"/>
                <w:bCs/>
                <w:color w:val="000000" w:themeColor="text1"/>
                <w:sz w:val="24"/>
                <w:szCs w:val="24"/>
              </w:rPr>
              <w:t>Количество электрических, электронных сирен</w:t>
            </w:r>
          </w:p>
          <w:p w:rsidR="00315D5E" w:rsidRPr="00EC37F8" w:rsidRDefault="00315D5E" w:rsidP="00891049">
            <w:pPr>
              <w:jc w:val="center"/>
              <w:rPr>
                <w:rFonts w:ascii="Times New Roman" w:hAnsi="Times New Roman" w:cs="Times New Roman"/>
                <w:bCs/>
                <w:color w:val="000000" w:themeColor="text1"/>
                <w:sz w:val="24"/>
                <w:szCs w:val="24"/>
              </w:rPr>
            </w:pPr>
            <w:r w:rsidRPr="00EC37F8">
              <w:rPr>
                <w:rFonts w:ascii="Times New Roman" w:hAnsi="Times New Roman" w:cs="Times New Roman"/>
                <w:bCs/>
                <w:color w:val="000000" w:themeColor="text1"/>
                <w:sz w:val="24"/>
                <w:szCs w:val="24"/>
              </w:rPr>
              <w:t xml:space="preserve">и мощных акустических систем </w:t>
            </w:r>
            <w:r w:rsidRPr="00EC37F8">
              <w:rPr>
                <w:rFonts w:ascii="Times New Roman" w:hAnsi="Times New Roman" w:cs="Times New Roman"/>
                <w:bCs/>
                <w:color w:val="000000" w:themeColor="text1"/>
                <w:sz w:val="24"/>
                <w:szCs w:val="24"/>
              </w:rPr>
              <w:br/>
              <w:t>в автоматизированном режиме (электросирен/громкоговорителей)</w:t>
            </w:r>
          </w:p>
        </w:tc>
        <w:tc>
          <w:tcPr>
            <w:tcW w:w="3678" w:type="dxa"/>
            <w:gridSpan w:val="2"/>
            <w:vAlign w:val="center"/>
          </w:tcPr>
          <w:p w:rsidR="00315D5E" w:rsidRPr="00EC37F8" w:rsidRDefault="00315D5E" w:rsidP="00891049">
            <w:pPr>
              <w:jc w:val="center"/>
              <w:rPr>
                <w:rFonts w:ascii="Times New Roman" w:hAnsi="Times New Roman" w:cs="Times New Roman"/>
                <w:bCs/>
                <w:color w:val="000000" w:themeColor="text1"/>
                <w:sz w:val="24"/>
                <w:szCs w:val="24"/>
              </w:rPr>
            </w:pPr>
            <w:r w:rsidRPr="00EC37F8">
              <w:rPr>
                <w:rFonts w:ascii="Times New Roman" w:hAnsi="Times New Roman" w:cs="Times New Roman"/>
                <w:bCs/>
                <w:color w:val="000000" w:themeColor="text1"/>
                <w:sz w:val="24"/>
                <w:szCs w:val="24"/>
              </w:rPr>
              <w:t xml:space="preserve">Количество электромеханических сирен </w:t>
            </w:r>
          </w:p>
          <w:p w:rsidR="00315D5E" w:rsidRPr="00EC37F8" w:rsidRDefault="00315D5E" w:rsidP="00891049">
            <w:pPr>
              <w:jc w:val="center"/>
              <w:rPr>
                <w:rFonts w:ascii="Times New Roman" w:hAnsi="Times New Roman" w:cs="Times New Roman"/>
                <w:bCs/>
                <w:color w:val="000000" w:themeColor="text1"/>
                <w:sz w:val="24"/>
                <w:szCs w:val="24"/>
              </w:rPr>
            </w:pPr>
            <w:r w:rsidRPr="00EC37F8">
              <w:rPr>
                <w:rFonts w:ascii="Times New Roman" w:hAnsi="Times New Roman" w:cs="Times New Roman"/>
                <w:bCs/>
                <w:color w:val="000000" w:themeColor="text1"/>
                <w:sz w:val="24"/>
                <w:szCs w:val="24"/>
              </w:rPr>
              <w:t>в ручном режиме</w:t>
            </w:r>
          </w:p>
        </w:tc>
      </w:tr>
      <w:tr w:rsidR="00315D5E" w:rsidRPr="00EC37F8" w:rsidTr="00891049">
        <w:trPr>
          <w:trHeight w:val="619"/>
          <w:tblHeader/>
        </w:trPr>
        <w:tc>
          <w:tcPr>
            <w:tcW w:w="561" w:type="dxa"/>
            <w:vMerge/>
            <w:tcBorders>
              <w:bottom w:val="single" w:sz="4" w:space="0" w:color="auto"/>
            </w:tcBorders>
            <w:vAlign w:val="center"/>
          </w:tcPr>
          <w:p w:rsidR="00315D5E" w:rsidRPr="00EC37F8" w:rsidRDefault="00315D5E" w:rsidP="00891049">
            <w:pPr>
              <w:jc w:val="center"/>
              <w:rPr>
                <w:rFonts w:ascii="Times New Roman" w:hAnsi="Times New Roman" w:cs="Times New Roman"/>
                <w:bCs/>
                <w:color w:val="000000" w:themeColor="text1"/>
                <w:sz w:val="24"/>
                <w:szCs w:val="24"/>
              </w:rPr>
            </w:pPr>
          </w:p>
        </w:tc>
        <w:tc>
          <w:tcPr>
            <w:tcW w:w="3542" w:type="dxa"/>
            <w:tcBorders>
              <w:bottom w:val="single" w:sz="4" w:space="0" w:color="auto"/>
            </w:tcBorders>
            <w:vAlign w:val="center"/>
          </w:tcPr>
          <w:p w:rsidR="00315D5E" w:rsidRPr="00EC37F8" w:rsidRDefault="00315D5E" w:rsidP="00891049">
            <w:pPr>
              <w:jc w:val="center"/>
              <w:rPr>
                <w:rFonts w:ascii="Times New Roman" w:hAnsi="Times New Roman" w:cs="Times New Roman"/>
                <w:bCs/>
                <w:color w:val="000000" w:themeColor="text1"/>
                <w:sz w:val="24"/>
                <w:szCs w:val="24"/>
              </w:rPr>
            </w:pPr>
            <w:r w:rsidRPr="00EC37F8">
              <w:rPr>
                <w:rFonts w:ascii="Times New Roman" w:hAnsi="Times New Roman" w:cs="Times New Roman"/>
                <w:bCs/>
                <w:color w:val="000000" w:themeColor="text1"/>
                <w:sz w:val="24"/>
                <w:szCs w:val="24"/>
              </w:rPr>
              <w:t>Наименование</w:t>
            </w:r>
          </w:p>
        </w:tc>
        <w:tc>
          <w:tcPr>
            <w:tcW w:w="1279" w:type="dxa"/>
            <w:tcBorders>
              <w:bottom w:val="single" w:sz="4" w:space="0" w:color="auto"/>
            </w:tcBorders>
            <w:vAlign w:val="center"/>
          </w:tcPr>
          <w:p w:rsidR="00315D5E" w:rsidRPr="00EC37F8" w:rsidRDefault="00315D5E" w:rsidP="00891049">
            <w:pPr>
              <w:jc w:val="center"/>
              <w:rPr>
                <w:rFonts w:ascii="Times New Roman" w:hAnsi="Times New Roman" w:cs="Times New Roman"/>
                <w:bCs/>
                <w:color w:val="000000" w:themeColor="text1"/>
                <w:sz w:val="24"/>
                <w:szCs w:val="24"/>
              </w:rPr>
            </w:pPr>
            <w:r w:rsidRPr="00EC37F8">
              <w:rPr>
                <w:rFonts w:ascii="Times New Roman" w:hAnsi="Times New Roman" w:cs="Times New Roman"/>
                <w:bCs/>
                <w:color w:val="000000" w:themeColor="text1"/>
                <w:sz w:val="24"/>
                <w:szCs w:val="24"/>
              </w:rPr>
              <w:t>Количество</w:t>
            </w:r>
          </w:p>
        </w:tc>
        <w:tc>
          <w:tcPr>
            <w:tcW w:w="2148" w:type="dxa"/>
            <w:tcBorders>
              <w:bottom w:val="single" w:sz="4" w:space="0" w:color="auto"/>
            </w:tcBorders>
            <w:vAlign w:val="center"/>
          </w:tcPr>
          <w:p w:rsidR="00315D5E" w:rsidRPr="00EC37F8" w:rsidRDefault="00315D5E" w:rsidP="00891049">
            <w:pPr>
              <w:ind w:left="-141" w:right="-104"/>
              <w:jc w:val="center"/>
              <w:rPr>
                <w:rFonts w:ascii="Times New Roman" w:hAnsi="Times New Roman" w:cs="Times New Roman"/>
                <w:bCs/>
                <w:color w:val="000000" w:themeColor="text1"/>
                <w:sz w:val="24"/>
                <w:szCs w:val="24"/>
              </w:rPr>
            </w:pPr>
            <w:r w:rsidRPr="00EC37F8">
              <w:rPr>
                <w:rFonts w:ascii="Times New Roman" w:hAnsi="Times New Roman" w:cs="Times New Roman"/>
                <w:bCs/>
                <w:color w:val="000000" w:themeColor="text1"/>
                <w:sz w:val="24"/>
                <w:szCs w:val="24"/>
              </w:rPr>
              <w:t>Необходимых по ПСД</w:t>
            </w:r>
          </w:p>
        </w:tc>
        <w:tc>
          <w:tcPr>
            <w:tcW w:w="2273" w:type="dxa"/>
            <w:tcBorders>
              <w:bottom w:val="single" w:sz="4" w:space="0" w:color="auto"/>
            </w:tcBorders>
            <w:vAlign w:val="center"/>
          </w:tcPr>
          <w:p w:rsidR="00315D5E" w:rsidRPr="00EC37F8" w:rsidRDefault="00315D5E" w:rsidP="00891049">
            <w:pPr>
              <w:ind w:left="-141" w:right="-104"/>
              <w:jc w:val="center"/>
              <w:rPr>
                <w:rFonts w:ascii="Times New Roman" w:hAnsi="Times New Roman" w:cs="Times New Roman"/>
                <w:bCs/>
                <w:color w:val="000000" w:themeColor="text1"/>
                <w:sz w:val="24"/>
                <w:szCs w:val="24"/>
              </w:rPr>
            </w:pPr>
            <w:r w:rsidRPr="00EC37F8">
              <w:rPr>
                <w:rFonts w:ascii="Times New Roman" w:hAnsi="Times New Roman" w:cs="Times New Roman"/>
                <w:bCs/>
                <w:color w:val="000000" w:themeColor="text1"/>
                <w:sz w:val="24"/>
                <w:szCs w:val="24"/>
              </w:rPr>
              <w:t xml:space="preserve">Включенных </w:t>
            </w:r>
          </w:p>
          <w:p w:rsidR="00315D5E" w:rsidRPr="00EC37F8" w:rsidRDefault="00315D5E" w:rsidP="00891049">
            <w:pPr>
              <w:ind w:left="-141" w:right="-104"/>
              <w:jc w:val="center"/>
              <w:rPr>
                <w:rFonts w:ascii="Times New Roman" w:hAnsi="Times New Roman" w:cs="Times New Roman"/>
                <w:bCs/>
                <w:color w:val="000000" w:themeColor="text1"/>
                <w:sz w:val="24"/>
                <w:szCs w:val="24"/>
              </w:rPr>
            </w:pPr>
            <w:r w:rsidRPr="00EC37F8">
              <w:rPr>
                <w:rFonts w:ascii="Times New Roman" w:hAnsi="Times New Roman" w:cs="Times New Roman"/>
                <w:bCs/>
                <w:color w:val="000000" w:themeColor="text1"/>
                <w:sz w:val="24"/>
                <w:szCs w:val="24"/>
              </w:rPr>
              <w:t>в РСО (МСО)</w:t>
            </w:r>
          </w:p>
        </w:tc>
        <w:tc>
          <w:tcPr>
            <w:tcW w:w="1554" w:type="dxa"/>
            <w:tcBorders>
              <w:bottom w:val="single" w:sz="4" w:space="0" w:color="auto"/>
            </w:tcBorders>
            <w:vAlign w:val="center"/>
          </w:tcPr>
          <w:p w:rsidR="00315D5E" w:rsidRPr="00EC37F8" w:rsidRDefault="00315D5E" w:rsidP="00891049">
            <w:pPr>
              <w:ind w:left="-141" w:right="-104"/>
              <w:jc w:val="center"/>
              <w:rPr>
                <w:rFonts w:ascii="Times New Roman" w:hAnsi="Times New Roman" w:cs="Times New Roman"/>
                <w:bCs/>
                <w:color w:val="000000" w:themeColor="text1"/>
                <w:sz w:val="24"/>
                <w:szCs w:val="24"/>
              </w:rPr>
            </w:pPr>
            <w:r w:rsidRPr="00EC37F8">
              <w:rPr>
                <w:rFonts w:ascii="Times New Roman" w:hAnsi="Times New Roman" w:cs="Times New Roman"/>
                <w:bCs/>
                <w:color w:val="000000" w:themeColor="text1"/>
                <w:sz w:val="24"/>
                <w:szCs w:val="24"/>
              </w:rPr>
              <w:t>Неисправных</w:t>
            </w:r>
          </w:p>
        </w:tc>
        <w:tc>
          <w:tcPr>
            <w:tcW w:w="1843" w:type="dxa"/>
            <w:tcBorders>
              <w:bottom w:val="single" w:sz="4" w:space="0" w:color="auto"/>
            </w:tcBorders>
            <w:vAlign w:val="center"/>
          </w:tcPr>
          <w:p w:rsidR="00315D5E" w:rsidRPr="00EC37F8" w:rsidRDefault="00315D5E" w:rsidP="00891049">
            <w:pPr>
              <w:jc w:val="center"/>
              <w:rPr>
                <w:rFonts w:ascii="Times New Roman" w:hAnsi="Times New Roman" w:cs="Times New Roman"/>
                <w:bCs/>
                <w:color w:val="000000" w:themeColor="text1"/>
                <w:sz w:val="24"/>
                <w:szCs w:val="24"/>
              </w:rPr>
            </w:pPr>
            <w:r w:rsidRPr="00EC37F8">
              <w:rPr>
                <w:rFonts w:ascii="Times New Roman" w:hAnsi="Times New Roman" w:cs="Times New Roman"/>
                <w:bCs/>
                <w:color w:val="000000" w:themeColor="text1"/>
                <w:sz w:val="24"/>
                <w:szCs w:val="24"/>
              </w:rPr>
              <w:t>Исправных</w:t>
            </w:r>
          </w:p>
        </w:tc>
        <w:tc>
          <w:tcPr>
            <w:tcW w:w="1835" w:type="dxa"/>
            <w:tcBorders>
              <w:bottom w:val="single" w:sz="4" w:space="0" w:color="auto"/>
            </w:tcBorders>
            <w:vAlign w:val="center"/>
          </w:tcPr>
          <w:p w:rsidR="00315D5E" w:rsidRPr="00EC37F8" w:rsidRDefault="00315D5E" w:rsidP="00891049">
            <w:pPr>
              <w:jc w:val="center"/>
              <w:rPr>
                <w:rFonts w:ascii="Times New Roman" w:hAnsi="Times New Roman" w:cs="Times New Roman"/>
                <w:bCs/>
                <w:color w:val="000000" w:themeColor="text1"/>
                <w:sz w:val="24"/>
                <w:szCs w:val="24"/>
              </w:rPr>
            </w:pPr>
            <w:r w:rsidRPr="00EC37F8">
              <w:rPr>
                <w:rFonts w:ascii="Times New Roman" w:hAnsi="Times New Roman" w:cs="Times New Roman"/>
                <w:bCs/>
                <w:color w:val="000000" w:themeColor="text1"/>
                <w:sz w:val="24"/>
                <w:szCs w:val="24"/>
              </w:rPr>
              <w:t>Неисправных</w:t>
            </w:r>
          </w:p>
        </w:tc>
      </w:tr>
      <w:tr w:rsidR="00315D5E" w:rsidRPr="00EC37F8" w:rsidTr="00891049">
        <w:tc>
          <w:tcPr>
            <w:tcW w:w="561" w:type="dxa"/>
            <w:vAlign w:val="center"/>
          </w:tcPr>
          <w:p w:rsidR="00315D5E" w:rsidRPr="00EC37F8" w:rsidRDefault="00315D5E" w:rsidP="00891049">
            <w:pPr>
              <w:pStyle w:val="ab"/>
              <w:widowControl/>
              <w:numPr>
                <w:ilvl w:val="0"/>
                <w:numId w:val="14"/>
              </w:numPr>
              <w:autoSpaceDE/>
              <w:autoSpaceDN/>
              <w:adjustRightInd/>
              <w:jc w:val="center"/>
              <w:rPr>
                <w:rFonts w:ascii="Times New Roman" w:hAnsi="Times New Roman" w:cs="Times New Roman"/>
                <w:color w:val="000000" w:themeColor="text1"/>
                <w:sz w:val="24"/>
                <w:szCs w:val="24"/>
              </w:rPr>
            </w:pPr>
          </w:p>
        </w:tc>
        <w:tc>
          <w:tcPr>
            <w:tcW w:w="3542" w:type="dxa"/>
            <w:vAlign w:val="center"/>
          </w:tcPr>
          <w:p w:rsidR="00315D5E" w:rsidRPr="00EC37F8" w:rsidRDefault="00315D5E" w:rsidP="00891049">
            <w:pPr>
              <w:rPr>
                <w:rFonts w:ascii="Times New Roman" w:hAnsi="Times New Roman" w:cs="Times New Roman"/>
                <w:color w:val="000000" w:themeColor="text1"/>
                <w:sz w:val="24"/>
                <w:szCs w:val="24"/>
              </w:rPr>
            </w:pPr>
            <w:r w:rsidRPr="00EC37F8">
              <w:rPr>
                <w:rFonts w:ascii="Times New Roman" w:hAnsi="Times New Roman" w:cs="Times New Roman"/>
                <w:color w:val="000000" w:themeColor="text1"/>
                <w:sz w:val="24"/>
                <w:szCs w:val="24"/>
              </w:rPr>
              <w:t xml:space="preserve">Городские округа </w:t>
            </w:r>
          </w:p>
          <w:p w:rsidR="00315D5E" w:rsidRPr="00EC37F8" w:rsidRDefault="00315D5E" w:rsidP="00891049">
            <w:pPr>
              <w:rPr>
                <w:rFonts w:ascii="Times New Roman" w:hAnsi="Times New Roman" w:cs="Times New Roman"/>
                <w:color w:val="000000" w:themeColor="text1"/>
                <w:sz w:val="24"/>
                <w:szCs w:val="24"/>
              </w:rPr>
            </w:pPr>
            <w:r w:rsidRPr="00EC37F8">
              <w:rPr>
                <w:rFonts w:ascii="Times New Roman" w:hAnsi="Times New Roman" w:cs="Times New Roman"/>
                <w:color w:val="000000" w:themeColor="text1"/>
                <w:sz w:val="24"/>
                <w:szCs w:val="24"/>
              </w:rPr>
              <w:t>(городские округа с внутригородским делением)</w:t>
            </w:r>
          </w:p>
        </w:tc>
        <w:tc>
          <w:tcPr>
            <w:tcW w:w="1279" w:type="dxa"/>
            <w:vAlign w:val="center"/>
          </w:tcPr>
          <w:p w:rsidR="00315D5E" w:rsidRPr="00EC37F8" w:rsidRDefault="00315D5E" w:rsidP="00891049">
            <w:pPr>
              <w:jc w:val="center"/>
              <w:rPr>
                <w:rFonts w:ascii="Times New Roman" w:hAnsi="Times New Roman" w:cs="Times New Roman"/>
                <w:color w:val="000000" w:themeColor="text1"/>
                <w:sz w:val="24"/>
                <w:szCs w:val="24"/>
              </w:rPr>
            </w:pPr>
          </w:p>
        </w:tc>
        <w:tc>
          <w:tcPr>
            <w:tcW w:w="2148" w:type="dxa"/>
            <w:vAlign w:val="center"/>
          </w:tcPr>
          <w:p w:rsidR="00315D5E" w:rsidRPr="00EC37F8" w:rsidRDefault="00315D5E" w:rsidP="00891049">
            <w:pPr>
              <w:ind w:right="-104"/>
              <w:jc w:val="center"/>
              <w:rPr>
                <w:rFonts w:ascii="Times New Roman" w:hAnsi="Times New Roman" w:cs="Times New Roman"/>
                <w:color w:val="000000" w:themeColor="text1"/>
                <w:sz w:val="24"/>
                <w:szCs w:val="24"/>
              </w:rPr>
            </w:pPr>
          </w:p>
        </w:tc>
        <w:tc>
          <w:tcPr>
            <w:tcW w:w="2273" w:type="dxa"/>
            <w:vAlign w:val="center"/>
          </w:tcPr>
          <w:p w:rsidR="00315D5E" w:rsidRPr="00EC37F8" w:rsidRDefault="00315D5E" w:rsidP="00891049">
            <w:pPr>
              <w:ind w:right="-104"/>
              <w:jc w:val="center"/>
              <w:rPr>
                <w:rFonts w:ascii="Times New Roman" w:hAnsi="Times New Roman" w:cs="Times New Roman"/>
                <w:color w:val="000000" w:themeColor="text1"/>
                <w:sz w:val="24"/>
                <w:szCs w:val="24"/>
              </w:rPr>
            </w:pPr>
          </w:p>
        </w:tc>
        <w:tc>
          <w:tcPr>
            <w:tcW w:w="1554" w:type="dxa"/>
            <w:vAlign w:val="center"/>
          </w:tcPr>
          <w:p w:rsidR="00315D5E" w:rsidRPr="00EC37F8" w:rsidRDefault="00315D5E" w:rsidP="00891049">
            <w:pPr>
              <w:ind w:right="-104"/>
              <w:jc w:val="center"/>
              <w:rPr>
                <w:rFonts w:ascii="Times New Roman" w:hAnsi="Times New Roman" w:cs="Times New Roman"/>
                <w:color w:val="000000" w:themeColor="text1"/>
                <w:sz w:val="24"/>
                <w:szCs w:val="24"/>
              </w:rPr>
            </w:pPr>
          </w:p>
        </w:tc>
        <w:tc>
          <w:tcPr>
            <w:tcW w:w="1843" w:type="dxa"/>
            <w:vAlign w:val="center"/>
          </w:tcPr>
          <w:p w:rsidR="00315D5E" w:rsidRPr="00EC37F8" w:rsidRDefault="00315D5E" w:rsidP="00891049">
            <w:pPr>
              <w:jc w:val="center"/>
              <w:rPr>
                <w:rFonts w:ascii="Times New Roman" w:hAnsi="Times New Roman" w:cs="Times New Roman"/>
                <w:color w:val="000000" w:themeColor="text1"/>
                <w:sz w:val="24"/>
                <w:szCs w:val="24"/>
              </w:rPr>
            </w:pPr>
          </w:p>
        </w:tc>
        <w:tc>
          <w:tcPr>
            <w:tcW w:w="1835" w:type="dxa"/>
            <w:vAlign w:val="center"/>
          </w:tcPr>
          <w:p w:rsidR="00315D5E" w:rsidRPr="00EC37F8" w:rsidRDefault="00315D5E" w:rsidP="00891049">
            <w:pPr>
              <w:jc w:val="center"/>
              <w:rPr>
                <w:rFonts w:ascii="Times New Roman" w:hAnsi="Times New Roman" w:cs="Times New Roman"/>
                <w:color w:val="000000" w:themeColor="text1"/>
                <w:sz w:val="24"/>
                <w:szCs w:val="24"/>
              </w:rPr>
            </w:pPr>
          </w:p>
        </w:tc>
      </w:tr>
      <w:tr w:rsidR="00315D5E" w:rsidRPr="00EC37F8" w:rsidTr="00891049">
        <w:tc>
          <w:tcPr>
            <w:tcW w:w="561" w:type="dxa"/>
            <w:vAlign w:val="center"/>
          </w:tcPr>
          <w:p w:rsidR="00315D5E" w:rsidRPr="00EC37F8" w:rsidRDefault="00315D5E" w:rsidP="00891049">
            <w:pPr>
              <w:pStyle w:val="ab"/>
              <w:widowControl/>
              <w:numPr>
                <w:ilvl w:val="0"/>
                <w:numId w:val="14"/>
              </w:numPr>
              <w:autoSpaceDE/>
              <w:autoSpaceDN/>
              <w:adjustRightInd/>
              <w:jc w:val="center"/>
              <w:rPr>
                <w:rFonts w:ascii="Times New Roman" w:hAnsi="Times New Roman" w:cs="Times New Roman"/>
                <w:color w:val="000000" w:themeColor="text1"/>
                <w:sz w:val="24"/>
                <w:szCs w:val="24"/>
              </w:rPr>
            </w:pPr>
          </w:p>
        </w:tc>
        <w:tc>
          <w:tcPr>
            <w:tcW w:w="3542" w:type="dxa"/>
            <w:vAlign w:val="center"/>
          </w:tcPr>
          <w:p w:rsidR="00315D5E" w:rsidRPr="00EC37F8" w:rsidRDefault="00315D5E" w:rsidP="00891049">
            <w:pPr>
              <w:rPr>
                <w:rFonts w:ascii="Times New Roman" w:hAnsi="Times New Roman" w:cs="Times New Roman"/>
                <w:color w:val="000000" w:themeColor="text1"/>
                <w:sz w:val="24"/>
                <w:szCs w:val="24"/>
              </w:rPr>
            </w:pPr>
            <w:r w:rsidRPr="00EC37F8">
              <w:rPr>
                <w:rFonts w:ascii="Times New Roman" w:hAnsi="Times New Roman" w:cs="Times New Roman"/>
                <w:color w:val="000000" w:themeColor="text1"/>
                <w:sz w:val="24"/>
                <w:szCs w:val="24"/>
              </w:rPr>
              <w:t>Муниципальные районы (муниципальные округа)</w:t>
            </w:r>
          </w:p>
        </w:tc>
        <w:tc>
          <w:tcPr>
            <w:tcW w:w="1279" w:type="dxa"/>
            <w:vAlign w:val="center"/>
          </w:tcPr>
          <w:p w:rsidR="00315D5E" w:rsidRPr="00EC37F8" w:rsidRDefault="00315D5E" w:rsidP="00891049">
            <w:pPr>
              <w:jc w:val="center"/>
              <w:rPr>
                <w:rFonts w:ascii="Times New Roman" w:hAnsi="Times New Roman" w:cs="Times New Roman"/>
                <w:color w:val="000000" w:themeColor="text1"/>
                <w:sz w:val="24"/>
                <w:szCs w:val="24"/>
              </w:rPr>
            </w:pPr>
          </w:p>
        </w:tc>
        <w:tc>
          <w:tcPr>
            <w:tcW w:w="2148" w:type="dxa"/>
            <w:vAlign w:val="center"/>
          </w:tcPr>
          <w:p w:rsidR="00315D5E" w:rsidRPr="00EC37F8" w:rsidRDefault="00315D5E" w:rsidP="00891049">
            <w:pPr>
              <w:ind w:right="-104"/>
              <w:jc w:val="center"/>
              <w:rPr>
                <w:rFonts w:ascii="Times New Roman" w:hAnsi="Times New Roman" w:cs="Times New Roman"/>
                <w:color w:val="000000" w:themeColor="text1"/>
                <w:sz w:val="24"/>
                <w:szCs w:val="24"/>
              </w:rPr>
            </w:pPr>
          </w:p>
        </w:tc>
        <w:tc>
          <w:tcPr>
            <w:tcW w:w="2273" w:type="dxa"/>
            <w:vAlign w:val="center"/>
          </w:tcPr>
          <w:p w:rsidR="00315D5E" w:rsidRPr="00EC37F8" w:rsidRDefault="00315D5E" w:rsidP="00891049">
            <w:pPr>
              <w:ind w:right="-104"/>
              <w:jc w:val="center"/>
              <w:rPr>
                <w:rFonts w:ascii="Times New Roman" w:hAnsi="Times New Roman" w:cs="Times New Roman"/>
                <w:color w:val="000000" w:themeColor="text1"/>
                <w:sz w:val="24"/>
                <w:szCs w:val="24"/>
              </w:rPr>
            </w:pPr>
          </w:p>
        </w:tc>
        <w:tc>
          <w:tcPr>
            <w:tcW w:w="1554" w:type="dxa"/>
            <w:vAlign w:val="center"/>
          </w:tcPr>
          <w:p w:rsidR="00315D5E" w:rsidRPr="00EC37F8" w:rsidRDefault="00315D5E" w:rsidP="00891049">
            <w:pPr>
              <w:ind w:right="-104"/>
              <w:jc w:val="center"/>
              <w:rPr>
                <w:rFonts w:ascii="Times New Roman" w:hAnsi="Times New Roman" w:cs="Times New Roman"/>
                <w:color w:val="000000" w:themeColor="text1"/>
                <w:sz w:val="24"/>
                <w:szCs w:val="24"/>
              </w:rPr>
            </w:pPr>
          </w:p>
        </w:tc>
        <w:tc>
          <w:tcPr>
            <w:tcW w:w="1843" w:type="dxa"/>
            <w:vAlign w:val="center"/>
          </w:tcPr>
          <w:p w:rsidR="00315D5E" w:rsidRPr="00EC37F8" w:rsidRDefault="00315D5E" w:rsidP="00891049">
            <w:pPr>
              <w:jc w:val="center"/>
              <w:rPr>
                <w:rFonts w:ascii="Times New Roman" w:hAnsi="Times New Roman" w:cs="Times New Roman"/>
                <w:color w:val="000000" w:themeColor="text1"/>
                <w:sz w:val="24"/>
                <w:szCs w:val="24"/>
              </w:rPr>
            </w:pPr>
          </w:p>
        </w:tc>
        <w:tc>
          <w:tcPr>
            <w:tcW w:w="1835" w:type="dxa"/>
            <w:vAlign w:val="center"/>
          </w:tcPr>
          <w:p w:rsidR="00315D5E" w:rsidRPr="00EC37F8" w:rsidRDefault="00315D5E" w:rsidP="00891049">
            <w:pPr>
              <w:jc w:val="center"/>
              <w:rPr>
                <w:rFonts w:ascii="Times New Roman" w:hAnsi="Times New Roman" w:cs="Times New Roman"/>
                <w:color w:val="000000" w:themeColor="text1"/>
                <w:sz w:val="24"/>
                <w:szCs w:val="24"/>
              </w:rPr>
            </w:pPr>
          </w:p>
        </w:tc>
      </w:tr>
      <w:tr w:rsidR="00315D5E" w:rsidRPr="00EC37F8" w:rsidTr="00891049">
        <w:tc>
          <w:tcPr>
            <w:tcW w:w="561" w:type="dxa"/>
            <w:vAlign w:val="center"/>
          </w:tcPr>
          <w:p w:rsidR="00315D5E" w:rsidRPr="00EC37F8" w:rsidRDefault="00315D5E" w:rsidP="00891049">
            <w:pPr>
              <w:pStyle w:val="ab"/>
              <w:widowControl/>
              <w:numPr>
                <w:ilvl w:val="0"/>
                <w:numId w:val="14"/>
              </w:numPr>
              <w:autoSpaceDE/>
              <w:autoSpaceDN/>
              <w:adjustRightInd/>
              <w:jc w:val="center"/>
              <w:rPr>
                <w:rFonts w:ascii="Times New Roman" w:hAnsi="Times New Roman" w:cs="Times New Roman"/>
                <w:color w:val="000000" w:themeColor="text1"/>
                <w:sz w:val="24"/>
                <w:szCs w:val="24"/>
              </w:rPr>
            </w:pPr>
          </w:p>
        </w:tc>
        <w:tc>
          <w:tcPr>
            <w:tcW w:w="3542" w:type="dxa"/>
            <w:vAlign w:val="center"/>
          </w:tcPr>
          <w:p w:rsidR="00315D5E" w:rsidRPr="00EC37F8" w:rsidRDefault="00315D5E" w:rsidP="00891049">
            <w:pPr>
              <w:rPr>
                <w:rFonts w:ascii="Times New Roman" w:hAnsi="Times New Roman" w:cs="Times New Roman"/>
                <w:color w:val="000000" w:themeColor="text1"/>
                <w:sz w:val="24"/>
                <w:szCs w:val="24"/>
              </w:rPr>
            </w:pPr>
            <w:r w:rsidRPr="00EC37F8">
              <w:rPr>
                <w:rFonts w:ascii="Times New Roman" w:hAnsi="Times New Roman" w:cs="Times New Roman"/>
                <w:color w:val="000000" w:themeColor="text1"/>
                <w:sz w:val="24"/>
                <w:szCs w:val="24"/>
              </w:rPr>
              <w:t>Внутригородские территории городов федерального значения</w:t>
            </w:r>
          </w:p>
        </w:tc>
        <w:tc>
          <w:tcPr>
            <w:tcW w:w="1279" w:type="dxa"/>
            <w:vAlign w:val="center"/>
          </w:tcPr>
          <w:p w:rsidR="00315D5E" w:rsidRPr="00EC37F8" w:rsidRDefault="00315D5E" w:rsidP="00891049">
            <w:pPr>
              <w:jc w:val="center"/>
              <w:rPr>
                <w:rFonts w:ascii="Times New Roman" w:hAnsi="Times New Roman" w:cs="Times New Roman"/>
                <w:color w:val="000000" w:themeColor="text1"/>
                <w:sz w:val="24"/>
                <w:szCs w:val="24"/>
              </w:rPr>
            </w:pPr>
          </w:p>
        </w:tc>
        <w:tc>
          <w:tcPr>
            <w:tcW w:w="2148" w:type="dxa"/>
            <w:vAlign w:val="center"/>
          </w:tcPr>
          <w:p w:rsidR="00315D5E" w:rsidRPr="00EC37F8" w:rsidRDefault="00315D5E" w:rsidP="00891049">
            <w:pPr>
              <w:ind w:left="-141" w:right="-104"/>
              <w:jc w:val="center"/>
              <w:rPr>
                <w:rFonts w:ascii="Times New Roman" w:hAnsi="Times New Roman" w:cs="Times New Roman"/>
                <w:color w:val="000000" w:themeColor="text1"/>
                <w:sz w:val="24"/>
                <w:szCs w:val="24"/>
              </w:rPr>
            </w:pPr>
          </w:p>
        </w:tc>
        <w:tc>
          <w:tcPr>
            <w:tcW w:w="2273" w:type="dxa"/>
            <w:vAlign w:val="center"/>
          </w:tcPr>
          <w:p w:rsidR="00315D5E" w:rsidRPr="00EC37F8" w:rsidRDefault="00315D5E" w:rsidP="00891049">
            <w:pPr>
              <w:ind w:left="-141" w:right="-104"/>
              <w:jc w:val="center"/>
              <w:rPr>
                <w:rFonts w:ascii="Times New Roman" w:hAnsi="Times New Roman" w:cs="Times New Roman"/>
                <w:color w:val="000000" w:themeColor="text1"/>
                <w:sz w:val="24"/>
                <w:szCs w:val="24"/>
              </w:rPr>
            </w:pPr>
          </w:p>
        </w:tc>
        <w:tc>
          <w:tcPr>
            <w:tcW w:w="1554" w:type="dxa"/>
            <w:vAlign w:val="center"/>
          </w:tcPr>
          <w:p w:rsidR="00315D5E" w:rsidRPr="00EC37F8" w:rsidRDefault="00315D5E" w:rsidP="00891049">
            <w:pPr>
              <w:ind w:left="-141" w:right="-104"/>
              <w:jc w:val="center"/>
              <w:rPr>
                <w:rFonts w:ascii="Times New Roman" w:hAnsi="Times New Roman" w:cs="Times New Roman"/>
                <w:color w:val="000000" w:themeColor="text1"/>
                <w:sz w:val="24"/>
                <w:szCs w:val="24"/>
              </w:rPr>
            </w:pPr>
          </w:p>
        </w:tc>
        <w:tc>
          <w:tcPr>
            <w:tcW w:w="1843" w:type="dxa"/>
            <w:vAlign w:val="center"/>
          </w:tcPr>
          <w:p w:rsidR="00315D5E" w:rsidRPr="00EC37F8" w:rsidRDefault="00315D5E" w:rsidP="00891049">
            <w:pPr>
              <w:jc w:val="center"/>
              <w:rPr>
                <w:rFonts w:ascii="Times New Roman" w:hAnsi="Times New Roman" w:cs="Times New Roman"/>
                <w:color w:val="000000" w:themeColor="text1"/>
                <w:sz w:val="24"/>
                <w:szCs w:val="24"/>
              </w:rPr>
            </w:pPr>
          </w:p>
        </w:tc>
        <w:tc>
          <w:tcPr>
            <w:tcW w:w="1835" w:type="dxa"/>
            <w:vAlign w:val="center"/>
          </w:tcPr>
          <w:p w:rsidR="00315D5E" w:rsidRPr="00EC37F8" w:rsidRDefault="00315D5E" w:rsidP="00891049">
            <w:pPr>
              <w:jc w:val="center"/>
              <w:rPr>
                <w:rFonts w:ascii="Times New Roman" w:hAnsi="Times New Roman" w:cs="Times New Roman"/>
                <w:color w:val="000000" w:themeColor="text1"/>
                <w:sz w:val="24"/>
                <w:szCs w:val="24"/>
              </w:rPr>
            </w:pPr>
          </w:p>
        </w:tc>
      </w:tr>
      <w:tr w:rsidR="00315D5E" w:rsidRPr="00EC37F8" w:rsidTr="00891049">
        <w:tc>
          <w:tcPr>
            <w:tcW w:w="561" w:type="dxa"/>
            <w:vAlign w:val="center"/>
          </w:tcPr>
          <w:p w:rsidR="00315D5E" w:rsidRPr="00EC37F8" w:rsidRDefault="00315D5E" w:rsidP="00891049">
            <w:pPr>
              <w:pStyle w:val="ab"/>
              <w:ind w:left="360"/>
              <w:rPr>
                <w:rFonts w:ascii="Times New Roman" w:hAnsi="Times New Roman" w:cs="Times New Roman"/>
                <w:color w:val="000000" w:themeColor="text1"/>
                <w:sz w:val="24"/>
                <w:szCs w:val="24"/>
              </w:rPr>
            </w:pPr>
          </w:p>
        </w:tc>
        <w:tc>
          <w:tcPr>
            <w:tcW w:w="3542" w:type="dxa"/>
            <w:vAlign w:val="center"/>
          </w:tcPr>
          <w:p w:rsidR="00315D5E" w:rsidRPr="00EC37F8" w:rsidRDefault="00315D5E" w:rsidP="00891049">
            <w:pPr>
              <w:rPr>
                <w:rFonts w:ascii="Times New Roman" w:hAnsi="Times New Roman" w:cs="Times New Roman"/>
                <w:color w:val="000000" w:themeColor="text1"/>
                <w:sz w:val="24"/>
                <w:szCs w:val="24"/>
              </w:rPr>
            </w:pPr>
            <w:r w:rsidRPr="00EC37F8">
              <w:rPr>
                <w:rFonts w:ascii="Times New Roman" w:hAnsi="Times New Roman" w:cs="Times New Roman"/>
                <w:color w:val="000000" w:themeColor="text1"/>
                <w:sz w:val="24"/>
                <w:szCs w:val="24"/>
              </w:rPr>
              <w:t>ИТОГО за муниципальное образование:</w:t>
            </w:r>
          </w:p>
        </w:tc>
        <w:tc>
          <w:tcPr>
            <w:tcW w:w="1279" w:type="dxa"/>
            <w:vAlign w:val="center"/>
          </w:tcPr>
          <w:p w:rsidR="00315D5E" w:rsidRPr="00EC37F8" w:rsidRDefault="00315D5E" w:rsidP="00891049">
            <w:pPr>
              <w:jc w:val="center"/>
              <w:rPr>
                <w:rFonts w:ascii="Times New Roman" w:hAnsi="Times New Roman" w:cs="Times New Roman"/>
                <w:color w:val="000000" w:themeColor="text1"/>
                <w:sz w:val="24"/>
                <w:szCs w:val="24"/>
              </w:rPr>
            </w:pPr>
          </w:p>
        </w:tc>
        <w:tc>
          <w:tcPr>
            <w:tcW w:w="2148" w:type="dxa"/>
            <w:vAlign w:val="center"/>
          </w:tcPr>
          <w:p w:rsidR="00315D5E" w:rsidRPr="00EC37F8" w:rsidRDefault="00315D5E" w:rsidP="00891049">
            <w:pPr>
              <w:ind w:right="-104"/>
              <w:jc w:val="center"/>
              <w:rPr>
                <w:rFonts w:ascii="Times New Roman" w:hAnsi="Times New Roman" w:cs="Times New Roman"/>
                <w:color w:val="000000" w:themeColor="text1"/>
                <w:sz w:val="24"/>
                <w:szCs w:val="24"/>
              </w:rPr>
            </w:pPr>
          </w:p>
        </w:tc>
        <w:tc>
          <w:tcPr>
            <w:tcW w:w="2273" w:type="dxa"/>
            <w:vAlign w:val="center"/>
          </w:tcPr>
          <w:p w:rsidR="00315D5E" w:rsidRPr="00EC37F8" w:rsidRDefault="00315D5E" w:rsidP="00891049">
            <w:pPr>
              <w:ind w:right="-104"/>
              <w:jc w:val="center"/>
              <w:rPr>
                <w:rFonts w:ascii="Times New Roman" w:hAnsi="Times New Roman" w:cs="Times New Roman"/>
                <w:color w:val="000000" w:themeColor="text1"/>
                <w:sz w:val="24"/>
                <w:szCs w:val="24"/>
              </w:rPr>
            </w:pPr>
          </w:p>
        </w:tc>
        <w:tc>
          <w:tcPr>
            <w:tcW w:w="1554" w:type="dxa"/>
            <w:vAlign w:val="center"/>
          </w:tcPr>
          <w:p w:rsidR="00315D5E" w:rsidRPr="00EC37F8" w:rsidRDefault="00315D5E" w:rsidP="00891049">
            <w:pPr>
              <w:ind w:right="-104"/>
              <w:jc w:val="center"/>
              <w:rPr>
                <w:rFonts w:ascii="Times New Roman" w:hAnsi="Times New Roman" w:cs="Times New Roman"/>
                <w:color w:val="000000" w:themeColor="text1"/>
                <w:sz w:val="24"/>
                <w:szCs w:val="24"/>
              </w:rPr>
            </w:pPr>
          </w:p>
        </w:tc>
        <w:tc>
          <w:tcPr>
            <w:tcW w:w="1843" w:type="dxa"/>
            <w:vAlign w:val="center"/>
          </w:tcPr>
          <w:p w:rsidR="00315D5E" w:rsidRPr="00EC37F8" w:rsidRDefault="00315D5E" w:rsidP="00891049">
            <w:pPr>
              <w:jc w:val="center"/>
              <w:rPr>
                <w:rFonts w:ascii="Times New Roman" w:hAnsi="Times New Roman" w:cs="Times New Roman"/>
                <w:color w:val="000000" w:themeColor="text1"/>
                <w:sz w:val="24"/>
                <w:szCs w:val="24"/>
              </w:rPr>
            </w:pPr>
          </w:p>
        </w:tc>
        <w:tc>
          <w:tcPr>
            <w:tcW w:w="1835" w:type="dxa"/>
            <w:vAlign w:val="center"/>
          </w:tcPr>
          <w:p w:rsidR="00315D5E" w:rsidRPr="00EC37F8" w:rsidRDefault="00315D5E" w:rsidP="00891049">
            <w:pPr>
              <w:jc w:val="center"/>
              <w:rPr>
                <w:rFonts w:ascii="Times New Roman" w:hAnsi="Times New Roman" w:cs="Times New Roman"/>
                <w:color w:val="000000" w:themeColor="text1"/>
                <w:sz w:val="24"/>
                <w:szCs w:val="24"/>
              </w:rPr>
            </w:pPr>
          </w:p>
        </w:tc>
      </w:tr>
    </w:tbl>
    <w:p w:rsidR="00315D5E" w:rsidRPr="00EC37F8" w:rsidRDefault="00315D5E" w:rsidP="00315D5E">
      <w:pPr>
        <w:pStyle w:val="20"/>
        <w:numPr>
          <w:ilvl w:val="0"/>
          <w:numId w:val="3"/>
        </w:numPr>
        <w:shd w:val="clear" w:color="auto" w:fill="auto"/>
        <w:spacing w:line="280" w:lineRule="exact"/>
        <w:ind w:firstLine="709"/>
        <w:jc w:val="both"/>
      </w:pPr>
      <w:r w:rsidRPr="00EC37F8">
        <w:t>Количество используемых в системе оповещения населения оконечных средств оповещения.</w:t>
      </w:r>
    </w:p>
    <w:p w:rsidR="00315D5E" w:rsidRDefault="00315D5E" w:rsidP="00315D5E">
      <w:pPr>
        <w:pStyle w:val="20"/>
        <w:shd w:val="clear" w:color="auto" w:fill="auto"/>
        <w:jc w:val="both"/>
      </w:pPr>
    </w:p>
    <w:p w:rsidR="00315D5E" w:rsidRPr="00A10C23" w:rsidRDefault="00315D5E" w:rsidP="00315D5E">
      <w:pPr>
        <w:pStyle w:val="20"/>
        <w:numPr>
          <w:ilvl w:val="0"/>
          <w:numId w:val="3"/>
        </w:numPr>
        <w:shd w:val="clear" w:color="auto" w:fill="auto"/>
        <w:tabs>
          <w:tab w:val="left" w:pos="1338"/>
        </w:tabs>
        <w:spacing w:line="280" w:lineRule="exact"/>
        <w:ind w:firstLine="740"/>
        <w:jc w:val="both"/>
      </w:pPr>
      <w:r w:rsidRPr="00A10C23">
        <w:t>Места установки технических средств оповещения.</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6643"/>
        <w:gridCol w:w="1307"/>
        <w:gridCol w:w="2547"/>
        <w:gridCol w:w="3810"/>
      </w:tblGrid>
      <w:tr w:rsidR="00315D5E" w:rsidRPr="00EC37F8" w:rsidTr="00630AFC">
        <w:trPr>
          <w:trHeight w:val="60"/>
          <w:tblHeader/>
          <w:jc w:val="center"/>
        </w:trPr>
        <w:tc>
          <w:tcPr>
            <w:tcW w:w="714" w:type="dxa"/>
            <w:vAlign w:val="center"/>
          </w:tcPr>
          <w:p w:rsidR="00315D5E" w:rsidRPr="00EC37F8" w:rsidRDefault="00315D5E" w:rsidP="00891049">
            <w:pPr>
              <w:jc w:val="center"/>
              <w:rPr>
                <w:rFonts w:ascii="Times New Roman" w:hAnsi="Times New Roman" w:cs="Times New Roman"/>
                <w:color w:val="000000" w:themeColor="text1"/>
              </w:rPr>
            </w:pPr>
            <w:r w:rsidRPr="00EC37F8">
              <w:rPr>
                <w:rFonts w:ascii="Times New Roman" w:hAnsi="Times New Roman" w:cs="Times New Roman"/>
                <w:color w:val="000000" w:themeColor="text1"/>
              </w:rPr>
              <w:t>№ п/п</w:t>
            </w:r>
          </w:p>
        </w:tc>
        <w:tc>
          <w:tcPr>
            <w:tcW w:w="6643" w:type="dxa"/>
            <w:vAlign w:val="center"/>
          </w:tcPr>
          <w:p w:rsidR="00315D5E" w:rsidRPr="00EC37F8" w:rsidRDefault="00315D5E" w:rsidP="00891049">
            <w:pPr>
              <w:jc w:val="center"/>
              <w:rPr>
                <w:rFonts w:ascii="Times New Roman" w:hAnsi="Times New Roman" w:cs="Times New Roman"/>
                <w:color w:val="000000" w:themeColor="text1"/>
              </w:rPr>
            </w:pPr>
            <w:r w:rsidRPr="00EC37F8">
              <w:rPr>
                <w:rFonts w:ascii="Times New Roman" w:hAnsi="Times New Roman" w:cs="Times New Roman"/>
                <w:color w:val="000000" w:themeColor="text1"/>
              </w:rPr>
              <w:t xml:space="preserve">Наименование объектов, </w:t>
            </w:r>
          </w:p>
          <w:p w:rsidR="00315D5E" w:rsidRPr="00EC37F8" w:rsidRDefault="00315D5E" w:rsidP="00891049">
            <w:pPr>
              <w:jc w:val="center"/>
              <w:rPr>
                <w:rFonts w:ascii="Times New Roman" w:hAnsi="Times New Roman" w:cs="Times New Roman"/>
                <w:color w:val="000000" w:themeColor="text1"/>
              </w:rPr>
            </w:pPr>
            <w:r w:rsidRPr="00EC37F8">
              <w:rPr>
                <w:rFonts w:ascii="Times New Roman" w:hAnsi="Times New Roman" w:cs="Times New Roman"/>
                <w:color w:val="000000" w:themeColor="text1"/>
              </w:rPr>
              <w:t>где установлены технические средства оповещения</w:t>
            </w:r>
          </w:p>
        </w:tc>
        <w:tc>
          <w:tcPr>
            <w:tcW w:w="1307" w:type="dxa"/>
            <w:vAlign w:val="center"/>
          </w:tcPr>
          <w:p w:rsidR="00315D5E" w:rsidRPr="00EC37F8" w:rsidRDefault="00315D5E" w:rsidP="00891049">
            <w:pPr>
              <w:jc w:val="center"/>
              <w:rPr>
                <w:rFonts w:ascii="Times New Roman" w:hAnsi="Times New Roman" w:cs="Times New Roman"/>
                <w:color w:val="000000" w:themeColor="text1"/>
              </w:rPr>
            </w:pPr>
            <w:r w:rsidRPr="00EC37F8">
              <w:rPr>
                <w:rFonts w:ascii="Times New Roman" w:hAnsi="Times New Roman" w:cs="Times New Roman"/>
                <w:color w:val="000000" w:themeColor="text1"/>
              </w:rPr>
              <w:t>Всего</w:t>
            </w:r>
          </w:p>
          <w:p w:rsidR="00315D5E" w:rsidRPr="00EC37F8" w:rsidRDefault="00315D5E" w:rsidP="00891049">
            <w:pPr>
              <w:jc w:val="center"/>
              <w:rPr>
                <w:rFonts w:ascii="Times New Roman" w:hAnsi="Times New Roman" w:cs="Times New Roman"/>
                <w:color w:val="000000" w:themeColor="text1"/>
              </w:rPr>
            </w:pPr>
            <w:r w:rsidRPr="00EC37F8">
              <w:rPr>
                <w:rFonts w:ascii="Times New Roman" w:hAnsi="Times New Roman" w:cs="Times New Roman"/>
                <w:color w:val="000000" w:themeColor="text1"/>
              </w:rPr>
              <w:t>объектов</w:t>
            </w:r>
          </w:p>
        </w:tc>
        <w:tc>
          <w:tcPr>
            <w:tcW w:w="2547" w:type="dxa"/>
            <w:vAlign w:val="center"/>
          </w:tcPr>
          <w:p w:rsidR="00315D5E" w:rsidRPr="00EC37F8" w:rsidRDefault="00315D5E" w:rsidP="00891049">
            <w:pPr>
              <w:jc w:val="center"/>
              <w:rPr>
                <w:rFonts w:ascii="Times New Roman" w:hAnsi="Times New Roman" w:cs="Times New Roman"/>
                <w:color w:val="000000" w:themeColor="text1"/>
              </w:rPr>
            </w:pPr>
            <w:r w:rsidRPr="00EC37F8">
              <w:rPr>
                <w:rFonts w:ascii="Times New Roman" w:hAnsi="Times New Roman" w:cs="Times New Roman"/>
                <w:color w:val="000000" w:themeColor="text1"/>
              </w:rPr>
              <w:t>Количество технических средств оповещения</w:t>
            </w:r>
          </w:p>
        </w:tc>
        <w:tc>
          <w:tcPr>
            <w:tcW w:w="3810" w:type="dxa"/>
            <w:vAlign w:val="center"/>
          </w:tcPr>
          <w:p w:rsidR="00315D5E" w:rsidRPr="00EC37F8" w:rsidRDefault="00315D5E" w:rsidP="00891049">
            <w:pPr>
              <w:jc w:val="center"/>
              <w:rPr>
                <w:rFonts w:ascii="Times New Roman" w:hAnsi="Times New Roman" w:cs="Times New Roman"/>
                <w:color w:val="000000" w:themeColor="text1"/>
              </w:rPr>
            </w:pPr>
            <w:r w:rsidRPr="00EC37F8">
              <w:rPr>
                <w:rFonts w:ascii="Times New Roman" w:hAnsi="Times New Roman" w:cs="Times New Roman"/>
                <w:color w:val="000000" w:themeColor="text1"/>
              </w:rPr>
              <w:t>Наименование</w:t>
            </w:r>
          </w:p>
          <w:p w:rsidR="00315D5E" w:rsidRPr="00EC37F8" w:rsidRDefault="00315D5E" w:rsidP="00891049">
            <w:pPr>
              <w:jc w:val="center"/>
              <w:rPr>
                <w:rFonts w:ascii="Times New Roman" w:hAnsi="Times New Roman" w:cs="Times New Roman"/>
                <w:color w:val="000000" w:themeColor="text1"/>
              </w:rPr>
            </w:pPr>
            <w:r w:rsidRPr="00EC37F8">
              <w:rPr>
                <w:rFonts w:ascii="Times New Roman" w:hAnsi="Times New Roman" w:cs="Times New Roman"/>
                <w:color w:val="000000" w:themeColor="text1"/>
              </w:rPr>
              <w:t>технических средств оповещения</w:t>
            </w:r>
          </w:p>
        </w:tc>
      </w:tr>
      <w:tr w:rsidR="00315D5E" w:rsidRPr="00C35334" w:rsidTr="00630AFC">
        <w:trPr>
          <w:trHeight w:val="60"/>
          <w:jc w:val="center"/>
        </w:trPr>
        <w:tc>
          <w:tcPr>
            <w:tcW w:w="714" w:type="dxa"/>
            <w:vAlign w:val="center"/>
          </w:tcPr>
          <w:p w:rsidR="00315D5E" w:rsidRPr="00C35334" w:rsidRDefault="00315D5E" w:rsidP="00891049">
            <w:pPr>
              <w:pStyle w:val="ab"/>
              <w:widowControl/>
              <w:numPr>
                <w:ilvl w:val="0"/>
                <w:numId w:val="15"/>
              </w:numPr>
              <w:autoSpaceDE/>
              <w:autoSpaceDN/>
              <w:adjustRightInd/>
              <w:jc w:val="center"/>
              <w:rPr>
                <w:rFonts w:ascii="Times New Roman" w:hAnsi="Times New Roman" w:cs="Times New Roman"/>
                <w:color w:val="000000" w:themeColor="text1"/>
                <w:sz w:val="24"/>
                <w:szCs w:val="24"/>
              </w:rPr>
            </w:pPr>
          </w:p>
        </w:tc>
        <w:tc>
          <w:tcPr>
            <w:tcW w:w="6643" w:type="dxa"/>
            <w:vAlign w:val="center"/>
          </w:tcPr>
          <w:p w:rsidR="00315D5E" w:rsidRPr="00C35334" w:rsidRDefault="00315D5E" w:rsidP="00891049">
            <w:pPr>
              <w:rPr>
                <w:rFonts w:ascii="Times New Roman" w:hAnsi="Times New Roman" w:cs="Times New Roman"/>
                <w:color w:val="000000" w:themeColor="text1"/>
              </w:rPr>
            </w:pPr>
            <w:r w:rsidRPr="00C35334">
              <w:rPr>
                <w:rFonts w:ascii="Times New Roman" w:hAnsi="Times New Roman" w:cs="Times New Roman"/>
                <w:color w:val="000000" w:themeColor="text1"/>
              </w:rPr>
              <w:t>Крыши зданий и сооружений, вышки, столбы</w:t>
            </w:r>
          </w:p>
        </w:tc>
        <w:tc>
          <w:tcPr>
            <w:tcW w:w="1307" w:type="dxa"/>
            <w:vAlign w:val="center"/>
          </w:tcPr>
          <w:p w:rsidR="00315D5E" w:rsidRPr="00C35334" w:rsidRDefault="00315D5E" w:rsidP="00891049">
            <w:pPr>
              <w:jc w:val="center"/>
              <w:rPr>
                <w:rFonts w:ascii="Times New Roman" w:hAnsi="Times New Roman" w:cs="Times New Roman"/>
                <w:color w:val="000000" w:themeColor="text1"/>
              </w:rPr>
            </w:pPr>
          </w:p>
        </w:tc>
        <w:tc>
          <w:tcPr>
            <w:tcW w:w="2547" w:type="dxa"/>
            <w:vAlign w:val="center"/>
          </w:tcPr>
          <w:p w:rsidR="00315D5E" w:rsidRPr="00C35334" w:rsidRDefault="00315D5E" w:rsidP="00891049">
            <w:pPr>
              <w:jc w:val="center"/>
              <w:rPr>
                <w:rFonts w:ascii="Times New Roman" w:hAnsi="Times New Roman" w:cs="Times New Roman"/>
                <w:color w:val="000000" w:themeColor="text1"/>
              </w:rPr>
            </w:pPr>
          </w:p>
        </w:tc>
        <w:tc>
          <w:tcPr>
            <w:tcW w:w="3810" w:type="dxa"/>
            <w:vAlign w:val="center"/>
          </w:tcPr>
          <w:p w:rsidR="00315D5E" w:rsidRPr="00C35334" w:rsidRDefault="00315D5E" w:rsidP="00891049">
            <w:pPr>
              <w:rPr>
                <w:rFonts w:ascii="Times New Roman" w:hAnsi="Times New Roman" w:cs="Times New Roman"/>
                <w:color w:val="000000" w:themeColor="text1"/>
              </w:rPr>
            </w:pPr>
          </w:p>
        </w:tc>
      </w:tr>
      <w:tr w:rsidR="00315D5E" w:rsidRPr="00C35334" w:rsidTr="00630AFC">
        <w:trPr>
          <w:trHeight w:val="60"/>
          <w:jc w:val="center"/>
        </w:trPr>
        <w:tc>
          <w:tcPr>
            <w:tcW w:w="714" w:type="dxa"/>
            <w:vAlign w:val="center"/>
          </w:tcPr>
          <w:p w:rsidR="00315D5E" w:rsidRPr="00C35334" w:rsidRDefault="00315D5E" w:rsidP="00891049">
            <w:pPr>
              <w:pStyle w:val="ab"/>
              <w:widowControl/>
              <w:numPr>
                <w:ilvl w:val="0"/>
                <w:numId w:val="15"/>
              </w:numPr>
              <w:autoSpaceDE/>
              <w:autoSpaceDN/>
              <w:adjustRightInd/>
              <w:jc w:val="center"/>
              <w:rPr>
                <w:rFonts w:ascii="Times New Roman" w:hAnsi="Times New Roman" w:cs="Times New Roman"/>
                <w:color w:val="000000" w:themeColor="text1"/>
                <w:sz w:val="24"/>
                <w:szCs w:val="24"/>
              </w:rPr>
            </w:pPr>
          </w:p>
        </w:tc>
        <w:tc>
          <w:tcPr>
            <w:tcW w:w="6643" w:type="dxa"/>
            <w:vAlign w:val="center"/>
          </w:tcPr>
          <w:p w:rsidR="00315D5E" w:rsidRPr="00C35334" w:rsidRDefault="00315D5E" w:rsidP="00891049">
            <w:pPr>
              <w:rPr>
                <w:rFonts w:ascii="Times New Roman" w:hAnsi="Times New Roman" w:cs="Times New Roman"/>
                <w:color w:val="000000" w:themeColor="text1"/>
              </w:rPr>
            </w:pPr>
            <w:r w:rsidRPr="00C35334">
              <w:rPr>
                <w:rFonts w:ascii="Times New Roman" w:hAnsi="Times New Roman" w:cs="Times New Roman"/>
                <w:color w:val="000000" w:themeColor="text1"/>
              </w:rPr>
              <w:t xml:space="preserve">Места массового пребывания людей (вокзалы, театры, торговые центры и т.д.) </w:t>
            </w:r>
          </w:p>
        </w:tc>
        <w:tc>
          <w:tcPr>
            <w:tcW w:w="1307" w:type="dxa"/>
            <w:vAlign w:val="center"/>
          </w:tcPr>
          <w:p w:rsidR="00315D5E" w:rsidRPr="00C35334" w:rsidRDefault="00315D5E" w:rsidP="00891049">
            <w:pPr>
              <w:rPr>
                <w:rFonts w:ascii="Times New Roman" w:hAnsi="Times New Roman" w:cs="Times New Roman"/>
                <w:color w:val="000000" w:themeColor="text1"/>
              </w:rPr>
            </w:pPr>
          </w:p>
        </w:tc>
        <w:tc>
          <w:tcPr>
            <w:tcW w:w="2547" w:type="dxa"/>
            <w:vAlign w:val="center"/>
          </w:tcPr>
          <w:p w:rsidR="00315D5E" w:rsidRPr="00C35334" w:rsidRDefault="00315D5E" w:rsidP="00891049">
            <w:pPr>
              <w:rPr>
                <w:rFonts w:ascii="Times New Roman" w:hAnsi="Times New Roman" w:cs="Times New Roman"/>
                <w:color w:val="000000" w:themeColor="text1"/>
              </w:rPr>
            </w:pPr>
          </w:p>
        </w:tc>
        <w:tc>
          <w:tcPr>
            <w:tcW w:w="3810" w:type="dxa"/>
            <w:vAlign w:val="center"/>
          </w:tcPr>
          <w:p w:rsidR="00315D5E" w:rsidRPr="00C35334" w:rsidRDefault="00315D5E" w:rsidP="00891049">
            <w:pPr>
              <w:rPr>
                <w:rFonts w:ascii="Times New Roman" w:hAnsi="Times New Roman" w:cs="Times New Roman"/>
                <w:color w:val="000000" w:themeColor="text1"/>
              </w:rPr>
            </w:pPr>
          </w:p>
        </w:tc>
      </w:tr>
      <w:tr w:rsidR="00315D5E" w:rsidRPr="00C35334" w:rsidTr="00630AFC">
        <w:trPr>
          <w:trHeight w:val="60"/>
          <w:jc w:val="center"/>
        </w:trPr>
        <w:tc>
          <w:tcPr>
            <w:tcW w:w="714" w:type="dxa"/>
            <w:vAlign w:val="center"/>
          </w:tcPr>
          <w:p w:rsidR="00315D5E" w:rsidRPr="00C35334" w:rsidRDefault="00315D5E" w:rsidP="00891049">
            <w:pPr>
              <w:pStyle w:val="ab"/>
              <w:widowControl/>
              <w:numPr>
                <w:ilvl w:val="0"/>
                <w:numId w:val="15"/>
              </w:numPr>
              <w:autoSpaceDE/>
              <w:autoSpaceDN/>
              <w:adjustRightInd/>
              <w:jc w:val="center"/>
              <w:rPr>
                <w:rFonts w:ascii="Times New Roman" w:hAnsi="Times New Roman" w:cs="Times New Roman"/>
                <w:color w:val="000000" w:themeColor="text1"/>
                <w:sz w:val="24"/>
                <w:szCs w:val="24"/>
              </w:rPr>
            </w:pPr>
          </w:p>
        </w:tc>
        <w:tc>
          <w:tcPr>
            <w:tcW w:w="6643" w:type="dxa"/>
            <w:vAlign w:val="center"/>
          </w:tcPr>
          <w:p w:rsidR="00315D5E" w:rsidRPr="00C35334" w:rsidRDefault="00315D5E" w:rsidP="00891049">
            <w:pPr>
              <w:rPr>
                <w:rFonts w:ascii="Times New Roman" w:hAnsi="Times New Roman" w:cs="Times New Roman"/>
                <w:color w:val="000000" w:themeColor="text1"/>
              </w:rPr>
            </w:pPr>
            <w:r w:rsidRPr="00C35334">
              <w:rPr>
                <w:rFonts w:ascii="Times New Roman" w:hAnsi="Times New Roman" w:cs="Times New Roman"/>
                <w:color w:val="000000" w:themeColor="text1"/>
              </w:rPr>
              <w:t xml:space="preserve">Таксофоны, предназначенные для оказания </w:t>
            </w:r>
            <w:r w:rsidRPr="00472614">
              <w:rPr>
                <w:rFonts w:ascii="Times New Roman" w:hAnsi="Times New Roman" w:cs="Times New Roman"/>
              </w:rPr>
              <w:t>универсальных услуг телефонной связи, с функцией оповещения</w:t>
            </w:r>
          </w:p>
        </w:tc>
        <w:tc>
          <w:tcPr>
            <w:tcW w:w="1307" w:type="dxa"/>
            <w:vAlign w:val="center"/>
          </w:tcPr>
          <w:p w:rsidR="00315D5E" w:rsidRPr="00C35334" w:rsidRDefault="00315D5E" w:rsidP="00891049">
            <w:pPr>
              <w:rPr>
                <w:rFonts w:ascii="Times New Roman" w:hAnsi="Times New Roman" w:cs="Times New Roman"/>
                <w:color w:val="000000" w:themeColor="text1"/>
              </w:rPr>
            </w:pPr>
          </w:p>
        </w:tc>
        <w:tc>
          <w:tcPr>
            <w:tcW w:w="2547" w:type="dxa"/>
            <w:vAlign w:val="center"/>
          </w:tcPr>
          <w:p w:rsidR="00315D5E" w:rsidRPr="00C35334" w:rsidRDefault="00315D5E" w:rsidP="00891049">
            <w:pPr>
              <w:rPr>
                <w:rFonts w:ascii="Times New Roman" w:hAnsi="Times New Roman" w:cs="Times New Roman"/>
                <w:color w:val="000000" w:themeColor="text1"/>
              </w:rPr>
            </w:pPr>
          </w:p>
        </w:tc>
        <w:tc>
          <w:tcPr>
            <w:tcW w:w="3810" w:type="dxa"/>
            <w:vAlign w:val="center"/>
          </w:tcPr>
          <w:p w:rsidR="00315D5E" w:rsidRPr="00C35334" w:rsidRDefault="00315D5E" w:rsidP="00891049">
            <w:pPr>
              <w:rPr>
                <w:rFonts w:ascii="Times New Roman" w:hAnsi="Times New Roman" w:cs="Times New Roman"/>
                <w:color w:val="000000" w:themeColor="text1"/>
              </w:rPr>
            </w:pPr>
          </w:p>
        </w:tc>
      </w:tr>
      <w:tr w:rsidR="00315D5E" w:rsidRPr="00C35334" w:rsidTr="00630AFC">
        <w:trPr>
          <w:trHeight w:val="60"/>
          <w:jc w:val="center"/>
        </w:trPr>
        <w:tc>
          <w:tcPr>
            <w:tcW w:w="714" w:type="dxa"/>
            <w:vAlign w:val="center"/>
          </w:tcPr>
          <w:p w:rsidR="00315D5E" w:rsidRPr="00C35334" w:rsidRDefault="00315D5E" w:rsidP="00891049">
            <w:pPr>
              <w:pStyle w:val="ab"/>
              <w:widowControl/>
              <w:numPr>
                <w:ilvl w:val="0"/>
                <w:numId w:val="15"/>
              </w:numPr>
              <w:autoSpaceDE/>
              <w:autoSpaceDN/>
              <w:adjustRightInd/>
              <w:jc w:val="center"/>
              <w:rPr>
                <w:rFonts w:ascii="Times New Roman" w:hAnsi="Times New Roman" w:cs="Times New Roman"/>
                <w:color w:val="000000" w:themeColor="text1"/>
                <w:sz w:val="24"/>
                <w:szCs w:val="24"/>
              </w:rPr>
            </w:pPr>
          </w:p>
        </w:tc>
        <w:tc>
          <w:tcPr>
            <w:tcW w:w="6643" w:type="dxa"/>
            <w:vAlign w:val="center"/>
          </w:tcPr>
          <w:p w:rsidR="00315D5E" w:rsidRPr="00C35334" w:rsidRDefault="00315D5E" w:rsidP="00891049">
            <w:pPr>
              <w:rPr>
                <w:rFonts w:ascii="Times New Roman" w:hAnsi="Times New Roman" w:cs="Times New Roman"/>
                <w:color w:val="000000" w:themeColor="text1"/>
              </w:rPr>
            </w:pPr>
            <w:r w:rsidRPr="00C35334">
              <w:rPr>
                <w:rFonts w:ascii="Times New Roman" w:hAnsi="Times New Roman" w:cs="Times New Roman"/>
                <w:color w:val="000000" w:themeColor="text1"/>
              </w:rPr>
              <w:t>Территория ПАО «Корпорация ВСМПО-АВИСМА»</w:t>
            </w:r>
          </w:p>
        </w:tc>
        <w:tc>
          <w:tcPr>
            <w:tcW w:w="1307" w:type="dxa"/>
            <w:vAlign w:val="center"/>
          </w:tcPr>
          <w:p w:rsidR="00315D5E" w:rsidRPr="00C35334" w:rsidRDefault="00315D5E" w:rsidP="00891049">
            <w:pPr>
              <w:jc w:val="center"/>
              <w:rPr>
                <w:rFonts w:ascii="Times New Roman" w:hAnsi="Times New Roman" w:cs="Times New Roman"/>
                <w:color w:val="000000" w:themeColor="text1"/>
              </w:rPr>
            </w:pPr>
          </w:p>
        </w:tc>
        <w:tc>
          <w:tcPr>
            <w:tcW w:w="2547" w:type="dxa"/>
            <w:vAlign w:val="center"/>
          </w:tcPr>
          <w:p w:rsidR="00315D5E" w:rsidRPr="00C35334" w:rsidRDefault="00315D5E" w:rsidP="00891049">
            <w:pPr>
              <w:jc w:val="center"/>
              <w:rPr>
                <w:rFonts w:ascii="Times New Roman" w:hAnsi="Times New Roman" w:cs="Times New Roman"/>
                <w:color w:val="000000" w:themeColor="text1"/>
              </w:rPr>
            </w:pPr>
          </w:p>
        </w:tc>
        <w:tc>
          <w:tcPr>
            <w:tcW w:w="3810" w:type="dxa"/>
            <w:vAlign w:val="center"/>
          </w:tcPr>
          <w:p w:rsidR="00315D5E" w:rsidRPr="00C35334" w:rsidRDefault="00315D5E" w:rsidP="00891049">
            <w:pPr>
              <w:rPr>
                <w:rFonts w:ascii="Times New Roman" w:hAnsi="Times New Roman" w:cs="Times New Roman"/>
                <w:color w:val="000000" w:themeColor="text1"/>
              </w:rPr>
            </w:pPr>
          </w:p>
        </w:tc>
      </w:tr>
      <w:tr w:rsidR="00315D5E" w:rsidRPr="00C35334" w:rsidTr="00630AFC">
        <w:trPr>
          <w:trHeight w:val="60"/>
          <w:jc w:val="center"/>
        </w:trPr>
        <w:tc>
          <w:tcPr>
            <w:tcW w:w="714" w:type="dxa"/>
            <w:vAlign w:val="center"/>
          </w:tcPr>
          <w:p w:rsidR="00315D5E" w:rsidRPr="00C35334" w:rsidRDefault="00315D5E" w:rsidP="00891049">
            <w:pPr>
              <w:pStyle w:val="ab"/>
              <w:ind w:left="360"/>
              <w:rPr>
                <w:rFonts w:ascii="Times New Roman" w:hAnsi="Times New Roman" w:cs="Times New Roman"/>
                <w:color w:val="000000" w:themeColor="text1"/>
                <w:sz w:val="24"/>
                <w:szCs w:val="24"/>
              </w:rPr>
            </w:pPr>
          </w:p>
        </w:tc>
        <w:tc>
          <w:tcPr>
            <w:tcW w:w="6643" w:type="dxa"/>
            <w:vAlign w:val="center"/>
          </w:tcPr>
          <w:p w:rsidR="00315D5E" w:rsidRPr="00EC37F8" w:rsidRDefault="00315D5E" w:rsidP="00891049">
            <w:pPr>
              <w:rPr>
                <w:rFonts w:ascii="Times New Roman" w:hAnsi="Times New Roman" w:cs="Times New Roman"/>
                <w:color w:val="000000" w:themeColor="text1"/>
              </w:rPr>
            </w:pPr>
            <w:r w:rsidRPr="00EC37F8">
              <w:rPr>
                <w:rFonts w:ascii="Times New Roman" w:hAnsi="Times New Roman" w:cs="Times New Roman"/>
                <w:color w:val="000000" w:themeColor="text1"/>
              </w:rPr>
              <w:t>ИТОГО за муниципальное образование:</w:t>
            </w:r>
          </w:p>
        </w:tc>
        <w:tc>
          <w:tcPr>
            <w:tcW w:w="1307" w:type="dxa"/>
            <w:vAlign w:val="center"/>
          </w:tcPr>
          <w:p w:rsidR="00315D5E" w:rsidRPr="00C35334" w:rsidRDefault="00315D5E" w:rsidP="00891049">
            <w:pPr>
              <w:jc w:val="center"/>
              <w:rPr>
                <w:rFonts w:ascii="Times New Roman" w:hAnsi="Times New Roman" w:cs="Times New Roman"/>
                <w:color w:val="000000" w:themeColor="text1"/>
              </w:rPr>
            </w:pPr>
          </w:p>
        </w:tc>
        <w:tc>
          <w:tcPr>
            <w:tcW w:w="2547" w:type="dxa"/>
            <w:vAlign w:val="center"/>
          </w:tcPr>
          <w:p w:rsidR="00315D5E" w:rsidRPr="00C35334" w:rsidRDefault="00315D5E" w:rsidP="00891049">
            <w:pPr>
              <w:jc w:val="center"/>
              <w:rPr>
                <w:rFonts w:ascii="Times New Roman" w:hAnsi="Times New Roman" w:cs="Times New Roman"/>
                <w:color w:val="000000" w:themeColor="text1"/>
              </w:rPr>
            </w:pPr>
          </w:p>
        </w:tc>
        <w:tc>
          <w:tcPr>
            <w:tcW w:w="3810" w:type="dxa"/>
            <w:vAlign w:val="center"/>
          </w:tcPr>
          <w:p w:rsidR="00315D5E" w:rsidRPr="00C35334" w:rsidRDefault="00315D5E" w:rsidP="00891049">
            <w:pPr>
              <w:rPr>
                <w:rFonts w:ascii="Times New Roman" w:hAnsi="Times New Roman" w:cs="Times New Roman"/>
                <w:color w:val="000000" w:themeColor="text1"/>
              </w:rPr>
            </w:pPr>
          </w:p>
        </w:tc>
      </w:tr>
    </w:tbl>
    <w:p w:rsidR="00630AFC" w:rsidRDefault="00630AFC" w:rsidP="00315D5E">
      <w:pPr>
        <w:pStyle w:val="20"/>
        <w:shd w:val="clear" w:color="auto" w:fill="auto"/>
        <w:spacing w:line="331" w:lineRule="exact"/>
        <w:ind w:firstLine="760"/>
      </w:pPr>
    </w:p>
    <w:p w:rsidR="00315D5E" w:rsidRDefault="00315D5E" w:rsidP="00315D5E">
      <w:pPr>
        <w:pStyle w:val="20"/>
        <w:shd w:val="clear" w:color="auto" w:fill="auto"/>
        <w:spacing w:line="331" w:lineRule="exact"/>
        <w:ind w:firstLine="760"/>
      </w:pPr>
      <w:r>
        <w:t>2.5. Телеканалы, радиоканалы и сети телерадиовещания (количество), используемые в системе оповещения населения.</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48"/>
        <w:gridCol w:w="963"/>
        <w:gridCol w:w="963"/>
        <w:gridCol w:w="1134"/>
        <w:gridCol w:w="1276"/>
        <w:gridCol w:w="992"/>
        <w:gridCol w:w="1276"/>
        <w:gridCol w:w="1417"/>
        <w:gridCol w:w="1418"/>
        <w:gridCol w:w="1589"/>
      </w:tblGrid>
      <w:tr w:rsidR="00315D5E" w:rsidRPr="00EC37F8" w:rsidTr="00891049">
        <w:trPr>
          <w:trHeight w:val="77"/>
          <w:tblHeader/>
          <w:jc w:val="center"/>
        </w:trPr>
        <w:tc>
          <w:tcPr>
            <w:tcW w:w="567" w:type="dxa"/>
            <w:vMerge w:val="restart"/>
            <w:vAlign w:val="center"/>
          </w:tcPr>
          <w:p w:rsidR="00315D5E" w:rsidRPr="00EC37F8" w:rsidRDefault="00315D5E" w:rsidP="00891049">
            <w:pPr>
              <w:jc w:val="center"/>
              <w:rPr>
                <w:rFonts w:ascii="Times New Roman" w:hAnsi="Times New Roman" w:cs="Times New Roman"/>
                <w:color w:val="000000" w:themeColor="text1"/>
              </w:rPr>
            </w:pPr>
            <w:r w:rsidRPr="00EC37F8">
              <w:rPr>
                <w:rFonts w:ascii="Times New Roman" w:hAnsi="Times New Roman" w:cs="Times New Roman"/>
                <w:color w:val="000000" w:themeColor="text1"/>
              </w:rPr>
              <w:t>№</w:t>
            </w:r>
          </w:p>
          <w:p w:rsidR="00315D5E" w:rsidRPr="00EC37F8" w:rsidRDefault="00315D5E" w:rsidP="00891049">
            <w:pPr>
              <w:jc w:val="center"/>
              <w:rPr>
                <w:rFonts w:ascii="Times New Roman" w:hAnsi="Times New Roman" w:cs="Times New Roman"/>
                <w:color w:val="000000" w:themeColor="text1"/>
              </w:rPr>
            </w:pPr>
            <w:r w:rsidRPr="00EC37F8">
              <w:rPr>
                <w:rFonts w:ascii="Times New Roman" w:hAnsi="Times New Roman" w:cs="Times New Roman"/>
                <w:color w:val="000000" w:themeColor="text1"/>
              </w:rPr>
              <w:t>п/п</w:t>
            </w:r>
          </w:p>
        </w:tc>
        <w:tc>
          <w:tcPr>
            <w:tcW w:w="3148" w:type="dxa"/>
            <w:vMerge w:val="restart"/>
            <w:vAlign w:val="center"/>
          </w:tcPr>
          <w:p w:rsidR="00315D5E" w:rsidRPr="00EC37F8" w:rsidRDefault="00315D5E" w:rsidP="00891049">
            <w:pPr>
              <w:jc w:val="center"/>
              <w:rPr>
                <w:rFonts w:ascii="Times New Roman" w:hAnsi="Times New Roman" w:cs="Times New Roman"/>
                <w:color w:val="000000" w:themeColor="text1"/>
              </w:rPr>
            </w:pPr>
            <w:r w:rsidRPr="00EC37F8">
              <w:rPr>
                <w:rFonts w:ascii="Times New Roman" w:hAnsi="Times New Roman" w:cs="Times New Roman"/>
                <w:color w:val="000000" w:themeColor="text1"/>
              </w:rPr>
              <w:t>Уровень вещания</w:t>
            </w:r>
          </w:p>
        </w:tc>
        <w:tc>
          <w:tcPr>
            <w:tcW w:w="963" w:type="dxa"/>
            <w:vMerge w:val="restart"/>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p>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Телеканалы</w:t>
            </w:r>
          </w:p>
        </w:tc>
        <w:tc>
          <w:tcPr>
            <w:tcW w:w="963" w:type="dxa"/>
            <w:vMerge w:val="restart"/>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p>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Радиоканалы</w:t>
            </w:r>
          </w:p>
        </w:tc>
        <w:tc>
          <w:tcPr>
            <w:tcW w:w="4678" w:type="dxa"/>
            <w:gridSpan w:val="4"/>
            <w:vAlign w:val="center"/>
          </w:tcPr>
          <w:p w:rsidR="00315D5E" w:rsidRPr="00EC37F8" w:rsidRDefault="00315D5E" w:rsidP="00891049">
            <w:pPr>
              <w:jc w:val="center"/>
              <w:rPr>
                <w:rFonts w:ascii="Times New Roman" w:hAnsi="Times New Roman" w:cs="Times New Roman"/>
                <w:color w:val="000000" w:themeColor="text1"/>
              </w:rPr>
            </w:pPr>
            <w:r w:rsidRPr="00EC37F8">
              <w:rPr>
                <w:rFonts w:ascii="Times New Roman" w:hAnsi="Times New Roman" w:cs="Times New Roman"/>
                <w:color w:val="000000" w:themeColor="text1"/>
              </w:rPr>
              <w:t>Радиотрансляционная сеть</w:t>
            </w:r>
          </w:p>
        </w:tc>
        <w:tc>
          <w:tcPr>
            <w:tcW w:w="1417" w:type="dxa"/>
            <w:vMerge w:val="restart"/>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Радиовещательные передатчики</w:t>
            </w:r>
          </w:p>
        </w:tc>
        <w:tc>
          <w:tcPr>
            <w:tcW w:w="1418" w:type="dxa"/>
            <w:vMerge w:val="restart"/>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 xml:space="preserve">Телевизионные </w:t>
            </w:r>
          </w:p>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передатчики</w:t>
            </w:r>
          </w:p>
        </w:tc>
        <w:tc>
          <w:tcPr>
            <w:tcW w:w="1589" w:type="dxa"/>
            <w:vMerge w:val="restart"/>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Организации кабельного телевещания</w:t>
            </w:r>
          </w:p>
        </w:tc>
      </w:tr>
      <w:tr w:rsidR="00315D5E" w:rsidRPr="00EC37F8" w:rsidTr="00891049">
        <w:trPr>
          <w:trHeight w:val="77"/>
          <w:tblHeader/>
          <w:jc w:val="center"/>
        </w:trPr>
        <w:tc>
          <w:tcPr>
            <w:tcW w:w="567" w:type="dxa"/>
            <w:vMerge/>
            <w:vAlign w:val="center"/>
          </w:tcPr>
          <w:p w:rsidR="00315D5E" w:rsidRPr="00EC37F8" w:rsidRDefault="00315D5E" w:rsidP="00891049">
            <w:pPr>
              <w:rPr>
                <w:rFonts w:ascii="Times New Roman" w:hAnsi="Times New Roman" w:cs="Times New Roman"/>
                <w:color w:val="000000" w:themeColor="text1"/>
              </w:rPr>
            </w:pPr>
          </w:p>
        </w:tc>
        <w:tc>
          <w:tcPr>
            <w:tcW w:w="3148" w:type="dxa"/>
            <w:vMerge/>
            <w:vAlign w:val="center"/>
          </w:tcPr>
          <w:p w:rsidR="00315D5E" w:rsidRPr="00EC37F8" w:rsidRDefault="00315D5E" w:rsidP="00891049">
            <w:pPr>
              <w:rPr>
                <w:rFonts w:ascii="Times New Roman" w:hAnsi="Times New Roman" w:cs="Times New Roman"/>
                <w:color w:val="000000" w:themeColor="text1"/>
              </w:rPr>
            </w:pPr>
          </w:p>
        </w:tc>
        <w:tc>
          <w:tcPr>
            <w:tcW w:w="963" w:type="dxa"/>
            <w:vMerge/>
            <w:vAlign w:val="center"/>
          </w:tcPr>
          <w:p w:rsidR="00315D5E" w:rsidRPr="00EC37F8" w:rsidRDefault="00315D5E" w:rsidP="00891049">
            <w:pPr>
              <w:jc w:val="center"/>
              <w:rPr>
                <w:rFonts w:ascii="Times New Roman" w:hAnsi="Times New Roman" w:cs="Times New Roman"/>
                <w:color w:val="000000" w:themeColor="text1"/>
              </w:rPr>
            </w:pPr>
          </w:p>
        </w:tc>
        <w:tc>
          <w:tcPr>
            <w:tcW w:w="963" w:type="dxa"/>
            <w:vMerge/>
            <w:vAlign w:val="center"/>
          </w:tcPr>
          <w:p w:rsidR="00315D5E" w:rsidRPr="00EC37F8" w:rsidRDefault="00315D5E" w:rsidP="00891049">
            <w:pPr>
              <w:jc w:val="center"/>
              <w:rPr>
                <w:rFonts w:ascii="Times New Roman" w:hAnsi="Times New Roman" w:cs="Times New Roman"/>
                <w:color w:val="000000" w:themeColor="text1"/>
              </w:rPr>
            </w:pPr>
          </w:p>
        </w:tc>
        <w:tc>
          <w:tcPr>
            <w:tcW w:w="2410" w:type="dxa"/>
            <w:gridSpan w:val="2"/>
            <w:vAlign w:val="center"/>
          </w:tcPr>
          <w:p w:rsidR="00315D5E" w:rsidRPr="00EC37F8" w:rsidRDefault="00315D5E" w:rsidP="00891049">
            <w:pPr>
              <w:jc w:val="center"/>
              <w:rPr>
                <w:rFonts w:ascii="Times New Roman" w:hAnsi="Times New Roman" w:cs="Times New Roman"/>
                <w:color w:val="000000" w:themeColor="text1"/>
              </w:rPr>
            </w:pPr>
            <w:r w:rsidRPr="00EC37F8">
              <w:rPr>
                <w:rFonts w:ascii="Times New Roman" w:hAnsi="Times New Roman" w:cs="Times New Roman"/>
                <w:color w:val="000000" w:themeColor="text1"/>
              </w:rPr>
              <w:t>Узлы проводного вещания</w:t>
            </w:r>
          </w:p>
        </w:tc>
        <w:tc>
          <w:tcPr>
            <w:tcW w:w="992" w:type="dxa"/>
            <w:vMerge w:val="restart"/>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Радиотрансляционные точки</w:t>
            </w:r>
          </w:p>
        </w:tc>
        <w:tc>
          <w:tcPr>
            <w:tcW w:w="1276" w:type="dxa"/>
            <w:vMerge w:val="restart"/>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Уличные громкоговорители</w:t>
            </w:r>
          </w:p>
        </w:tc>
        <w:tc>
          <w:tcPr>
            <w:tcW w:w="1417" w:type="dxa"/>
            <w:vMerge/>
            <w:vAlign w:val="center"/>
          </w:tcPr>
          <w:p w:rsidR="00315D5E" w:rsidRPr="00EC37F8" w:rsidRDefault="00315D5E" w:rsidP="00891049">
            <w:pPr>
              <w:jc w:val="center"/>
              <w:rPr>
                <w:rFonts w:ascii="Times New Roman" w:hAnsi="Times New Roman" w:cs="Times New Roman"/>
                <w:color w:val="000000" w:themeColor="text1"/>
              </w:rPr>
            </w:pPr>
          </w:p>
        </w:tc>
        <w:tc>
          <w:tcPr>
            <w:tcW w:w="1418" w:type="dxa"/>
            <w:vMerge/>
            <w:vAlign w:val="center"/>
          </w:tcPr>
          <w:p w:rsidR="00315D5E" w:rsidRPr="00EC37F8" w:rsidRDefault="00315D5E" w:rsidP="00891049">
            <w:pPr>
              <w:rPr>
                <w:rFonts w:ascii="Times New Roman" w:hAnsi="Times New Roman" w:cs="Times New Roman"/>
                <w:color w:val="000000" w:themeColor="text1"/>
              </w:rPr>
            </w:pPr>
          </w:p>
        </w:tc>
        <w:tc>
          <w:tcPr>
            <w:tcW w:w="1589" w:type="dxa"/>
            <w:vMerge/>
            <w:vAlign w:val="center"/>
          </w:tcPr>
          <w:p w:rsidR="00315D5E" w:rsidRPr="00EC37F8" w:rsidRDefault="00315D5E" w:rsidP="00891049">
            <w:pPr>
              <w:rPr>
                <w:rFonts w:ascii="Times New Roman" w:hAnsi="Times New Roman" w:cs="Times New Roman"/>
                <w:color w:val="000000" w:themeColor="text1"/>
              </w:rPr>
            </w:pPr>
          </w:p>
        </w:tc>
      </w:tr>
      <w:tr w:rsidR="00315D5E" w:rsidRPr="00E96DD2" w:rsidTr="00891049">
        <w:trPr>
          <w:cantSplit/>
          <w:trHeight w:val="1464"/>
          <w:tblHeader/>
          <w:jc w:val="center"/>
        </w:trPr>
        <w:tc>
          <w:tcPr>
            <w:tcW w:w="567" w:type="dxa"/>
            <w:vMerge/>
            <w:vAlign w:val="center"/>
          </w:tcPr>
          <w:p w:rsidR="00315D5E" w:rsidRPr="00E96DD2" w:rsidRDefault="00315D5E" w:rsidP="00891049">
            <w:pPr>
              <w:rPr>
                <w:rFonts w:ascii="Times New Roman" w:hAnsi="Times New Roman" w:cs="Times New Roman"/>
                <w:b/>
                <w:color w:val="000000" w:themeColor="text1"/>
              </w:rPr>
            </w:pPr>
          </w:p>
        </w:tc>
        <w:tc>
          <w:tcPr>
            <w:tcW w:w="3148" w:type="dxa"/>
            <w:vMerge/>
            <w:vAlign w:val="center"/>
          </w:tcPr>
          <w:p w:rsidR="00315D5E" w:rsidRPr="00E96DD2" w:rsidRDefault="00315D5E" w:rsidP="00891049">
            <w:pPr>
              <w:rPr>
                <w:rFonts w:ascii="Times New Roman" w:hAnsi="Times New Roman" w:cs="Times New Roman"/>
                <w:b/>
                <w:color w:val="000000" w:themeColor="text1"/>
              </w:rPr>
            </w:pPr>
          </w:p>
        </w:tc>
        <w:tc>
          <w:tcPr>
            <w:tcW w:w="963" w:type="dxa"/>
            <w:vMerge/>
            <w:vAlign w:val="center"/>
          </w:tcPr>
          <w:p w:rsidR="00315D5E" w:rsidRPr="00E96DD2" w:rsidRDefault="00315D5E" w:rsidP="00891049">
            <w:pPr>
              <w:jc w:val="center"/>
              <w:rPr>
                <w:rFonts w:ascii="Times New Roman" w:hAnsi="Times New Roman" w:cs="Times New Roman"/>
                <w:b/>
                <w:color w:val="000000" w:themeColor="text1"/>
              </w:rPr>
            </w:pPr>
          </w:p>
        </w:tc>
        <w:tc>
          <w:tcPr>
            <w:tcW w:w="963" w:type="dxa"/>
            <w:vMerge/>
            <w:vAlign w:val="center"/>
          </w:tcPr>
          <w:p w:rsidR="00315D5E" w:rsidRPr="00E96DD2" w:rsidRDefault="00315D5E" w:rsidP="00891049">
            <w:pPr>
              <w:jc w:val="center"/>
              <w:rPr>
                <w:rFonts w:ascii="Times New Roman" w:hAnsi="Times New Roman" w:cs="Times New Roman"/>
                <w:b/>
                <w:color w:val="000000" w:themeColor="text1"/>
              </w:rPr>
            </w:pPr>
          </w:p>
        </w:tc>
        <w:tc>
          <w:tcPr>
            <w:tcW w:w="1134"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автоматизированные</w:t>
            </w:r>
          </w:p>
        </w:tc>
        <w:tc>
          <w:tcPr>
            <w:tcW w:w="1276" w:type="dxa"/>
            <w:textDirection w:val="btLr"/>
            <w:vAlign w:val="center"/>
          </w:tcPr>
          <w:p w:rsidR="00315D5E" w:rsidRPr="00EC37F8" w:rsidRDefault="00315D5E" w:rsidP="00891049">
            <w:pPr>
              <w:ind w:left="113" w:right="113"/>
              <w:jc w:val="center"/>
              <w:rPr>
                <w:rFonts w:ascii="Times New Roman" w:hAnsi="Times New Roman" w:cs="Times New Roman"/>
                <w:color w:val="000000" w:themeColor="text1"/>
              </w:rPr>
            </w:pPr>
            <w:r w:rsidRPr="00EC37F8">
              <w:rPr>
                <w:rFonts w:ascii="Times New Roman" w:hAnsi="Times New Roman" w:cs="Times New Roman"/>
                <w:color w:val="000000" w:themeColor="text1"/>
              </w:rPr>
              <w:t>неавтоматизированные</w:t>
            </w:r>
          </w:p>
        </w:tc>
        <w:tc>
          <w:tcPr>
            <w:tcW w:w="992" w:type="dxa"/>
            <w:vMerge/>
            <w:vAlign w:val="center"/>
          </w:tcPr>
          <w:p w:rsidR="00315D5E" w:rsidRPr="00E96DD2" w:rsidRDefault="00315D5E" w:rsidP="00891049">
            <w:pPr>
              <w:jc w:val="center"/>
              <w:rPr>
                <w:rFonts w:ascii="Times New Roman" w:hAnsi="Times New Roman" w:cs="Times New Roman"/>
                <w:b/>
                <w:color w:val="000000" w:themeColor="text1"/>
              </w:rPr>
            </w:pPr>
          </w:p>
        </w:tc>
        <w:tc>
          <w:tcPr>
            <w:tcW w:w="1276" w:type="dxa"/>
            <w:vMerge/>
            <w:vAlign w:val="center"/>
          </w:tcPr>
          <w:p w:rsidR="00315D5E" w:rsidRPr="00E96DD2" w:rsidRDefault="00315D5E" w:rsidP="00891049">
            <w:pPr>
              <w:jc w:val="center"/>
              <w:rPr>
                <w:rFonts w:ascii="Times New Roman" w:hAnsi="Times New Roman" w:cs="Times New Roman"/>
                <w:b/>
                <w:color w:val="000000" w:themeColor="text1"/>
              </w:rPr>
            </w:pPr>
          </w:p>
        </w:tc>
        <w:tc>
          <w:tcPr>
            <w:tcW w:w="1417" w:type="dxa"/>
            <w:vMerge/>
            <w:vAlign w:val="center"/>
          </w:tcPr>
          <w:p w:rsidR="00315D5E" w:rsidRPr="00E96DD2" w:rsidRDefault="00315D5E" w:rsidP="00891049">
            <w:pPr>
              <w:tabs>
                <w:tab w:val="center" w:pos="4677"/>
                <w:tab w:val="right" w:pos="9355"/>
              </w:tabs>
              <w:jc w:val="center"/>
              <w:rPr>
                <w:rFonts w:ascii="Times New Roman" w:hAnsi="Times New Roman" w:cs="Times New Roman"/>
                <w:b/>
                <w:color w:val="000000" w:themeColor="text1"/>
              </w:rPr>
            </w:pPr>
          </w:p>
        </w:tc>
        <w:tc>
          <w:tcPr>
            <w:tcW w:w="1418" w:type="dxa"/>
            <w:vMerge/>
            <w:vAlign w:val="center"/>
          </w:tcPr>
          <w:p w:rsidR="00315D5E" w:rsidRPr="00E96DD2" w:rsidRDefault="00315D5E" w:rsidP="00891049">
            <w:pPr>
              <w:rPr>
                <w:rFonts w:ascii="Times New Roman" w:hAnsi="Times New Roman" w:cs="Times New Roman"/>
                <w:b/>
                <w:color w:val="000000" w:themeColor="text1"/>
              </w:rPr>
            </w:pPr>
          </w:p>
        </w:tc>
        <w:tc>
          <w:tcPr>
            <w:tcW w:w="1589" w:type="dxa"/>
            <w:vMerge/>
            <w:vAlign w:val="center"/>
          </w:tcPr>
          <w:p w:rsidR="00315D5E" w:rsidRPr="00E96DD2" w:rsidRDefault="00315D5E" w:rsidP="00891049">
            <w:pPr>
              <w:rPr>
                <w:rFonts w:ascii="Times New Roman" w:hAnsi="Times New Roman" w:cs="Times New Roman"/>
                <w:b/>
                <w:color w:val="000000" w:themeColor="text1"/>
              </w:rPr>
            </w:pPr>
          </w:p>
        </w:tc>
      </w:tr>
      <w:tr w:rsidR="00315D5E" w:rsidRPr="00E96DD2" w:rsidTr="00891049">
        <w:trPr>
          <w:trHeight w:val="64"/>
          <w:jc w:val="center"/>
        </w:trPr>
        <w:tc>
          <w:tcPr>
            <w:tcW w:w="567" w:type="dxa"/>
            <w:vAlign w:val="center"/>
          </w:tcPr>
          <w:p w:rsidR="00315D5E" w:rsidRPr="00E96DD2" w:rsidRDefault="00315D5E" w:rsidP="00891049">
            <w:pPr>
              <w:pStyle w:val="ab"/>
              <w:widowControl/>
              <w:numPr>
                <w:ilvl w:val="0"/>
                <w:numId w:val="16"/>
              </w:numPr>
              <w:autoSpaceDE/>
              <w:autoSpaceDN/>
              <w:adjustRightInd/>
              <w:jc w:val="center"/>
              <w:rPr>
                <w:rFonts w:ascii="Times New Roman" w:hAnsi="Times New Roman" w:cs="Times New Roman"/>
                <w:color w:val="000000" w:themeColor="text1"/>
                <w:sz w:val="24"/>
                <w:szCs w:val="24"/>
              </w:rPr>
            </w:pPr>
          </w:p>
        </w:tc>
        <w:tc>
          <w:tcPr>
            <w:tcW w:w="3148" w:type="dxa"/>
            <w:vAlign w:val="center"/>
          </w:tcPr>
          <w:p w:rsidR="00315D5E" w:rsidRPr="00E96DD2" w:rsidRDefault="00315D5E" w:rsidP="00891049">
            <w:pPr>
              <w:rPr>
                <w:rFonts w:ascii="Times New Roman" w:hAnsi="Times New Roman" w:cs="Times New Roman"/>
                <w:color w:val="000000" w:themeColor="text1"/>
              </w:rPr>
            </w:pPr>
            <w:r w:rsidRPr="00E96DD2">
              <w:rPr>
                <w:rFonts w:ascii="Times New Roman" w:hAnsi="Times New Roman" w:cs="Times New Roman"/>
                <w:color w:val="000000" w:themeColor="text1"/>
              </w:rPr>
              <w:t>Федерального вещания</w:t>
            </w:r>
          </w:p>
        </w:tc>
        <w:tc>
          <w:tcPr>
            <w:tcW w:w="963" w:type="dxa"/>
            <w:vAlign w:val="center"/>
          </w:tcPr>
          <w:p w:rsidR="00315D5E" w:rsidRPr="00E96DD2" w:rsidRDefault="00315D5E" w:rsidP="00891049">
            <w:pPr>
              <w:rPr>
                <w:rFonts w:ascii="Times New Roman" w:hAnsi="Times New Roman" w:cs="Times New Roman"/>
                <w:color w:val="000000" w:themeColor="text1"/>
              </w:rPr>
            </w:pPr>
          </w:p>
        </w:tc>
        <w:tc>
          <w:tcPr>
            <w:tcW w:w="963" w:type="dxa"/>
            <w:vAlign w:val="center"/>
          </w:tcPr>
          <w:p w:rsidR="00315D5E" w:rsidRPr="00E96DD2" w:rsidRDefault="00315D5E" w:rsidP="00891049">
            <w:pPr>
              <w:rPr>
                <w:rFonts w:ascii="Times New Roman" w:hAnsi="Times New Roman" w:cs="Times New Roman"/>
                <w:color w:val="000000" w:themeColor="text1"/>
              </w:rPr>
            </w:pPr>
          </w:p>
        </w:tc>
        <w:tc>
          <w:tcPr>
            <w:tcW w:w="1134" w:type="dxa"/>
            <w:vAlign w:val="center"/>
          </w:tcPr>
          <w:p w:rsidR="00315D5E" w:rsidRPr="00E96DD2" w:rsidRDefault="00315D5E" w:rsidP="00891049">
            <w:pPr>
              <w:rPr>
                <w:rFonts w:ascii="Times New Roman" w:hAnsi="Times New Roman" w:cs="Times New Roman"/>
                <w:color w:val="000000" w:themeColor="text1"/>
              </w:rPr>
            </w:pPr>
          </w:p>
        </w:tc>
        <w:tc>
          <w:tcPr>
            <w:tcW w:w="1276" w:type="dxa"/>
            <w:vAlign w:val="center"/>
          </w:tcPr>
          <w:p w:rsidR="00315D5E" w:rsidRPr="00E96DD2" w:rsidRDefault="00315D5E" w:rsidP="00891049">
            <w:pPr>
              <w:rPr>
                <w:rFonts w:ascii="Times New Roman" w:hAnsi="Times New Roman" w:cs="Times New Roman"/>
                <w:color w:val="000000" w:themeColor="text1"/>
              </w:rPr>
            </w:pPr>
          </w:p>
        </w:tc>
        <w:tc>
          <w:tcPr>
            <w:tcW w:w="992" w:type="dxa"/>
            <w:vAlign w:val="center"/>
          </w:tcPr>
          <w:p w:rsidR="00315D5E" w:rsidRPr="00E96DD2" w:rsidRDefault="00315D5E" w:rsidP="00891049">
            <w:pPr>
              <w:rPr>
                <w:rFonts w:ascii="Times New Roman" w:hAnsi="Times New Roman" w:cs="Times New Roman"/>
                <w:color w:val="000000" w:themeColor="text1"/>
              </w:rPr>
            </w:pPr>
          </w:p>
        </w:tc>
        <w:tc>
          <w:tcPr>
            <w:tcW w:w="1276" w:type="dxa"/>
            <w:vAlign w:val="center"/>
          </w:tcPr>
          <w:p w:rsidR="00315D5E" w:rsidRPr="00E96DD2" w:rsidRDefault="00315D5E" w:rsidP="00891049">
            <w:pPr>
              <w:rPr>
                <w:rFonts w:ascii="Times New Roman" w:hAnsi="Times New Roman" w:cs="Times New Roman"/>
                <w:color w:val="000000" w:themeColor="text1"/>
              </w:rPr>
            </w:pPr>
          </w:p>
        </w:tc>
        <w:tc>
          <w:tcPr>
            <w:tcW w:w="1417" w:type="dxa"/>
            <w:vAlign w:val="center"/>
          </w:tcPr>
          <w:p w:rsidR="00315D5E" w:rsidRPr="00E96DD2" w:rsidRDefault="00315D5E" w:rsidP="00891049">
            <w:pPr>
              <w:rPr>
                <w:rFonts w:ascii="Times New Roman" w:hAnsi="Times New Roman" w:cs="Times New Roman"/>
                <w:color w:val="000000" w:themeColor="text1"/>
              </w:rPr>
            </w:pPr>
          </w:p>
        </w:tc>
        <w:tc>
          <w:tcPr>
            <w:tcW w:w="1418" w:type="dxa"/>
            <w:vAlign w:val="center"/>
          </w:tcPr>
          <w:p w:rsidR="00315D5E" w:rsidRPr="00E96DD2" w:rsidRDefault="00315D5E" w:rsidP="00891049">
            <w:pPr>
              <w:rPr>
                <w:rFonts w:ascii="Times New Roman" w:hAnsi="Times New Roman" w:cs="Times New Roman"/>
                <w:color w:val="000000" w:themeColor="text1"/>
              </w:rPr>
            </w:pPr>
          </w:p>
        </w:tc>
        <w:tc>
          <w:tcPr>
            <w:tcW w:w="1589" w:type="dxa"/>
            <w:vAlign w:val="center"/>
          </w:tcPr>
          <w:p w:rsidR="00315D5E" w:rsidRPr="00E96DD2" w:rsidRDefault="00315D5E" w:rsidP="00891049">
            <w:pPr>
              <w:rPr>
                <w:rFonts w:ascii="Times New Roman" w:hAnsi="Times New Roman" w:cs="Times New Roman"/>
                <w:color w:val="000000" w:themeColor="text1"/>
              </w:rPr>
            </w:pPr>
          </w:p>
        </w:tc>
      </w:tr>
      <w:tr w:rsidR="00315D5E" w:rsidRPr="00E96DD2" w:rsidTr="00891049">
        <w:trPr>
          <w:trHeight w:val="64"/>
          <w:jc w:val="center"/>
        </w:trPr>
        <w:tc>
          <w:tcPr>
            <w:tcW w:w="567" w:type="dxa"/>
            <w:vAlign w:val="center"/>
          </w:tcPr>
          <w:p w:rsidR="00315D5E" w:rsidRPr="00E96DD2" w:rsidRDefault="00315D5E" w:rsidP="00891049">
            <w:pPr>
              <w:pStyle w:val="ab"/>
              <w:widowControl/>
              <w:numPr>
                <w:ilvl w:val="0"/>
                <w:numId w:val="16"/>
              </w:numPr>
              <w:autoSpaceDE/>
              <w:autoSpaceDN/>
              <w:adjustRightInd/>
              <w:jc w:val="center"/>
              <w:rPr>
                <w:rFonts w:ascii="Times New Roman" w:hAnsi="Times New Roman" w:cs="Times New Roman"/>
                <w:color w:val="000000" w:themeColor="text1"/>
                <w:sz w:val="24"/>
                <w:szCs w:val="24"/>
              </w:rPr>
            </w:pPr>
          </w:p>
        </w:tc>
        <w:tc>
          <w:tcPr>
            <w:tcW w:w="3148" w:type="dxa"/>
            <w:vAlign w:val="center"/>
          </w:tcPr>
          <w:p w:rsidR="00315D5E" w:rsidRPr="00E96DD2" w:rsidRDefault="00315D5E" w:rsidP="00891049">
            <w:pPr>
              <w:rPr>
                <w:rFonts w:ascii="Times New Roman" w:hAnsi="Times New Roman" w:cs="Times New Roman"/>
                <w:color w:val="000000" w:themeColor="text1"/>
              </w:rPr>
            </w:pPr>
            <w:r w:rsidRPr="00E96DD2">
              <w:rPr>
                <w:rFonts w:ascii="Times New Roman" w:hAnsi="Times New Roman" w:cs="Times New Roman"/>
                <w:color w:val="000000" w:themeColor="text1"/>
              </w:rPr>
              <w:t>Регионального вещания</w:t>
            </w:r>
          </w:p>
        </w:tc>
        <w:tc>
          <w:tcPr>
            <w:tcW w:w="963" w:type="dxa"/>
            <w:vAlign w:val="center"/>
          </w:tcPr>
          <w:p w:rsidR="00315D5E" w:rsidRPr="00E96DD2" w:rsidRDefault="00315D5E" w:rsidP="00891049">
            <w:pPr>
              <w:rPr>
                <w:rFonts w:ascii="Times New Roman" w:hAnsi="Times New Roman" w:cs="Times New Roman"/>
                <w:color w:val="000000" w:themeColor="text1"/>
              </w:rPr>
            </w:pPr>
          </w:p>
        </w:tc>
        <w:tc>
          <w:tcPr>
            <w:tcW w:w="963" w:type="dxa"/>
            <w:vAlign w:val="center"/>
          </w:tcPr>
          <w:p w:rsidR="00315D5E" w:rsidRPr="00E96DD2" w:rsidRDefault="00315D5E" w:rsidP="00891049">
            <w:pPr>
              <w:rPr>
                <w:rFonts w:ascii="Times New Roman" w:hAnsi="Times New Roman" w:cs="Times New Roman"/>
                <w:color w:val="000000" w:themeColor="text1"/>
              </w:rPr>
            </w:pPr>
          </w:p>
        </w:tc>
        <w:tc>
          <w:tcPr>
            <w:tcW w:w="1134" w:type="dxa"/>
            <w:vAlign w:val="center"/>
          </w:tcPr>
          <w:p w:rsidR="00315D5E" w:rsidRPr="00E96DD2" w:rsidRDefault="00315D5E" w:rsidP="00891049">
            <w:pPr>
              <w:rPr>
                <w:rFonts w:ascii="Times New Roman" w:hAnsi="Times New Roman" w:cs="Times New Roman"/>
                <w:color w:val="000000" w:themeColor="text1"/>
              </w:rPr>
            </w:pPr>
          </w:p>
        </w:tc>
        <w:tc>
          <w:tcPr>
            <w:tcW w:w="1276" w:type="dxa"/>
            <w:vAlign w:val="center"/>
          </w:tcPr>
          <w:p w:rsidR="00315D5E" w:rsidRPr="00E96DD2" w:rsidRDefault="00315D5E" w:rsidP="00891049">
            <w:pPr>
              <w:rPr>
                <w:rFonts w:ascii="Times New Roman" w:hAnsi="Times New Roman" w:cs="Times New Roman"/>
                <w:color w:val="000000" w:themeColor="text1"/>
              </w:rPr>
            </w:pPr>
          </w:p>
        </w:tc>
        <w:tc>
          <w:tcPr>
            <w:tcW w:w="992" w:type="dxa"/>
            <w:vAlign w:val="center"/>
          </w:tcPr>
          <w:p w:rsidR="00315D5E" w:rsidRPr="00E96DD2" w:rsidRDefault="00315D5E" w:rsidP="00891049">
            <w:pPr>
              <w:rPr>
                <w:rFonts w:ascii="Times New Roman" w:hAnsi="Times New Roman" w:cs="Times New Roman"/>
                <w:color w:val="000000" w:themeColor="text1"/>
              </w:rPr>
            </w:pPr>
          </w:p>
        </w:tc>
        <w:tc>
          <w:tcPr>
            <w:tcW w:w="1276" w:type="dxa"/>
            <w:vAlign w:val="center"/>
          </w:tcPr>
          <w:p w:rsidR="00315D5E" w:rsidRPr="00E96DD2" w:rsidRDefault="00315D5E" w:rsidP="00891049">
            <w:pPr>
              <w:rPr>
                <w:rFonts w:ascii="Times New Roman" w:hAnsi="Times New Roman" w:cs="Times New Roman"/>
                <w:color w:val="000000" w:themeColor="text1"/>
              </w:rPr>
            </w:pPr>
          </w:p>
        </w:tc>
        <w:tc>
          <w:tcPr>
            <w:tcW w:w="1417" w:type="dxa"/>
            <w:vAlign w:val="center"/>
          </w:tcPr>
          <w:p w:rsidR="00315D5E" w:rsidRPr="00E96DD2" w:rsidRDefault="00315D5E" w:rsidP="00891049">
            <w:pPr>
              <w:rPr>
                <w:rFonts w:ascii="Times New Roman" w:hAnsi="Times New Roman" w:cs="Times New Roman"/>
                <w:color w:val="000000" w:themeColor="text1"/>
              </w:rPr>
            </w:pPr>
          </w:p>
        </w:tc>
        <w:tc>
          <w:tcPr>
            <w:tcW w:w="1418" w:type="dxa"/>
            <w:vAlign w:val="center"/>
          </w:tcPr>
          <w:p w:rsidR="00315D5E" w:rsidRPr="00E96DD2" w:rsidRDefault="00315D5E" w:rsidP="00891049">
            <w:pPr>
              <w:rPr>
                <w:rFonts w:ascii="Times New Roman" w:hAnsi="Times New Roman" w:cs="Times New Roman"/>
                <w:color w:val="000000" w:themeColor="text1"/>
              </w:rPr>
            </w:pPr>
          </w:p>
        </w:tc>
        <w:tc>
          <w:tcPr>
            <w:tcW w:w="1589" w:type="dxa"/>
            <w:vAlign w:val="center"/>
          </w:tcPr>
          <w:p w:rsidR="00315D5E" w:rsidRPr="00E96DD2" w:rsidRDefault="00315D5E" w:rsidP="00891049">
            <w:pPr>
              <w:rPr>
                <w:rFonts w:ascii="Times New Roman" w:hAnsi="Times New Roman" w:cs="Times New Roman"/>
                <w:color w:val="000000" w:themeColor="text1"/>
              </w:rPr>
            </w:pPr>
          </w:p>
        </w:tc>
      </w:tr>
      <w:tr w:rsidR="00315D5E" w:rsidRPr="00E96DD2" w:rsidTr="00891049">
        <w:trPr>
          <w:trHeight w:val="64"/>
          <w:jc w:val="center"/>
        </w:trPr>
        <w:tc>
          <w:tcPr>
            <w:tcW w:w="567" w:type="dxa"/>
            <w:vAlign w:val="center"/>
          </w:tcPr>
          <w:p w:rsidR="00315D5E" w:rsidRPr="00E96DD2" w:rsidRDefault="00315D5E" w:rsidP="00891049">
            <w:pPr>
              <w:pStyle w:val="ab"/>
              <w:widowControl/>
              <w:numPr>
                <w:ilvl w:val="0"/>
                <w:numId w:val="16"/>
              </w:numPr>
              <w:autoSpaceDE/>
              <w:autoSpaceDN/>
              <w:adjustRightInd/>
              <w:jc w:val="center"/>
              <w:rPr>
                <w:rFonts w:ascii="Times New Roman" w:hAnsi="Times New Roman" w:cs="Times New Roman"/>
                <w:color w:val="000000" w:themeColor="text1"/>
                <w:sz w:val="24"/>
                <w:szCs w:val="24"/>
              </w:rPr>
            </w:pPr>
          </w:p>
        </w:tc>
        <w:tc>
          <w:tcPr>
            <w:tcW w:w="3148" w:type="dxa"/>
            <w:vAlign w:val="center"/>
          </w:tcPr>
          <w:p w:rsidR="00315D5E" w:rsidRPr="00E96DD2" w:rsidRDefault="00315D5E" w:rsidP="00891049">
            <w:pPr>
              <w:rPr>
                <w:rFonts w:ascii="Times New Roman" w:hAnsi="Times New Roman" w:cs="Times New Roman"/>
                <w:color w:val="000000" w:themeColor="text1"/>
              </w:rPr>
            </w:pPr>
            <w:r w:rsidRPr="00E96DD2">
              <w:rPr>
                <w:rFonts w:ascii="Times New Roman" w:hAnsi="Times New Roman" w:cs="Times New Roman"/>
                <w:color w:val="000000" w:themeColor="text1"/>
              </w:rPr>
              <w:t>Местного вещания</w:t>
            </w:r>
          </w:p>
          <w:p w:rsidR="00315D5E" w:rsidRPr="00E96DD2" w:rsidRDefault="00315D5E" w:rsidP="00891049">
            <w:pPr>
              <w:rPr>
                <w:rFonts w:ascii="Times New Roman" w:hAnsi="Times New Roman" w:cs="Times New Roman"/>
                <w:color w:val="000000" w:themeColor="text1"/>
              </w:rPr>
            </w:pPr>
            <w:r w:rsidRPr="00E96DD2">
              <w:rPr>
                <w:rFonts w:ascii="Times New Roman" w:hAnsi="Times New Roman" w:cs="Times New Roman"/>
                <w:color w:val="000000" w:themeColor="text1"/>
              </w:rPr>
              <w:t>(городские округа, муниципальные районы (округа)</w:t>
            </w:r>
          </w:p>
        </w:tc>
        <w:tc>
          <w:tcPr>
            <w:tcW w:w="963" w:type="dxa"/>
            <w:vAlign w:val="center"/>
          </w:tcPr>
          <w:p w:rsidR="00315D5E" w:rsidRPr="00E96DD2" w:rsidRDefault="00315D5E" w:rsidP="00891049">
            <w:pPr>
              <w:rPr>
                <w:rFonts w:ascii="Times New Roman" w:hAnsi="Times New Roman" w:cs="Times New Roman"/>
                <w:color w:val="000000" w:themeColor="text1"/>
              </w:rPr>
            </w:pPr>
          </w:p>
        </w:tc>
        <w:tc>
          <w:tcPr>
            <w:tcW w:w="963" w:type="dxa"/>
            <w:vAlign w:val="center"/>
          </w:tcPr>
          <w:p w:rsidR="00315D5E" w:rsidRPr="00E96DD2" w:rsidRDefault="00315D5E" w:rsidP="00891049">
            <w:pPr>
              <w:rPr>
                <w:rFonts w:ascii="Times New Roman" w:hAnsi="Times New Roman" w:cs="Times New Roman"/>
                <w:color w:val="000000" w:themeColor="text1"/>
              </w:rPr>
            </w:pPr>
          </w:p>
        </w:tc>
        <w:tc>
          <w:tcPr>
            <w:tcW w:w="1134" w:type="dxa"/>
            <w:vAlign w:val="center"/>
          </w:tcPr>
          <w:p w:rsidR="00315D5E" w:rsidRPr="00E96DD2" w:rsidRDefault="00315D5E" w:rsidP="00891049">
            <w:pPr>
              <w:rPr>
                <w:rFonts w:ascii="Times New Roman" w:hAnsi="Times New Roman" w:cs="Times New Roman"/>
                <w:color w:val="000000" w:themeColor="text1"/>
              </w:rPr>
            </w:pPr>
          </w:p>
        </w:tc>
        <w:tc>
          <w:tcPr>
            <w:tcW w:w="1276" w:type="dxa"/>
            <w:vAlign w:val="center"/>
          </w:tcPr>
          <w:p w:rsidR="00315D5E" w:rsidRPr="00E96DD2" w:rsidRDefault="00315D5E" w:rsidP="00891049">
            <w:pPr>
              <w:rPr>
                <w:rFonts w:ascii="Times New Roman" w:hAnsi="Times New Roman" w:cs="Times New Roman"/>
                <w:color w:val="000000" w:themeColor="text1"/>
              </w:rPr>
            </w:pPr>
          </w:p>
        </w:tc>
        <w:tc>
          <w:tcPr>
            <w:tcW w:w="992" w:type="dxa"/>
            <w:vAlign w:val="center"/>
          </w:tcPr>
          <w:p w:rsidR="00315D5E" w:rsidRPr="00E96DD2" w:rsidRDefault="00315D5E" w:rsidP="00891049">
            <w:pPr>
              <w:rPr>
                <w:rFonts w:ascii="Times New Roman" w:hAnsi="Times New Roman" w:cs="Times New Roman"/>
                <w:color w:val="000000" w:themeColor="text1"/>
              </w:rPr>
            </w:pPr>
          </w:p>
        </w:tc>
        <w:tc>
          <w:tcPr>
            <w:tcW w:w="1276" w:type="dxa"/>
            <w:vAlign w:val="center"/>
          </w:tcPr>
          <w:p w:rsidR="00315D5E" w:rsidRPr="00E96DD2" w:rsidRDefault="00315D5E" w:rsidP="00891049">
            <w:pPr>
              <w:rPr>
                <w:rFonts w:ascii="Times New Roman" w:hAnsi="Times New Roman" w:cs="Times New Roman"/>
                <w:color w:val="000000" w:themeColor="text1"/>
              </w:rPr>
            </w:pPr>
          </w:p>
        </w:tc>
        <w:tc>
          <w:tcPr>
            <w:tcW w:w="1417" w:type="dxa"/>
            <w:vAlign w:val="center"/>
          </w:tcPr>
          <w:p w:rsidR="00315D5E" w:rsidRPr="00E96DD2" w:rsidRDefault="00315D5E" w:rsidP="00891049">
            <w:pPr>
              <w:rPr>
                <w:rFonts w:ascii="Times New Roman" w:hAnsi="Times New Roman" w:cs="Times New Roman"/>
                <w:color w:val="000000" w:themeColor="text1"/>
              </w:rPr>
            </w:pPr>
          </w:p>
        </w:tc>
        <w:tc>
          <w:tcPr>
            <w:tcW w:w="1418" w:type="dxa"/>
            <w:vAlign w:val="center"/>
          </w:tcPr>
          <w:p w:rsidR="00315D5E" w:rsidRPr="00E96DD2" w:rsidRDefault="00315D5E" w:rsidP="00891049">
            <w:pPr>
              <w:rPr>
                <w:rFonts w:ascii="Times New Roman" w:hAnsi="Times New Roman" w:cs="Times New Roman"/>
                <w:color w:val="000000" w:themeColor="text1"/>
              </w:rPr>
            </w:pPr>
          </w:p>
        </w:tc>
        <w:tc>
          <w:tcPr>
            <w:tcW w:w="1589" w:type="dxa"/>
            <w:vAlign w:val="center"/>
          </w:tcPr>
          <w:p w:rsidR="00315D5E" w:rsidRPr="00E96DD2" w:rsidRDefault="00315D5E" w:rsidP="00891049">
            <w:pPr>
              <w:jc w:val="center"/>
              <w:rPr>
                <w:rFonts w:ascii="Times New Roman" w:hAnsi="Times New Roman" w:cs="Times New Roman"/>
                <w:color w:val="000000" w:themeColor="text1"/>
              </w:rPr>
            </w:pPr>
          </w:p>
        </w:tc>
      </w:tr>
      <w:tr w:rsidR="00315D5E" w:rsidRPr="00E96DD2" w:rsidTr="00891049">
        <w:trPr>
          <w:trHeight w:val="305"/>
          <w:jc w:val="center"/>
        </w:trPr>
        <w:tc>
          <w:tcPr>
            <w:tcW w:w="567" w:type="dxa"/>
            <w:vAlign w:val="center"/>
          </w:tcPr>
          <w:p w:rsidR="00315D5E" w:rsidRPr="00E96DD2" w:rsidRDefault="00315D5E" w:rsidP="00891049">
            <w:pPr>
              <w:pStyle w:val="ab"/>
              <w:widowControl/>
              <w:numPr>
                <w:ilvl w:val="0"/>
                <w:numId w:val="16"/>
              </w:numPr>
              <w:autoSpaceDE/>
              <w:autoSpaceDN/>
              <w:adjustRightInd/>
              <w:jc w:val="center"/>
              <w:rPr>
                <w:rFonts w:ascii="Times New Roman" w:hAnsi="Times New Roman" w:cs="Times New Roman"/>
                <w:color w:val="000000" w:themeColor="text1"/>
                <w:sz w:val="24"/>
                <w:szCs w:val="24"/>
              </w:rPr>
            </w:pPr>
          </w:p>
        </w:tc>
        <w:tc>
          <w:tcPr>
            <w:tcW w:w="3148" w:type="dxa"/>
            <w:vAlign w:val="center"/>
          </w:tcPr>
          <w:p w:rsidR="00315D5E" w:rsidRPr="00E96DD2" w:rsidRDefault="00315D5E" w:rsidP="00891049">
            <w:pPr>
              <w:rPr>
                <w:rFonts w:ascii="Times New Roman" w:hAnsi="Times New Roman" w:cs="Times New Roman"/>
                <w:color w:val="000000" w:themeColor="text1"/>
              </w:rPr>
            </w:pPr>
            <w:r w:rsidRPr="00E96DD2">
              <w:rPr>
                <w:rFonts w:ascii="Times New Roman" w:hAnsi="Times New Roman" w:cs="Times New Roman"/>
                <w:color w:val="000000" w:themeColor="text1"/>
              </w:rPr>
              <w:t>В городских (сельских) поселениях (других населенных пунктах)</w:t>
            </w:r>
          </w:p>
        </w:tc>
        <w:tc>
          <w:tcPr>
            <w:tcW w:w="963" w:type="dxa"/>
            <w:vAlign w:val="center"/>
          </w:tcPr>
          <w:p w:rsidR="00315D5E" w:rsidRPr="00E96DD2" w:rsidRDefault="00315D5E" w:rsidP="00891049">
            <w:pPr>
              <w:rPr>
                <w:rFonts w:ascii="Times New Roman" w:hAnsi="Times New Roman" w:cs="Times New Roman"/>
                <w:color w:val="000000" w:themeColor="text1"/>
              </w:rPr>
            </w:pPr>
          </w:p>
        </w:tc>
        <w:tc>
          <w:tcPr>
            <w:tcW w:w="963" w:type="dxa"/>
            <w:vAlign w:val="center"/>
          </w:tcPr>
          <w:p w:rsidR="00315D5E" w:rsidRPr="00E96DD2" w:rsidRDefault="00315D5E" w:rsidP="00891049">
            <w:pPr>
              <w:rPr>
                <w:rFonts w:ascii="Times New Roman" w:hAnsi="Times New Roman" w:cs="Times New Roman"/>
                <w:color w:val="000000" w:themeColor="text1"/>
              </w:rPr>
            </w:pPr>
          </w:p>
        </w:tc>
        <w:tc>
          <w:tcPr>
            <w:tcW w:w="1134" w:type="dxa"/>
            <w:vAlign w:val="center"/>
          </w:tcPr>
          <w:p w:rsidR="00315D5E" w:rsidRPr="00E96DD2" w:rsidRDefault="00315D5E" w:rsidP="00891049">
            <w:pPr>
              <w:rPr>
                <w:rFonts w:ascii="Times New Roman" w:hAnsi="Times New Roman" w:cs="Times New Roman"/>
                <w:color w:val="000000" w:themeColor="text1"/>
              </w:rPr>
            </w:pPr>
          </w:p>
        </w:tc>
        <w:tc>
          <w:tcPr>
            <w:tcW w:w="1276" w:type="dxa"/>
            <w:vAlign w:val="center"/>
          </w:tcPr>
          <w:p w:rsidR="00315D5E" w:rsidRPr="00E96DD2" w:rsidRDefault="00315D5E" w:rsidP="00891049">
            <w:pPr>
              <w:rPr>
                <w:rFonts w:ascii="Times New Roman" w:hAnsi="Times New Roman" w:cs="Times New Roman"/>
                <w:color w:val="000000" w:themeColor="text1"/>
              </w:rPr>
            </w:pPr>
          </w:p>
        </w:tc>
        <w:tc>
          <w:tcPr>
            <w:tcW w:w="992" w:type="dxa"/>
            <w:vAlign w:val="center"/>
          </w:tcPr>
          <w:p w:rsidR="00315D5E" w:rsidRPr="00E96DD2" w:rsidRDefault="00315D5E" w:rsidP="00891049">
            <w:pPr>
              <w:rPr>
                <w:rFonts w:ascii="Times New Roman" w:hAnsi="Times New Roman" w:cs="Times New Roman"/>
                <w:color w:val="000000" w:themeColor="text1"/>
              </w:rPr>
            </w:pPr>
          </w:p>
        </w:tc>
        <w:tc>
          <w:tcPr>
            <w:tcW w:w="1276" w:type="dxa"/>
            <w:vAlign w:val="center"/>
          </w:tcPr>
          <w:p w:rsidR="00315D5E" w:rsidRPr="00E96DD2" w:rsidRDefault="00315D5E" w:rsidP="00891049">
            <w:pPr>
              <w:rPr>
                <w:rFonts w:ascii="Times New Roman" w:hAnsi="Times New Roman" w:cs="Times New Roman"/>
                <w:color w:val="000000" w:themeColor="text1"/>
              </w:rPr>
            </w:pPr>
          </w:p>
        </w:tc>
        <w:tc>
          <w:tcPr>
            <w:tcW w:w="1417" w:type="dxa"/>
            <w:vAlign w:val="center"/>
          </w:tcPr>
          <w:p w:rsidR="00315D5E" w:rsidRPr="00E96DD2" w:rsidRDefault="00315D5E" w:rsidP="00891049">
            <w:pPr>
              <w:rPr>
                <w:rFonts w:ascii="Times New Roman" w:hAnsi="Times New Roman" w:cs="Times New Roman"/>
                <w:color w:val="000000" w:themeColor="text1"/>
              </w:rPr>
            </w:pPr>
          </w:p>
        </w:tc>
        <w:tc>
          <w:tcPr>
            <w:tcW w:w="1418" w:type="dxa"/>
            <w:vAlign w:val="center"/>
          </w:tcPr>
          <w:p w:rsidR="00315D5E" w:rsidRPr="00E96DD2" w:rsidRDefault="00315D5E" w:rsidP="00891049">
            <w:pPr>
              <w:rPr>
                <w:rFonts w:ascii="Times New Roman" w:hAnsi="Times New Roman" w:cs="Times New Roman"/>
                <w:color w:val="000000" w:themeColor="text1"/>
              </w:rPr>
            </w:pPr>
          </w:p>
        </w:tc>
        <w:tc>
          <w:tcPr>
            <w:tcW w:w="1589" w:type="dxa"/>
            <w:vAlign w:val="center"/>
          </w:tcPr>
          <w:p w:rsidR="00315D5E" w:rsidRPr="00E96DD2" w:rsidRDefault="00315D5E" w:rsidP="00891049">
            <w:pPr>
              <w:jc w:val="center"/>
              <w:rPr>
                <w:rFonts w:ascii="Times New Roman" w:hAnsi="Times New Roman" w:cs="Times New Roman"/>
                <w:color w:val="000000" w:themeColor="text1"/>
              </w:rPr>
            </w:pPr>
          </w:p>
        </w:tc>
      </w:tr>
      <w:tr w:rsidR="00315D5E" w:rsidRPr="00E96DD2" w:rsidTr="00891049">
        <w:trPr>
          <w:trHeight w:val="280"/>
          <w:jc w:val="center"/>
        </w:trPr>
        <w:tc>
          <w:tcPr>
            <w:tcW w:w="567" w:type="dxa"/>
            <w:vAlign w:val="center"/>
          </w:tcPr>
          <w:p w:rsidR="00315D5E" w:rsidRPr="00E96DD2" w:rsidRDefault="00315D5E" w:rsidP="00891049">
            <w:pPr>
              <w:pStyle w:val="ab"/>
              <w:ind w:left="360"/>
              <w:rPr>
                <w:rFonts w:ascii="Times New Roman" w:hAnsi="Times New Roman" w:cs="Times New Roman"/>
                <w:color w:val="000000" w:themeColor="text1"/>
                <w:sz w:val="24"/>
                <w:szCs w:val="24"/>
              </w:rPr>
            </w:pPr>
          </w:p>
        </w:tc>
        <w:tc>
          <w:tcPr>
            <w:tcW w:w="3148" w:type="dxa"/>
            <w:vAlign w:val="center"/>
          </w:tcPr>
          <w:p w:rsidR="00315D5E" w:rsidRPr="00EC37F8" w:rsidRDefault="00315D5E" w:rsidP="00891049">
            <w:pPr>
              <w:jc w:val="both"/>
              <w:rPr>
                <w:rFonts w:ascii="Times New Roman" w:hAnsi="Times New Roman" w:cs="Times New Roman"/>
                <w:color w:val="000000" w:themeColor="text1"/>
              </w:rPr>
            </w:pPr>
            <w:r w:rsidRPr="00EC37F8">
              <w:rPr>
                <w:rFonts w:ascii="Times New Roman" w:hAnsi="Times New Roman" w:cs="Times New Roman"/>
                <w:color w:val="000000" w:themeColor="text1"/>
              </w:rPr>
              <w:t xml:space="preserve">ИТОГО за муниципальное </w:t>
            </w:r>
            <w:r w:rsidRPr="00EC37F8">
              <w:rPr>
                <w:rFonts w:ascii="Times New Roman" w:hAnsi="Times New Roman" w:cs="Times New Roman"/>
                <w:color w:val="000000" w:themeColor="text1"/>
              </w:rPr>
              <w:lastRenderedPageBreak/>
              <w:t>образование:</w:t>
            </w:r>
          </w:p>
        </w:tc>
        <w:tc>
          <w:tcPr>
            <w:tcW w:w="963" w:type="dxa"/>
            <w:vAlign w:val="center"/>
          </w:tcPr>
          <w:p w:rsidR="00315D5E" w:rsidRPr="00E96DD2" w:rsidRDefault="00315D5E" w:rsidP="00891049">
            <w:pPr>
              <w:rPr>
                <w:rFonts w:ascii="Times New Roman" w:hAnsi="Times New Roman" w:cs="Times New Roman"/>
                <w:color w:val="000000" w:themeColor="text1"/>
              </w:rPr>
            </w:pPr>
          </w:p>
        </w:tc>
        <w:tc>
          <w:tcPr>
            <w:tcW w:w="963" w:type="dxa"/>
            <w:vAlign w:val="center"/>
          </w:tcPr>
          <w:p w:rsidR="00315D5E" w:rsidRPr="00E96DD2" w:rsidRDefault="00315D5E" w:rsidP="00891049">
            <w:pPr>
              <w:rPr>
                <w:rFonts w:ascii="Times New Roman" w:hAnsi="Times New Roman" w:cs="Times New Roman"/>
                <w:color w:val="000000" w:themeColor="text1"/>
              </w:rPr>
            </w:pPr>
          </w:p>
        </w:tc>
        <w:tc>
          <w:tcPr>
            <w:tcW w:w="1134" w:type="dxa"/>
            <w:vAlign w:val="center"/>
          </w:tcPr>
          <w:p w:rsidR="00315D5E" w:rsidRPr="00E96DD2" w:rsidRDefault="00315D5E" w:rsidP="00891049">
            <w:pPr>
              <w:rPr>
                <w:rFonts w:ascii="Times New Roman" w:hAnsi="Times New Roman" w:cs="Times New Roman"/>
                <w:color w:val="000000" w:themeColor="text1"/>
              </w:rPr>
            </w:pPr>
          </w:p>
        </w:tc>
        <w:tc>
          <w:tcPr>
            <w:tcW w:w="1276" w:type="dxa"/>
            <w:vAlign w:val="center"/>
          </w:tcPr>
          <w:p w:rsidR="00315D5E" w:rsidRPr="00E96DD2" w:rsidRDefault="00315D5E" w:rsidP="00891049">
            <w:pPr>
              <w:rPr>
                <w:rFonts w:ascii="Times New Roman" w:hAnsi="Times New Roman" w:cs="Times New Roman"/>
                <w:color w:val="000000" w:themeColor="text1"/>
              </w:rPr>
            </w:pPr>
          </w:p>
        </w:tc>
        <w:tc>
          <w:tcPr>
            <w:tcW w:w="992" w:type="dxa"/>
            <w:vAlign w:val="center"/>
          </w:tcPr>
          <w:p w:rsidR="00315D5E" w:rsidRPr="00E96DD2" w:rsidRDefault="00315D5E" w:rsidP="00891049">
            <w:pPr>
              <w:rPr>
                <w:rFonts w:ascii="Times New Roman" w:hAnsi="Times New Roman" w:cs="Times New Roman"/>
                <w:color w:val="000000" w:themeColor="text1"/>
              </w:rPr>
            </w:pPr>
          </w:p>
        </w:tc>
        <w:tc>
          <w:tcPr>
            <w:tcW w:w="1276" w:type="dxa"/>
            <w:vAlign w:val="center"/>
          </w:tcPr>
          <w:p w:rsidR="00315D5E" w:rsidRPr="00E96DD2" w:rsidRDefault="00315D5E" w:rsidP="00891049">
            <w:pPr>
              <w:rPr>
                <w:rFonts w:ascii="Times New Roman" w:hAnsi="Times New Roman" w:cs="Times New Roman"/>
                <w:color w:val="000000" w:themeColor="text1"/>
              </w:rPr>
            </w:pPr>
          </w:p>
        </w:tc>
        <w:tc>
          <w:tcPr>
            <w:tcW w:w="1417" w:type="dxa"/>
            <w:vAlign w:val="center"/>
          </w:tcPr>
          <w:p w:rsidR="00315D5E" w:rsidRPr="00E96DD2" w:rsidRDefault="00315D5E" w:rsidP="00891049">
            <w:pPr>
              <w:rPr>
                <w:rFonts w:ascii="Times New Roman" w:hAnsi="Times New Roman" w:cs="Times New Roman"/>
                <w:color w:val="000000" w:themeColor="text1"/>
              </w:rPr>
            </w:pPr>
          </w:p>
        </w:tc>
        <w:tc>
          <w:tcPr>
            <w:tcW w:w="1418" w:type="dxa"/>
            <w:vAlign w:val="center"/>
          </w:tcPr>
          <w:p w:rsidR="00315D5E" w:rsidRPr="00E96DD2" w:rsidRDefault="00315D5E" w:rsidP="00891049">
            <w:pPr>
              <w:rPr>
                <w:rFonts w:ascii="Times New Roman" w:hAnsi="Times New Roman" w:cs="Times New Roman"/>
                <w:color w:val="000000" w:themeColor="text1"/>
              </w:rPr>
            </w:pPr>
          </w:p>
        </w:tc>
        <w:tc>
          <w:tcPr>
            <w:tcW w:w="1589" w:type="dxa"/>
            <w:vAlign w:val="center"/>
          </w:tcPr>
          <w:p w:rsidR="00315D5E" w:rsidRPr="00E96DD2" w:rsidRDefault="00315D5E" w:rsidP="00891049">
            <w:pPr>
              <w:jc w:val="center"/>
              <w:rPr>
                <w:rFonts w:ascii="Times New Roman" w:hAnsi="Times New Roman" w:cs="Times New Roman"/>
                <w:color w:val="000000" w:themeColor="text1"/>
              </w:rPr>
            </w:pPr>
          </w:p>
        </w:tc>
      </w:tr>
    </w:tbl>
    <w:p w:rsidR="00315D5E" w:rsidRDefault="00315D5E" w:rsidP="00315D5E">
      <w:pPr>
        <w:pStyle w:val="20"/>
        <w:shd w:val="clear" w:color="auto" w:fill="auto"/>
        <w:spacing w:line="331" w:lineRule="exact"/>
        <w:ind w:firstLine="760"/>
      </w:pPr>
    </w:p>
    <w:p w:rsidR="00315D5E" w:rsidRDefault="00315D5E" w:rsidP="00315D5E">
      <w:pPr>
        <w:rPr>
          <w:sz w:val="2"/>
          <w:szCs w:val="2"/>
        </w:rPr>
      </w:pPr>
    </w:p>
    <w:p w:rsidR="00315D5E" w:rsidRDefault="00315D5E" w:rsidP="00315D5E">
      <w:pPr>
        <w:pStyle w:val="20"/>
        <w:numPr>
          <w:ilvl w:val="0"/>
          <w:numId w:val="4"/>
        </w:numPr>
        <w:shd w:val="clear" w:color="auto" w:fill="auto"/>
        <w:tabs>
          <w:tab w:val="left" w:pos="1363"/>
        </w:tabs>
        <w:spacing w:before="125" w:line="322" w:lineRule="exact"/>
        <w:ind w:firstLine="709"/>
        <w:jc w:val="both"/>
      </w:pPr>
      <w:r>
        <w:t xml:space="preserve">Обеспечение задействования каналов эфирного телевещания, эфирного радиовещания, кабельного телевещания: </w:t>
      </w:r>
      <w:r w:rsidRPr="00E96DD2">
        <w:rPr>
          <w:u w:val="single"/>
        </w:rPr>
        <w:t>нет</w:t>
      </w:r>
      <w:r>
        <w:t>.</w:t>
      </w:r>
    </w:p>
    <w:p w:rsidR="00315D5E" w:rsidRPr="002E2507" w:rsidRDefault="00315D5E" w:rsidP="00315D5E">
      <w:pPr>
        <w:pStyle w:val="20"/>
        <w:numPr>
          <w:ilvl w:val="0"/>
          <w:numId w:val="4"/>
        </w:numPr>
        <w:shd w:val="clear" w:color="auto" w:fill="auto"/>
        <w:spacing w:line="322" w:lineRule="exact"/>
        <w:ind w:firstLine="709"/>
        <w:jc w:val="both"/>
        <w:rPr>
          <w:u w:val="single"/>
        </w:rPr>
      </w:pPr>
      <w:r>
        <w:t>Обеспечение задействования р</w:t>
      </w:r>
      <w:r w:rsidRPr="00B9242F">
        <w:rPr>
          <w:color w:val="000000" w:themeColor="text1"/>
        </w:rPr>
        <w:t xml:space="preserve"> </w:t>
      </w:r>
      <w:r w:rsidRPr="00B9242F">
        <w:rPr>
          <w:color w:val="000000" w:themeColor="text1"/>
          <w:shd w:val="clear" w:color="auto" w:fill="FFFFFF"/>
        </w:rPr>
        <w:t>редакций средств массовой информации</w:t>
      </w:r>
      <w:r>
        <w:rPr>
          <w:color w:val="000000" w:themeColor="text1"/>
        </w:rPr>
        <w:t xml:space="preserve">: </w:t>
      </w:r>
      <w:r w:rsidRPr="002E2507">
        <w:rPr>
          <w:color w:val="000000" w:themeColor="text1"/>
          <w:u w:val="single"/>
        </w:rPr>
        <w:t>указывается наименование организаций – средств массовой информации муниципального образования.</w:t>
      </w:r>
    </w:p>
    <w:p w:rsidR="00315D5E" w:rsidRPr="00E96DD2" w:rsidRDefault="00315D5E" w:rsidP="00315D5E">
      <w:pPr>
        <w:pStyle w:val="20"/>
        <w:numPr>
          <w:ilvl w:val="0"/>
          <w:numId w:val="4"/>
        </w:numPr>
        <w:shd w:val="clear" w:color="auto" w:fill="auto"/>
        <w:tabs>
          <w:tab w:val="left" w:pos="1338"/>
        </w:tabs>
        <w:spacing w:line="322" w:lineRule="exact"/>
        <w:ind w:firstLine="740"/>
        <w:jc w:val="both"/>
      </w:pPr>
      <w:r w:rsidRPr="00DA16F3">
        <w:rPr>
          <w:color w:val="000000" w:themeColor="text1"/>
        </w:rPr>
        <w:t>Обеспечение задействования таксофонов, предназначенных для оказания универсальных услуг телефонн</w:t>
      </w:r>
      <w:r>
        <w:rPr>
          <w:color w:val="000000" w:themeColor="text1"/>
        </w:rPr>
        <w:t xml:space="preserve">ой связи, с функцией оповещения – </w:t>
      </w:r>
      <w:r w:rsidRPr="009D63D6">
        <w:rPr>
          <w:color w:val="000000" w:themeColor="text1"/>
          <w:u w:val="single"/>
        </w:rPr>
        <w:t>нет</w:t>
      </w:r>
      <w:r w:rsidRPr="00B9242F">
        <w:rPr>
          <w:color w:val="000000" w:themeColor="text1"/>
        </w:rPr>
        <w:t>.</w:t>
      </w:r>
    </w:p>
    <w:p w:rsidR="00315D5E" w:rsidRDefault="00315D5E" w:rsidP="00315D5E">
      <w:pPr>
        <w:pStyle w:val="20"/>
        <w:numPr>
          <w:ilvl w:val="0"/>
          <w:numId w:val="4"/>
        </w:numPr>
        <w:shd w:val="clear" w:color="auto" w:fill="auto"/>
        <w:tabs>
          <w:tab w:val="left" w:pos="1338"/>
        </w:tabs>
        <w:spacing w:line="322" w:lineRule="exact"/>
        <w:ind w:firstLine="740"/>
        <w:jc w:val="both"/>
      </w:pPr>
      <w:r>
        <w:t>Резерв технических средств оповещения.</w:t>
      </w:r>
    </w:p>
    <w:p w:rsidR="00315D5E" w:rsidRPr="0049554B" w:rsidRDefault="00315D5E" w:rsidP="00315D5E">
      <w:pPr>
        <w:pStyle w:val="ab"/>
        <w:ind w:left="0" w:firstLine="720"/>
        <w:jc w:val="both"/>
        <w:rPr>
          <w:rFonts w:ascii="Times New Roman" w:hAnsi="Times New Roman" w:cs="Times New Roman"/>
          <w:sz w:val="28"/>
          <w:szCs w:val="28"/>
          <w:u w:val="single"/>
        </w:rPr>
      </w:pPr>
      <w:r w:rsidRPr="00E96DD2">
        <w:rPr>
          <w:rFonts w:ascii="Times New Roman" w:hAnsi="Times New Roman" w:cs="Times New Roman"/>
          <w:sz w:val="28"/>
          <w:szCs w:val="28"/>
        </w:rPr>
        <w:t xml:space="preserve">Порядок и нормы (номенклатура и объемы) создания резерва технических средств оповещения определен </w:t>
      </w:r>
      <w:r>
        <w:rPr>
          <w:rFonts w:ascii="Times New Roman" w:hAnsi="Times New Roman" w:cs="Times New Roman"/>
          <w:sz w:val="28"/>
          <w:szCs w:val="28"/>
        </w:rPr>
        <w:t xml:space="preserve">- </w:t>
      </w:r>
      <w:r w:rsidRPr="0049554B">
        <w:rPr>
          <w:rFonts w:ascii="Times New Roman" w:hAnsi="Times New Roman" w:cs="Times New Roman"/>
          <w:sz w:val="28"/>
          <w:szCs w:val="28"/>
          <w:u w:val="single"/>
        </w:rPr>
        <w:t>наименование нормативного правового акта муниципального образования</w:t>
      </w:r>
      <w:r>
        <w:rPr>
          <w:rFonts w:ascii="Times New Roman" w:hAnsi="Times New Roman" w:cs="Times New Roman"/>
          <w:sz w:val="28"/>
          <w:szCs w:val="28"/>
          <w:u w:val="single"/>
        </w:rPr>
        <w:t>.</w:t>
      </w:r>
    </w:p>
    <w:p w:rsidR="00315D5E" w:rsidRDefault="00315D5E" w:rsidP="00315D5E">
      <w:pPr>
        <w:pStyle w:val="ab"/>
        <w:ind w:left="0" w:firstLine="720"/>
        <w:rPr>
          <w:rFonts w:ascii="Times New Roman" w:hAnsi="Times New Roman" w:cs="Times New Roman"/>
          <w:sz w:val="28"/>
          <w:szCs w:val="28"/>
        </w:rPr>
      </w:pPr>
      <w:r w:rsidRPr="00E96DD2">
        <w:rPr>
          <w:rFonts w:ascii="Times New Roman" w:hAnsi="Times New Roman" w:cs="Times New Roman"/>
          <w:sz w:val="28"/>
          <w:szCs w:val="28"/>
        </w:rPr>
        <w:t>2.9.1. Наличие резерва стационарных средств оповещения (указать тип, количество технических средств оповещ</w:t>
      </w:r>
      <w:r>
        <w:rPr>
          <w:rFonts w:ascii="Times New Roman" w:hAnsi="Times New Roman" w:cs="Times New Roman"/>
          <w:sz w:val="28"/>
          <w:szCs w:val="28"/>
        </w:rPr>
        <w:t xml:space="preserve">ения и достаточность резерва - (в %), (АППГ – в </w:t>
      </w:r>
      <w:r w:rsidRPr="00E96DD2">
        <w:rPr>
          <w:rFonts w:ascii="Times New Roman" w:hAnsi="Times New Roman" w:cs="Times New Roman"/>
          <w:sz w:val="28"/>
          <w:szCs w:val="28"/>
        </w:rPr>
        <w:t>%).</w:t>
      </w:r>
    </w:p>
    <w:p w:rsidR="00315D5E" w:rsidRDefault="00315D5E" w:rsidP="00315D5E">
      <w:pPr>
        <w:pStyle w:val="ab"/>
        <w:ind w:left="0" w:firstLine="720"/>
        <w:jc w:val="both"/>
        <w:rPr>
          <w:rFonts w:ascii="Times New Roman" w:hAnsi="Times New Roman" w:cs="Times New Roman"/>
          <w:sz w:val="28"/>
          <w:szCs w:val="28"/>
        </w:rPr>
      </w:pPr>
      <w:r w:rsidRPr="00E96DD2">
        <w:rPr>
          <w:rFonts w:ascii="Times New Roman" w:hAnsi="Times New Roman" w:cs="Times New Roman"/>
          <w:sz w:val="28"/>
          <w:szCs w:val="28"/>
        </w:rPr>
        <w:t xml:space="preserve">2.9.2 Наличие резерва громкоговорящих средств на подвижных объектах, мобильных и носимых технических средств оповещения (указать тип, количество технических </w:t>
      </w:r>
      <w:r w:rsidRPr="00E96DD2">
        <w:rPr>
          <w:rFonts w:ascii="Times New Roman" w:hAnsi="Times New Roman" w:cs="Times New Roman"/>
          <w:sz w:val="28"/>
          <w:szCs w:val="28"/>
        </w:rPr>
        <w:lastRenderedPageBreak/>
        <w:t xml:space="preserve">средств оповещения, их принадлежность и достаточность </w:t>
      </w:r>
      <w:r w:rsidRPr="00E96DD2">
        <w:rPr>
          <w:rFonts w:ascii="Times New Roman" w:hAnsi="Times New Roman" w:cs="Times New Roman"/>
          <w:sz w:val="28"/>
          <w:szCs w:val="28"/>
        </w:rPr>
        <w:br/>
        <w:t>резерва</w:t>
      </w:r>
      <w:r>
        <w:rPr>
          <w:rFonts w:ascii="Times New Roman" w:hAnsi="Times New Roman" w:cs="Times New Roman"/>
          <w:sz w:val="28"/>
          <w:szCs w:val="28"/>
        </w:rPr>
        <w:t xml:space="preserve"> – </w:t>
      </w:r>
      <w:r w:rsidRPr="00E96DD2">
        <w:rPr>
          <w:rFonts w:ascii="Times New Roman" w:hAnsi="Times New Roman" w:cs="Times New Roman"/>
          <w:sz w:val="28"/>
          <w:szCs w:val="28"/>
        </w:rPr>
        <w:t>в</w:t>
      </w:r>
      <w:r>
        <w:rPr>
          <w:rFonts w:ascii="Times New Roman" w:hAnsi="Times New Roman" w:cs="Times New Roman"/>
          <w:sz w:val="28"/>
          <w:szCs w:val="28"/>
        </w:rPr>
        <w:t xml:space="preserve"> %), (АППГ – в </w:t>
      </w:r>
      <w:r w:rsidRPr="00E96DD2">
        <w:rPr>
          <w:rFonts w:ascii="Times New Roman" w:hAnsi="Times New Roman" w:cs="Times New Roman"/>
          <w:sz w:val="28"/>
          <w:szCs w:val="28"/>
        </w:rPr>
        <w:t>%).</w:t>
      </w:r>
    </w:p>
    <w:p w:rsidR="00315D5E" w:rsidRDefault="00315D5E" w:rsidP="00315D5E">
      <w:pPr>
        <w:pStyle w:val="ab"/>
        <w:ind w:left="0" w:firstLine="720"/>
        <w:rPr>
          <w:rFonts w:ascii="Times New Roman" w:hAnsi="Times New Roman" w:cs="Times New Roman"/>
          <w:sz w:val="28"/>
          <w:szCs w:val="28"/>
        </w:rPr>
      </w:pPr>
    </w:p>
    <w:p w:rsidR="00315D5E" w:rsidRDefault="00315D5E" w:rsidP="00315D5E">
      <w:pPr>
        <w:pStyle w:val="ab"/>
        <w:ind w:left="0" w:firstLine="720"/>
        <w:rPr>
          <w:rFonts w:ascii="Times New Roman" w:hAnsi="Times New Roman" w:cs="Times New Roman"/>
          <w:sz w:val="28"/>
          <w:szCs w:val="28"/>
        </w:rPr>
      </w:pPr>
    </w:p>
    <w:tbl>
      <w:tblPr>
        <w:tblStyle w:val="afd"/>
        <w:tblW w:w="14743" w:type="dxa"/>
        <w:jc w:val="center"/>
        <w:tblLayout w:type="fixed"/>
        <w:tblLook w:val="04A0" w:firstRow="1" w:lastRow="0" w:firstColumn="1" w:lastColumn="0" w:noHBand="0" w:noVBand="1"/>
      </w:tblPr>
      <w:tblGrid>
        <w:gridCol w:w="2830"/>
        <w:gridCol w:w="4155"/>
        <w:gridCol w:w="2371"/>
        <w:gridCol w:w="1276"/>
        <w:gridCol w:w="4111"/>
      </w:tblGrid>
      <w:tr w:rsidR="00315D5E" w:rsidRPr="00E96DD2" w:rsidTr="00891049">
        <w:trPr>
          <w:jc w:val="center"/>
        </w:trPr>
        <w:tc>
          <w:tcPr>
            <w:tcW w:w="2830" w:type="dxa"/>
            <w:vAlign w:val="center"/>
          </w:tcPr>
          <w:p w:rsidR="00315D5E" w:rsidRPr="00E96DD2" w:rsidRDefault="00315D5E" w:rsidP="0089104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w:t>
            </w:r>
            <w:r w:rsidRPr="00E96DD2">
              <w:rPr>
                <w:rFonts w:ascii="Times New Roman" w:hAnsi="Times New Roman" w:cs="Times New Roman"/>
                <w:color w:val="000000" w:themeColor="text1"/>
                <w:sz w:val="24"/>
                <w:szCs w:val="24"/>
              </w:rPr>
              <w:t>ное образование</w:t>
            </w:r>
          </w:p>
          <w:p w:rsidR="00315D5E" w:rsidRPr="00E96DD2" w:rsidRDefault="00315D5E" w:rsidP="00891049">
            <w:pPr>
              <w:ind w:right="55"/>
              <w:jc w:val="center"/>
              <w:rPr>
                <w:rFonts w:ascii="Times New Roman" w:hAnsi="Times New Roman" w:cs="Times New Roman"/>
                <w:color w:val="000000" w:themeColor="text1"/>
                <w:sz w:val="24"/>
                <w:szCs w:val="24"/>
              </w:rPr>
            </w:pPr>
            <w:r w:rsidRPr="00E96DD2">
              <w:rPr>
                <w:rFonts w:ascii="Times New Roman" w:hAnsi="Times New Roman" w:cs="Times New Roman"/>
                <w:color w:val="000000" w:themeColor="text1"/>
                <w:sz w:val="24"/>
                <w:szCs w:val="24"/>
              </w:rPr>
              <w:t>(город, гор. округ, район и т.д.)</w:t>
            </w:r>
          </w:p>
        </w:tc>
        <w:tc>
          <w:tcPr>
            <w:tcW w:w="4155" w:type="dxa"/>
            <w:vAlign w:val="center"/>
          </w:tcPr>
          <w:p w:rsidR="00315D5E" w:rsidRPr="00E96DD2" w:rsidRDefault="00315D5E" w:rsidP="00891049">
            <w:pPr>
              <w:pStyle w:val="ab"/>
              <w:ind w:right="5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E96DD2">
              <w:rPr>
                <w:rFonts w:ascii="Times New Roman" w:hAnsi="Times New Roman" w:cs="Times New Roman"/>
                <w:color w:val="000000" w:themeColor="text1"/>
                <w:sz w:val="24"/>
                <w:szCs w:val="24"/>
              </w:rPr>
              <w:t>ормативный правовой акт (наименование и реквизиты), определяющий порядок и нормы (номенклатуру и объемы) создания резерва технических средств оповещения</w:t>
            </w:r>
          </w:p>
          <w:p w:rsidR="00315D5E" w:rsidRPr="00E96DD2" w:rsidRDefault="00315D5E" w:rsidP="00891049">
            <w:pPr>
              <w:pStyle w:val="ab"/>
              <w:ind w:right="55"/>
              <w:jc w:val="center"/>
              <w:rPr>
                <w:rFonts w:ascii="Times New Roman" w:hAnsi="Times New Roman" w:cs="Times New Roman"/>
                <w:color w:val="000000" w:themeColor="text1"/>
                <w:sz w:val="24"/>
                <w:szCs w:val="24"/>
              </w:rPr>
            </w:pPr>
          </w:p>
        </w:tc>
        <w:tc>
          <w:tcPr>
            <w:tcW w:w="2371" w:type="dxa"/>
            <w:vAlign w:val="center"/>
          </w:tcPr>
          <w:p w:rsidR="00315D5E" w:rsidRPr="00E96DD2" w:rsidRDefault="00315D5E" w:rsidP="00891049">
            <w:pPr>
              <w:pStyle w:val="ab"/>
              <w:ind w:right="55"/>
              <w:jc w:val="center"/>
              <w:rPr>
                <w:rFonts w:ascii="Times New Roman" w:hAnsi="Times New Roman" w:cs="Times New Roman"/>
                <w:color w:val="000000" w:themeColor="text1"/>
                <w:sz w:val="24"/>
                <w:szCs w:val="24"/>
              </w:rPr>
            </w:pPr>
          </w:p>
          <w:p w:rsidR="00315D5E" w:rsidRPr="00E96DD2" w:rsidRDefault="00315D5E" w:rsidP="00891049">
            <w:pPr>
              <w:ind w:right="55"/>
              <w:jc w:val="center"/>
              <w:rPr>
                <w:rFonts w:ascii="Times New Roman" w:hAnsi="Times New Roman" w:cs="Times New Roman"/>
                <w:color w:val="000000" w:themeColor="text1"/>
                <w:sz w:val="24"/>
                <w:szCs w:val="24"/>
              </w:rPr>
            </w:pPr>
            <w:r w:rsidRPr="00E96DD2">
              <w:rPr>
                <w:rFonts w:ascii="Times New Roman" w:hAnsi="Times New Roman" w:cs="Times New Roman"/>
                <w:color w:val="000000" w:themeColor="text1"/>
                <w:sz w:val="24"/>
                <w:szCs w:val="24"/>
              </w:rPr>
              <w:t>Наименование (тип) резервных ТСО</w:t>
            </w:r>
          </w:p>
        </w:tc>
        <w:tc>
          <w:tcPr>
            <w:tcW w:w="1276" w:type="dxa"/>
            <w:vAlign w:val="center"/>
          </w:tcPr>
          <w:p w:rsidR="00315D5E" w:rsidRPr="00E96DD2" w:rsidRDefault="00315D5E" w:rsidP="00891049">
            <w:pPr>
              <w:pStyle w:val="ab"/>
              <w:ind w:right="55"/>
              <w:jc w:val="center"/>
              <w:rPr>
                <w:rFonts w:ascii="Times New Roman" w:hAnsi="Times New Roman" w:cs="Times New Roman"/>
                <w:color w:val="000000" w:themeColor="text1"/>
                <w:sz w:val="24"/>
                <w:szCs w:val="24"/>
              </w:rPr>
            </w:pPr>
          </w:p>
          <w:p w:rsidR="00315D5E" w:rsidRPr="00E96DD2" w:rsidRDefault="00315D5E" w:rsidP="00891049">
            <w:pPr>
              <w:ind w:right="55"/>
              <w:jc w:val="center"/>
              <w:rPr>
                <w:rFonts w:ascii="Times New Roman" w:hAnsi="Times New Roman" w:cs="Times New Roman"/>
                <w:color w:val="000000" w:themeColor="text1"/>
                <w:sz w:val="24"/>
                <w:szCs w:val="24"/>
              </w:rPr>
            </w:pPr>
            <w:r w:rsidRPr="00E96DD2">
              <w:rPr>
                <w:rFonts w:ascii="Times New Roman" w:hAnsi="Times New Roman" w:cs="Times New Roman"/>
                <w:color w:val="000000" w:themeColor="text1"/>
                <w:sz w:val="24"/>
                <w:szCs w:val="24"/>
              </w:rPr>
              <w:t>Требуемое кол-во единиц</w:t>
            </w:r>
          </w:p>
          <w:p w:rsidR="00315D5E" w:rsidRPr="00E96DD2" w:rsidRDefault="00315D5E" w:rsidP="00891049">
            <w:pPr>
              <w:ind w:right="55"/>
              <w:jc w:val="center"/>
              <w:rPr>
                <w:rFonts w:ascii="Times New Roman" w:hAnsi="Times New Roman" w:cs="Times New Roman"/>
                <w:color w:val="000000" w:themeColor="text1"/>
                <w:sz w:val="24"/>
                <w:szCs w:val="24"/>
              </w:rPr>
            </w:pPr>
            <w:r w:rsidRPr="00E96DD2">
              <w:rPr>
                <w:rFonts w:ascii="Times New Roman" w:hAnsi="Times New Roman" w:cs="Times New Roman"/>
                <w:color w:val="000000" w:themeColor="text1"/>
                <w:sz w:val="24"/>
                <w:szCs w:val="24"/>
              </w:rPr>
              <w:t>резерва ТСО</w:t>
            </w:r>
          </w:p>
        </w:tc>
        <w:tc>
          <w:tcPr>
            <w:tcW w:w="4111" w:type="dxa"/>
            <w:tcBorders>
              <w:right w:val="single" w:sz="4" w:space="0" w:color="auto"/>
            </w:tcBorders>
            <w:vAlign w:val="center"/>
          </w:tcPr>
          <w:p w:rsidR="00315D5E" w:rsidRPr="00E96DD2" w:rsidRDefault="00315D5E" w:rsidP="00891049">
            <w:pPr>
              <w:pStyle w:val="ab"/>
              <w:ind w:right="55"/>
              <w:jc w:val="center"/>
              <w:rPr>
                <w:rFonts w:ascii="Times New Roman" w:hAnsi="Times New Roman" w:cs="Times New Roman"/>
                <w:color w:val="000000" w:themeColor="text1"/>
                <w:sz w:val="24"/>
                <w:szCs w:val="24"/>
              </w:rPr>
            </w:pPr>
          </w:p>
          <w:p w:rsidR="00315D5E" w:rsidRPr="00E96DD2" w:rsidRDefault="00315D5E" w:rsidP="00891049">
            <w:pPr>
              <w:ind w:right="55"/>
              <w:jc w:val="center"/>
              <w:rPr>
                <w:rFonts w:ascii="Times New Roman" w:hAnsi="Times New Roman" w:cs="Times New Roman"/>
                <w:color w:val="000000" w:themeColor="text1"/>
                <w:sz w:val="24"/>
                <w:szCs w:val="24"/>
              </w:rPr>
            </w:pPr>
            <w:r w:rsidRPr="00E96DD2">
              <w:rPr>
                <w:rFonts w:ascii="Times New Roman" w:hAnsi="Times New Roman" w:cs="Times New Roman"/>
                <w:color w:val="000000" w:themeColor="text1"/>
                <w:sz w:val="24"/>
                <w:szCs w:val="24"/>
              </w:rPr>
              <w:t>Имеется в наличии резерва ТСО</w:t>
            </w:r>
          </w:p>
          <w:p w:rsidR="00315D5E" w:rsidRPr="00E96DD2" w:rsidRDefault="00315D5E" w:rsidP="00891049">
            <w:pPr>
              <w:ind w:right="55"/>
              <w:jc w:val="center"/>
              <w:rPr>
                <w:rFonts w:ascii="Times New Roman" w:hAnsi="Times New Roman" w:cs="Times New Roman"/>
                <w:color w:val="000000" w:themeColor="text1"/>
                <w:sz w:val="24"/>
                <w:szCs w:val="24"/>
              </w:rPr>
            </w:pPr>
            <w:r w:rsidRPr="00E96DD2">
              <w:rPr>
                <w:rFonts w:ascii="Times New Roman" w:hAnsi="Times New Roman" w:cs="Times New Roman"/>
                <w:color w:val="000000" w:themeColor="text1"/>
                <w:sz w:val="24"/>
                <w:szCs w:val="24"/>
              </w:rPr>
              <w:t>(ед.)/% от потребности</w:t>
            </w:r>
          </w:p>
        </w:tc>
      </w:tr>
      <w:tr w:rsidR="00315D5E" w:rsidRPr="00E96DD2" w:rsidTr="00891049">
        <w:trPr>
          <w:jc w:val="center"/>
        </w:trPr>
        <w:tc>
          <w:tcPr>
            <w:tcW w:w="2830" w:type="dxa"/>
            <w:vAlign w:val="center"/>
          </w:tcPr>
          <w:p w:rsidR="00315D5E" w:rsidRDefault="00315D5E" w:rsidP="00891049">
            <w:pPr>
              <w:ind w:right="55"/>
              <w:jc w:val="center"/>
              <w:rPr>
                <w:rFonts w:ascii="Times New Roman" w:hAnsi="Times New Roman" w:cs="Times New Roman"/>
                <w:sz w:val="24"/>
                <w:szCs w:val="24"/>
              </w:rPr>
            </w:pPr>
          </w:p>
          <w:p w:rsidR="00315D5E" w:rsidRPr="00E96DD2" w:rsidRDefault="00315D5E" w:rsidP="00891049">
            <w:pPr>
              <w:ind w:right="55"/>
              <w:jc w:val="center"/>
              <w:rPr>
                <w:rFonts w:ascii="Times New Roman" w:hAnsi="Times New Roman" w:cs="Times New Roman"/>
                <w:sz w:val="24"/>
                <w:szCs w:val="24"/>
              </w:rPr>
            </w:pPr>
          </w:p>
        </w:tc>
        <w:tc>
          <w:tcPr>
            <w:tcW w:w="4155" w:type="dxa"/>
            <w:vAlign w:val="center"/>
          </w:tcPr>
          <w:p w:rsidR="00315D5E" w:rsidRPr="00E96DD2" w:rsidRDefault="00315D5E" w:rsidP="00891049">
            <w:pPr>
              <w:ind w:right="55"/>
              <w:jc w:val="center"/>
              <w:rPr>
                <w:rFonts w:ascii="Times New Roman" w:hAnsi="Times New Roman" w:cs="Times New Roman"/>
                <w:sz w:val="24"/>
                <w:szCs w:val="24"/>
              </w:rPr>
            </w:pPr>
          </w:p>
        </w:tc>
        <w:tc>
          <w:tcPr>
            <w:tcW w:w="2371" w:type="dxa"/>
            <w:vAlign w:val="center"/>
          </w:tcPr>
          <w:p w:rsidR="00315D5E" w:rsidRPr="00E96DD2" w:rsidRDefault="00315D5E" w:rsidP="00891049">
            <w:pPr>
              <w:ind w:right="55"/>
              <w:jc w:val="both"/>
              <w:rPr>
                <w:rFonts w:ascii="Times New Roman" w:hAnsi="Times New Roman" w:cs="Times New Roman"/>
                <w:sz w:val="24"/>
                <w:szCs w:val="24"/>
              </w:rPr>
            </w:pPr>
          </w:p>
        </w:tc>
        <w:tc>
          <w:tcPr>
            <w:tcW w:w="1276" w:type="dxa"/>
            <w:vAlign w:val="center"/>
          </w:tcPr>
          <w:p w:rsidR="00315D5E" w:rsidRPr="00E96DD2" w:rsidRDefault="00315D5E" w:rsidP="00891049">
            <w:pPr>
              <w:ind w:right="55"/>
              <w:jc w:val="center"/>
              <w:rPr>
                <w:rFonts w:ascii="Times New Roman" w:hAnsi="Times New Roman" w:cs="Times New Roman"/>
                <w:sz w:val="24"/>
                <w:szCs w:val="24"/>
              </w:rPr>
            </w:pPr>
          </w:p>
        </w:tc>
        <w:tc>
          <w:tcPr>
            <w:tcW w:w="4111" w:type="dxa"/>
            <w:tcBorders>
              <w:right w:val="single" w:sz="4" w:space="0" w:color="auto"/>
            </w:tcBorders>
            <w:vAlign w:val="center"/>
          </w:tcPr>
          <w:p w:rsidR="00315D5E" w:rsidRPr="00E96DD2" w:rsidRDefault="00315D5E" w:rsidP="00891049">
            <w:pPr>
              <w:ind w:right="55"/>
              <w:jc w:val="center"/>
              <w:rPr>
                <w:rFonts w:ascii="Times New Roman" w:hAnsi="Times New Roman" w:cs="Times New Roman"/>
                <w:sz w:val="24"/>
                <w:szCs w:val="24"/>
              </w:rPr>
            </w:pPr>
          </w:p>
        </w:tc>
      </w:tr>
    </w:tbl>
    <w:p w:rsidR="00315D5E" w:rsidRPr="00E96DD2" w:rsidRDefault="00315D5E" w:rsidP="00315D5E">
      <w:pPr>
        <w:pStyle w:val="ab"/>
        <w:ind w:left="0" w:firstLine="720"/>
        <w:rPr>
          <w:rFonts w:ascii="Times New Roman" w:hAnsi="Times New Roman" w:cs="Times New Roman"/>
          <w:color w:val="000000" w:themeColor="text1"/>
          <w:sz w:val="28"/>
          <w:szCs w:val="28"/>
        </w:rPr>
      </w:pPr>
    </w:p>
    <w:p w:rsidR="00315D5E" w:rsidRDefault="00315D5E" w:rsidP="00315D5E">
      <w:pPr>
        <w:rPr>
          <w:sz w:val="2"/>
          <w:szCs w:val="2"/>
        </w:rPr>
      </w:pPr>
      <w:r>
        <w:br w:type="page"/>
      </w:r>
    </w:p>
    <w:p w:rsidR="00315D5E" w:rsidRDefault="00315D5E" w:rsidP="00315D5E">
      <w:pPr>
        <w:pStyle w:val="20"/>
        <w:numPr>
          <w:ilvl w:val="0"/>
          <w:numId w:val="6"/>
        </w:numPr>
        <w:shd w:val="clear" w:color="auto" w:fill="auto"/>
        <w:tabs>
          <w:tab w:val="left" w:pos="1334"/>
        </w:tabs>
        <w:spacing w:line="322" w:lineRule="exact"/>
        <w:ind w:left="740"/>
        <w:jc w:val="both"/>
      </w:pPr>
      <w:r>
        <w:lastRenderedPageBreak/>
        <w:t>Стоимость ЭТО технических средств оповещения:</w:t>
      </w:r>
    </w:p>
    <w:p w:rsidR="00315D5E" w:rsidRPr="00E96DD2" w:rsidRDefault="00315D5E" w:rsidP="00315D5E">
      <w:pPr>
        <w:pStyle w:val="ab"/>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_______</w:t>
      </w:r>
      <w:r w:rsidRPr="00E96DD2">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______</w:t>
      </w:r>
      <w:r w:rsidRPr="00E96DD2">
        <w:rPr>
          <w:rFonts w:ascii="Times New Roman" w:hAnsi="Times New Roman" w:cs="Times New Roman"/>
          <w:color w:val="000000" w:themeColor="text1"/>
          <w:sz w:val="28"/>
          <w:szCs w:val="28"/>
        </w:rPr>
        <w:t xml:space="preserve"> (тыс. р</w:t>
      </w:r>
      <w:r>
        <w:rPr>
          <w:rFonts w:ascii="Times New Roman" w:hAnsi="Times New Roman" w:cs="Times New Roman"/>
          <w:color w:val="000000" w:themeColor="text1"/>
          <w:sz w:val="28"/>
          <w:szCs w:val="28"/>
        </w:rPr>
        <w:t>уб.).</w:t>
      </w:r>
    </w:p>
    <w:p w:rsidR="00315D5E" w:rsidRDefault="00315D5E" w:rsidP="00315D5E">
      <w:pPr>
        <w:pStyle w:val="20"/>
        <w:numPr>
          <w:ilvl w:val="0"/>
          <w:numId w:val="6"/>
        </w:numPr>
        <w:shd w:val="clear" w:color="auto" w:fill="auto"/>
        <w:spacing w:line="322" w:lineRule="exact"/>
        <w:ind w:firstLine="709"/>
        <w:jc w:val="both"/>
      </w:pPr>
      <w:r w:rsidRPr="00E96DD2">
        <w:t xml:space="preserve">Задолженность за ЭТО перед организациями, проводящими ЭТО за </w:t>
      </w:r>
      <w:r>
        <w:t>_______</w:t>
      </w:r>
      <w:r w:rsidRPr="00E96DD2">
        <w:t xml:space="preserve"> год не имеется.</w:t>
      </w:r>
    </w:p>
    <w:p w:rsidR="00315D5E" w:rsidRPr="00E96DD2" w:rsidRDefault="00315D5E" w:rsidP="00315D5E">
      <w:pPr>
        <w:pStyle w:val="20"/>
        <w:numPr>
          <w:ilvl w:val="0"/>
          <w:numId w:val="6"/>
        </w:numPr>
        <w:shd w:val="clear" w:color="auto" w:fill="auto"/>
        <w:spacing w:line="322" w:lineRule="exact"/>
        <w:ind w:firstLine="709"/>
        <w:jc w:val="both"/>
      </w:pPr>
    </w:p>
    <w:tbl>
      <w:tblPr>
        <w:tblW w:w="14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2039"/>
        <w:gridCol w:w="1473"/>
        <w:gridCol w:w="1560"/>
        <w:gridCol w:w="1455"/>
        <w:gridCol w:w="1521"/>
        <w:gridCol w:w="1536"/>
        <w:gridCol w:w="1225"/>
        <w:gridCol w:w="1223"/>
        <w:gridCol w:w="1633"/>
      </w:tblGrid>
      <w:tr w:rsidR="00315D5E" w:rsidRPr="0049554B" w:rsidTr="00891049">
        <w:trPr>
          <w:cantSplit/>
          <w:trHeight w:val="981"/>
          <w:jc w:val="center"/>
        </w:trPr>
        <w:tc>
          <w:tcPr>
            <w:tcW w:w="1019" w:type="dxa"/>
            <w:vMerge w:val="restart"/>
            <w:textDirection w:val="btLr"/>
            <w:vAlign w:val="center"/>
          </w:tcPr>
          <w:p w:rsidR="00315D5E" w:rsidRPr="0049554B" w:rsidRDefault="00315D5E" w:rsidP="00891049">
            <w:pPr>
              <w:jc w:val="center"/>
              <w:rPr>
                <w:rFonts w:ascii="Times New Roman" w:hAnsi="Times New Roman" w:cs="Times New Roman"/>
                <w:color w:val="000000" w:themeColor="text1"/>
              </w:rPr>
            </w:pPr>
            <w:r w:rsidRPr="0049554B">
              <w:rPr>
                <w:rFonts w:ascii="Times New Roman" w:hAnsi="Times New Roman" w:cs="Times New Roman"/>
                <w:color w:val="000000" w:themeColor="text1"/>
              </w:rPr>
              <w:t>Год проведения ЭТО</w:t>
            </w:r>
          </w:p>
        </w:tc>
        <w:tc>
          <w:tcPr>
            <w:tcW w:w="2039" w:type="dxa"/>
            <w:vMerge w:val="restart"/>
            <w:textDirection w:val="btLr"/>
            <w:vAlign w:val="center"/>
          </w:tcPr>
          <w:p w:rsidR="00315D5E" w:rsidRPr="0049554B" w:rsidRDefault="00315D5E" w:rsidP="00891049">
            <w:pPr>
              <w:jc w:val="center"/>
              <w:rPr>
                <w:rFonts w:ascii="Times New Roman" w:hAnsi="Times New Roman" w:cs="Times New Roman"/>
                <w:color w:val="000000" w:themeColor="text1"/>
              </w:rPr>
            </w:pPr>
            <w:r w:rsidRPr="0049554B">
              <w:rPr>
                <w:rFonts w:ascii="Times New Roman" w:hAnsi="Times New Roman" w:cs="Times New Roman"/>
                <w:color w:val="000000" w:themeColor="text1"/>
              </w:rPr>
              <w:t>Отметка о проведении ЭТО</w:t>
            </w:r>
          </w:p>
        </w:tc>
        <w:tc>
          <w:tcPr>
            <w:tcW w:w="4488" w:type="dxa"/>
            <w:gridSpan w:val="3"/>
            <w:vAlign w:val="center"/>
          </w:tcPr>
          <w:p w:rsidR="00315D5E" w:rsidRPr="0049554B" w:rsidRDefault="00315D5E" w:rsidP="00891049">
            <w:pPr>
              <w:jc w:val="center"/>
              <w:rPr>
                <w:rFonts w:ascii="Times New Roman" w:hAnsi="Times New Roman" w:cs="Times New Roman"/>
                <w:color w:val="000000" w:themeColor="text1"/>
              </w:rPr>
            </w:pPr>
            <w:r w:rsidRPr="0049554B">
              <w:rPr>
                <w:rFonts w:ascii="Times New Roman" w:hAnsi="Times New Roman" w:cs="Times New Roman"/>
                <w:color w:val="000000" w:themeColor="text1"/>
              </w:rPr>
              <w:t>Организации, на балансе которых находятся средства оповещения</w:t>
            </w:r>
          </w:p>
        </w:tc>
        <w:tc>
          <w:tcPr>
            <w:tcW w:w="4282" w:type="dxa"/>
            <w:gridSpan w:val="3"/>
            <w:vAlign w:val="center"/>
          </w:tcPr>
          <w:p w:rsidR="00315D5E" w:rsidRPr="0049554B" w:rsidRDefault="00315D5E" w:rsidP="00891049">
            <w:pPr>
              <w:jc w:val="center"/>
              <w:rPr>
                <w:rFonts w:ascii="Times New Roman" w:hAnsi="Times New Roman" w:cs="Times New Roman"/>
                <w:color w:val="000000" w:themeColor="text1"/>
              </w:rPr>
            </w:pPr>
            <w:r w:rsidRPr="0049554B">
              <w:rPr>
                <w:rFonts w:ascii="Times New Roman" w:hAnsi="Times New Roman" w:cs="Times New Roman"/>
                <w:color w:val="000000" w:themeColor="text1"/>
              </w:rPr>
              <w:t>Организации,</w:t>
            </w:r>
          </w:p>
          <w:p w:rsidR="00315D5E" w:rsidRPr="0049554B" w:rsidRDefault="00315D5E" w:rsidP="00891049">
            <w:pPr>
              <w:jc w:val="center"/>
              <w:rPr>
                <w:rFonts w:ascii="Times New Roman" w:hAnsi="Times New Roman" w:cs="Times New Roman"/>
                <w:color w:val="000000" w:themeColor="text1"/>
              </w:rPr>
            </w:pPr>
            <w:r w:rsidRPr="0049554B">
              <w:rPr>
                <w:rFonts w:ascii="Times New Roman" w:hAnsi="Times New Roman" w:cs="Times New Roman"/>
                <w:color w:val="000000" w:themeColor="text1"/>
              </w:rPr>
              <w:t>проводящие ЭТО</w:t>
            </w:r>
          </w:p>
        </w:tc>
        <w:tc>
          <w:tcPr>
            <w:tcW w:w="2856" w:type="dxa"/>
            <w:gridSpan w:val="2"/>
            <w:vAlign w:val="center"/>
          </w:tcPr>
          <w:p w:rsidR="00315D5E" w:rsidRPr="0049554B" w:rsidRDefault="00315D5E" w:rsidP="00891049">
            <w:pPr>
              <w:jc w:val="center"/>
              <w:rPr>
                <w:rFonts w:ascii="Times New Roman" w:hAnsi="Times New Roman" w:cs="Times New Roman"/>
                <w:color w:val="000000" w:themeColor="text1"/>
              </w:rPr>
            </w:pPr>
            <w:r w:rsidRPr="0049554B">
              <w:rPr>
                <w:rFonts w:ascii="Times New Roman" w:hAnsi="Times New Roman" w:cs="Times New Roman"/>
                <w:color w:val="000000" w:themeColor="text1"/>
              </w:rPr>
              <w:t>Количество работников,</w:t>
            </w:r>
          </w:p>
          <w:p w:rsidR="00315D5E" w:rsidRPr="0049554B" w:rsidRDefault="00315D5E" w:rsidP="00891049">
            <w:pPr>
              <w:jc w:val="center"/>
              <w:rPr>
                <w:rFonts w:ascii="Times New Roman" w:hAnsi="Times New Roman" w:cs="Times New Roman"/>
                <w:color w:val="000000" w:themeColor="text1"/>
              </w:rPr>
            </w:pPr>
            <w:r w:rsidRPr="0049554B">
              <w:rPr>
                <w:rFonts w:ascii="Times New Roman" w:hAnsi="Times New Roman" w:cs="Times New Roman"/>
                <w:color w:val="000000" w:themeColor="text1"/>
              </w:rPr>
              <w:t>выполняющих ЭТО</w:t>
            </w:r>
          </w:p>
        </w:tc>
      </w:tr>
      <w:tr w:rsidR="00315D5E" w:rsidRPr="0049554B" w:rsidTr="00891049">
        <w:trPr>
          <w:cantSplit/>
          <w:trHeight w:val="1668"/>
          <w:jc w:val="center"/>
        </w:trPr>
        <w:tc>
          <w:tcPr>
            <w:tcW w:w="1019" w:type="dxa"/>
            <w:vMerge/>
            <w:vAlign w:val="center"/>
          </w:tcPr>
          <w:p w:rsidR="00315D5E" w:rsidRPr="0049554B" w:rsidRDefault="00315D5E" w:rsidP="00891049">
            <w:pPr>
              <w:jc w:val="center"/>
              <w:rPr>
                <w:rFonts w:ascii="Times New Roman" w:hAnsi="Times New Roman" w:cs="Times New Roman"/>
                <w:color w:val="000000" w:themeColor="text1"/>
              </w:rPr>
            </w:pPr>
          </w:p>
        </w:tc>
        <w:tc>
          <w:tcPr>
            <w:tcW w:w="2039" w:type="dxa"/>
            <w:vMerge/>
            <w:vAlign w:val="center"/>
          </w:tcPr>
          <w:p w:rsidR="00315D5E" w:rsidRPr="0049554B" w:rsidRDefault="00315D5E" w:rsidP="00891049">
            <w:pPr>
              <w:jc w:val="center"/>
              <w:rPr>
                <w:rFonts w:ascii="Times New Roman" w:hAnsi="Times New Roman" w:cs="Times New Roman"/>
                <w:color w:val="000000" w:themeColor="text1"/>
              </w:rPr>
            </w:pPr>
          </w:p>
        </w:tc>
        <w:tc>
          <w:tcPr>
            <w:tcW w:w="1473" w:type="dxa"/>
            <w:vAlign w:val="center"/>
          </w:tcPr>
          <w:p w:rsidR="00315D5E" w:rsidRPr="0049554B" w:rsidRDefault="00315D5E" w:rsidP="00891049">
            <w:pPr>
              <w:jc w:val="center"/>
              <w:rPr>
                <w:rFonts w:ascii="Times New Roman" w:hAnsi="Times New Roman" w:cs="Times New Roman"/>
                <w:color w:val="000000" w:themeColor="text1"/>
              </w:rPr>
            </w:pPr>
            <w:r w:rsidRPr="0049554B">
              <w:rPr>
                <w:rFonts w:ascii="Times New Roman" w:hAnsi="Times New Roman" w:cs="Times New Roman"/>
                <w:color w:val="000000" w:themeColor="text1"/>
              </w:rPr>
              <w:t>ТСО</w:t>
            </w:r>
          </w:p>
          <w:p w:rsidR="00315D5E" w:rsidRPr="0049554B" w:rsidRDefault="00315D5E" w:rsidP="00891049">
            <w:pPr>
              <w:jc w:val="center"/>
              <w:rPr>
                <w:rFonts w:ascii="Times New Roman" w:hAnsi="Times New Roman" w:cs="Times New Roman"/>
                <w:color w:val="000000" w:themeColor="text1"/>
              </w:rPr>
            </w:pPr>
            <w:r w:rsidRPr="0049554B">
              <w:rPr>
                <w:rFonts w:ascii="Times New Roman" w:hAnsi="Times New Roman" w:cs="Times New Roman"/>
                <w:color w:val="000000" w:themeColor="text1"/>
              </w:rPr>
              <w:t>(аппаратура)</w:t>
            </w:r>
          </w:p>
        </w:tc>
        <w:tc>
          <w:tcPr>
            <w:tcW w:w="1560" w:type="dxa"/>
            <w:vAlign w:val="center"/>
          </w:tcPr>
          <w:p w:rsidR="00315D5E" w:rsidRPr="0049554B" w:rsidRDefault="00315D5E" w:rsidP="00891049">
            <w:pPr>
              <w:jc w:val="center"/>
              <w:rPr>
                <w:rFonts w:ascii="Times New Roman" w:hAnsi="Times New Roman" w:cs="Times New Roman"/>
                <w:color w:val="000000" w:themeColor="text1"/>
              </w:rPr>
            </w:pPr>
            <w:r w:rsidRPr="0049554B">
              <w:rPr>
                <w:rFonts w:ascii="Times New Roman" w:hAnsi="Times New Roman" w:cs="Times New Roman"/>
                <w:color w:val="000000" w:themeColor="text1"/>
              </w:rPr>
              <w:t>ТСО</w:t>
            </w:r>
          </w:p>
          <w:p w:rsidR="00315D5E" w:rsidRPr="0049554B" w:rsidRDefault="00315D5E" w:rsidP="00891049">
            <w:pPr>
              <w:jc w:val="center"/>
              <w:rPr>
                <w:rFonts w:ascii="Times New Roman" w:hAnsi="Times New Roman" w:cs="Times New Roman"/>
                <w:color w:val="000000" w:themeColor="text1"/>
              </w:rPr>
            </w:pPr>
            <w:r w:rsidRPr="0049554B">
              <w:rPr>
                <w:rFonts w:ascii="Times New Roman" w:hAnsi="Times New Roman" w:cs="Times New Roman"/>
                <w:color w:val="000000" w:themeColor="text1"/>
              </w:rPr>
              <w:t>(сирены, МАС)</w:t>
            </w:r>
          </w:p>
        </w:tc>
        <w:tc>
          <w:tcPr>
            <w:tcW w:w="1455" w:type="dxa"/>
            <w:vAlign w:val="center"/>
          </w:tcPr>
          <w:p w:rsidR="00315D5E" w:rsidRPr="0049554B" w:rsidRDefault="00315D5E" w:rsidP="00891049">
            <w:pPr>
              <w:jc w:val="center"/>
              <w:rPr>
                <w:rFonts w:ascii="Times New Roman" w:hAnsi="Times New Roman" w:cs="Times New Roman"/>
                <w:color w:val="000000" w:themeColor="text1"/>
              </w:rPr>
            </w:pPr>
            <w:r w:rsidRPr="0049554B">
              <w:rPr>
                <w:rFonts w:ascii="Times New Roman" w:hAnsi="Times New Roman" w:cs="Times New Roman"/>
                <w:color w:val="000000" w:themeColor="text1"/>
              </w:rPr>
              <w:t>Другие средства оповещения</w:t>
            </w:r>
          </w:p>
        </w:tc>
        <w:tc>
          <w:tcPr>
            <w:tcW w:w="1521" w:type="dxa"/>
            <w:vAlign w:val="center"/>
          </w:tcPr>
          <w:p w:rsidR="00315D5E" w:rsidRPr="0049554B" w:rsidRDefault="00315D5E" w:rsidP="00891049">
            <w:pPr>
              <w:jc w:val="center"/>
              <w:rPr>
                <w:rFonts w:ascii="Times New Roman" w:hAnsi="Times New Roman" w:cs="Times New Roman"/>
                <w:color w:val="000000" w:themeColor="text1"/>
              </w:rPr>
            </w:pPr>
            <w:r w:rsidRPr="0049554B">
              <w:rPr>
                <w:rFonts w:ascii="Times New Roman" w:hAnsi="Times New Roman" w:cs="Times New Roman"/>
                <w:color w:val="000000" w:themeColor="text1"/>
              </w:rPr>
              <w:t>ТСО</w:t>
            </w:r>
          </w:p>
          <w:p w:rsidR="00315D5E" w:rsidRPr="0049554B" w:rsidRDefault="00315D5E" w:rsidP="00891049">
            <w:pPr>
              <w:jc w:val="center"/>
              <w:rPr>
                <w:rFonts w:ascii="Times New Roman" w:hAnsi="Times New Roman" w:cs="Times New Roman"/>
                <w:color w:val="000000" w:themeColor="text1"/>
              </w:rPr>
            </w:pPr>
            <w:r w:rsidRPr="0049554B">
              <w:rPr>
                <w:rFonts w:ascii="Times New Roman" w:hAnsi="Times New Roman" w:cs="Times New Roman"/>
                <w:color w:val="000000" w:themeColor="text1"/>
              </w:rPr>
              <w:t>(аппаратура)</w:t>
            </w:r>
          </w:p>
        </w:tc>
        <w:tc>
          <w:tcPr>
            <w:tcW w:w="1536" w:type="dxa"/>
            <w:vAlign w:val="center"/>
          </w:tcPr>
          <w:p w:rsidR="00315D5E" w:rsidRPr="0049554B" w:rsidRDefault="00315D5E" w:rsidP="00891049">
            <w:pPr>
              <w:jc w:val="center"/>
              <w:rPr>
                <w:rFonts w:ascii="Times New Roman" w:hAnsi="Times New Roman" w:cs="Times New Roman"/>
                <w:color w:val="000000" w:themeColor="text1"/>
              </w:rPr>
            </w:pPr>
            <w:r w:rsidRPr="0049554B">
              <w:rPr>
                <w:rFonts w:ascii="Times New Roman" w:hAnsi="Times New Roman" w:cs="Times New Roman"/>
                <w:color w:val="000000" w:themeColor="text1"/>
              </w:rPr>
              <w:t>ТСО</w:t>
            </w:r>
          </w:p>
          <w:p w:rsidR="00315D5E" w:rsidRPr="0049554B" w:rsidRDefault="00315D5E" w:rsidP="00891049">
            <w:pPr>
              <w:jc w:val="center"/>
              <w:rPr>
                <w:rFonts w:ascii="Times New Roman" w:hAnsi="Times New Roman" w:cs="Times New Roman"/>
                <w:color w:val="000000" w:themeColor="text1"/>
              </w:rPr>
            </w:pPr>
            <w:r w:rsidRPr="0049554B">
              <w:rPr>
                <w:rFonts w:ascii="Times New Roman" w:hAnsi="Times New Roman" w:cs="Times New Roman"/>
                <w:color w:val="000000" w:themeColor="text1"/>
              </w:rPr>
              <w:t>(сирены, МАС)</w:t>
            </w:r>
          </w:p>
        </w:tc>
        <w:tc>
          <w:tcPr>
            <w:tcW w:w="1225" w:type="dxa"/>
            <w:vAlign w:val="center"/>
          </w:tcPr>
          <w:p w:rsidR="00315D5E" w:rsidRPr="0049554B" w:rsidRDefault="00315D5E" w:rsidP="00891049">
            <w:pPr>
              <w:jc w:val="center"/>
              <w:rPr>
                <w:rFonts w:ascii="Times New Roman" w:hAnsi="Times New Roman" w:cs="Times New Roman"/>
                <w:color w:val="000000" w:themeColor="text1"/>
              </w:rPr>
            </w:pPr>
            <w:r w:rsidRPr="0049554B">
              <w:rPr>
                <w:rFonts w:ascii="Times New Roman" w:hAnsi="Times New Roman" w:cs="Times New Roman"/>
                <w:color w:val="000000" w:themeColor="text1"/>
              </w:rPr>
              <w:t>Другие средства оповещения</w:t>
            </w:r>
          </w:p>
        </w:tc>
        <w:tc>
          <w:tcPr>
            <w:tcW w:w="1223" w:type="dxa"/>
            <w:vAlign w:val="center"/>
          </w:tcPr>
          <w:p w:rsidR="00315D5E" w:rsidRPr="0049554B" w:rsidRDefault="00315D5E" w:rsidP="00891049">
            <w:pPr>
              <w:jc w:val="center"/>
              <w:rPr>
                <w:rFonts w:ascii="Times New Roman" w:hAnsi="Times New Roman" w:cs="Times New Roman"/>
                <w:color w:val="000000" w:themeColor="text1"/>
              </w:rPr>
            </w:pPr>
            <w:r w:rsidRPr="0049554B">
              <w:rPr>
                <w:rFonts w:ascii="Times New Roman" w:hAnsi="Times New Roman" w:cs="Times New Roman"/>
                <w:color w:val="000000" w:themeColor="text1"/>
              </w:rPr>
              <w:t>Освобожденных</w:t>
            </w:r>
          </w:p>
        </w:tc>
        <w:tc>
          <w:tcPr>
            <w:tcW w:w="1633" w:type="dxa"/>
            <w:vAlign w:val="center"/>
          </w:tcPr>
          <w:p w:rsidR="00315D5E" w:rsidRPr="0049554B" w:rsidRDefault="00315D5E" w:rsidP="00891049">
            <w:pPr>
              <w:jc w:val="center"/>
              <w:rPr>
                <w:rFonts w:ascii="Times New Roman" w:hAnsi="Times New Roman" w:cs="Times New Roman"/>
                <w:color w:val="000000" w:themeColor="text1"/>
              </w:rPr>
            </w:pPr>
            <w:r w:rsidRPr="0049554B">
              <w:rPr>
                <w:rFonts w:ascii="Times New Roman" w:hAnsi="Times New Roman" w:cs="Times New Roman"/>
                <w:color w:val="000000" w:themeColor="text1"/>
              </w:rPr>
              <w:t>По совместительству</w:t>
            </w:r>
          </w:p>
        </w:tc>
      </w:tr>
      <w:tr w:rsidR="00315D5E" w:rsidRPr="00E96DD2" w:rsidTr="00891049">
        <w:trPr>
          <w:trHeight w:val="833"/>
          <w:jc w:val="center"/>
        </w:trPr>
        <w:tc>
          <w:tcPr>
            <w:tcW w:w="1019" w:type="dxa"/>
            <w:vAlign w:val="center"/>
          </w:tcPr>
          <w:p w:rsidR="00315D5E" w:rsidRPr="00E96DD2" w:rsidRDefault="00315D5E" w:rsidP="00891049">
            <w:pPr>
              <w:jc w:val="center"/>
              <w:rPr>
                <w:rFonts w:ascii="Times New Roman" w:hAnsi="Times New Roman" w:cs="Times New Roman"/>
                <w:color w:val="000000" w:themeColor="text1"/>
              </w:rPr>
            </w:pPr>
          </w:p>
        </w:tc>
        <w:tc>
          <w:tcPr>
            <w:tcW w:w="2039" w:type="dxa"/>
            <w:vAlign w:val="center"/>
          </w:tcPr>
          <w:p w:rsidR="00315D5E" w:rsidRPr="00E96DD2" w:rsidRDefault="00315D5E" w:rsidP="00891049">
            <w:pPr>
              <w:jc w:val="center"/>
              <w:rPr>
                <w:rFonts w:ascii="Times New Roman" w:hAnsi="Times New Roman" w:cs="Times New Roman"/>
                <w:color w:val="000000" w:themeColor="text1"/>
              </w:rPr>
            </w:pPr>
          </w:p>
        </w:tc>
        <w:tc>
          <w:tcPr>
            <w:tcW w:w="1473" w:type="dxa"/>
            <w:vAlign w:val="center"/>
          </w:tcPr>
          <w:p w:rsidR="00315D5E" w:rsidRPr="00E96DD2" w:rsidRDefault="00315D5E" w:rsidP="00891049">
            <w:pPr>
              <w:jc w:val="center"/>
              <w:rPr>
                <w:rFonts w:ascii="Times New Roman" w:hAnsi="Times New Roman" w:cs="Times New Roman"/>
                <w:color w:val="000000" w:themeColor="text1"/>
              </w:rPr>
            </w:pPr>
          </w:p>
        </w:tc>
        <w:tc>
          <w:tcPr>
            <w:tcW w:w="1560" w:type="dxa"/>
            <w:vAlign w:val="center"/>
          </w:tcPr>
          <w:p w:rsidR="00315D5E" w:rsidRPr="00E96DD2" w:rsidRDefault="00315D5E" w:rsidP="00891049">
            <w:pPr>
              <w:jc w:val="center"/>
              <w:rPr>
                <w:rFonts w:ascii="Times New Roman" w:hAnsi="Times New Roman" w:cs="Times New Roman"/>
                <w:color w:val="000000" w:themeColor="text1"/>
              </w:rPr>
            </w:pPr>
          </w:p>
        </w:tc>
        <w:tc>
          <w:tcPr>
            <w:tcW w:w="1455" w:type="dxa"/>
            <w:vAlign w:val="center"/>
          </w:tcPr>
          <w:p w:rsidR="00315D5E" w:rsidRPr="00E96DD2" w:rsidRDefault="00315D5E" w:rsidP="00891049">
            <w:pPr>
              <w:jc w:val="center"/>
              <w:rPr>
                <w:rFonts w:ascii="Times New Roman" w:hAnsi="Times New Roman" w:cs="Times New Roman"/>
                <w:color w:val="000000" w:themeColor="text1"/>
              </w:rPr>
            </w:pPr>
          </w:p>
        </w:tc>
        <w:tc>
          <w:tcPr>
            <w:tcW w:w="3057" w:type="dxa"/>
            <w:gridSpan w:val="2"/>
            <w:vAlign w:val="center"/>
          </w:tcPr>
          <w:p w:rsidR="00315D5E" w:rsidRPr="00E96DD2" w:rsidRDefault="00315D5E" w:rsidP="00891049">
            <w:pPr>
              <w:jc w:val="center"/>
              <w:rPr>
                <w:rFonts w:ascii="Times New Roman" w:hAnsi="Times New Roman" w:cs="Times New Roman"/>
                <w:color w:val="000000" w:themeColor="text1"/>
              </w:rPr>
            </w:pPr>
          </w:p>
        </w:tc>
        <w:tc>
          <w:tcPr>
            <w:tcW w:w="1225" w:type="dxa"/>
            <w:vAlign w:val="center"/>
          </w:tcPr>
          <w:p w:rsidR="00315D5E" w:rsidRPr="00E96DD2" w:rsidRDefault="00315D5E" w:rsidP="00891049">
            <w:pPr>
              <w:jc w:val="center"/>
              <w:rPr>
                <w:rFonts w:ascii="Times New Roman" w:hAnsi="Times New Roman" w:cs="Times New Roman"/>
                <w:color w:val="000000" w:themeColor="text1"/>
              </w:rPr>
            </w:pPr>
          </w:p>
        </w:tc>
        <w:tc>
          <w:tcPr>
            <w:tcW w:w="1223" w:type="dxa"/>
            <w:vAlign w:val="center"/>
          </w:tcPr>
          <w:p w:rsidR="00315D5E" w:rsidRPr="00E96DD2" w:rsidRDefault="00315D5E" w:rsidP="00891049">
            <w:pPr>
              <w:jc w:val="center"/>
              <w:rPr>
                <w:rFonts w:ascii="Times New Roman" w:hAnsi="Times New Roman" w:cs="Times New Roman"/>
                <w:color w:val="000000" w:themeColor="text1"/>
              </w:rPr>
            </w:pPr>
          </w:p>
        </w:tc>
        <w:tc>
          <w:tcPr>
            <w:tcW w:w="1633" w:type="dxa"/>
            <w:vAlign w:val="center"/>
          </w:tcPr>
          <w:p w:rsidR="00315D5E" w:rsidRPr="00E96DD2" w:rsidRDefault="00315D5E" w:rsidP="00891049">
            <w:pPr>
              <w:jc w:val="center"/>
              <w:rPr>
                <w:rFonts w:ascii="Times New Roman" w:hAnsi="Times New Roman" w:cs="Times New Roman"/>
                <w:color w:val="000000" w:themeColor="text1"/>
              </w:rPr>
            </w:pPr>
          </w:p>
        </w:tc>
      </w:tr>
    </w:tbl>
    <w:p w:rsidR="00315D5E" w:rsidRDefault="00315D5E" w:rsidP="00315D5E">
      <w:pPr>
        <w:pStyle w:val="20"/>
        <w:shd w:val="clear" w:color="auto" w:fill="auto"/>
        <w:spacing w:line="280" w:lineRule="exact"/>
      </w:pPr>
    </w:p>
    <w:p w:rsidR="00315D5E" w:rsidRDefault="00315D5E" w:rsidP="00315D5E">
      <w:pPr>
        <w:pStyle w:val="20"/>
        <w:shd w:val="clear" w:color="auto" w:fill="auto"/>
        <w:spacing w:line="280" w:lineRule="exact"/>
      </w:pPr>
    </w:p>
    <w:p w:rsidR="00315D5E" w:rsidRDefault="00315D5E" w:rsidP="00315D5E">
      <w:pPr>
        <w:pStyle w:val="20"/>
        <w:shd w:val="clear" w:color="auto" w:fill="auto"/>
        <w:spacing w:line="280" w:lineRule="exact"/>
      </w:pPr>
    </w:p>
    <w:p w:rsidR="00315D5E" w:rsidRDefault="00315D5E" w:rsidP="00315D5E">
      <w:pPr>
        <w:pStyle w:val="20"/>
        <w:shd w:val="clear" w:color="auto" w:fill="auto"/>
        <w:spacing w:line="280" w:lineRule="exact"/>
      </w:pPr>
      <w:r>
        <w:t>Должностное лицо, органа специально уполномоченного</w:t>
      </w:r>
    </w:p>
    <w:p w:rsidR="00315D5E" w:rsidRDefault="00315D5E" w:rsidP="00315D5E">
      <w:pPr>
        <w:pStyle w:val="20"/>
        <w:shd w:val="clear" w:color="auto" w:fill="auto"/>
        <w:spacing w:line="280" w:lineRule="exact"/>
      </w:pPr>
      <w:r>
        <w:t>на решение задач в области гражданской обороны и</w:t>
      </w:r>
    </w:p>
    <w:p w:rsidR="00315D5E" w:rsidRDefault="00315D5E" w:rsidP="00315D5E">
      <w:pPr>
        <w:pStyle w:val="20"/>
        <w:shd w:val="clear" w:color="auto" w:fill="auto"/>
        <w:spacing w:line="280" w:lineRule="exact"/>
      </w:pPr>
      <w:r>
        <w:t>защиты населения от чрезвычайных ситуаций</w:t>
      </w:r>
      <w:r>
        <w:tab/>
      </w:r>
      <w:r>
        <w:tab/>
      </w:r>
      <w:r>
        <w:tab/>
      </w:r>
      <w:r>
        <w:tab/>
      </w:r>
      <w:r>
        <w:tab/>
      </w:r>
      <w:r>
        <w:tab/>
        <w:t>(подпись)</w:t>
      </w:r>
      <w:r>
        <w:tab/>
      </w:r>
      <w:r>
        <w:tab/>
      </w:r>
      <w:r>
        <w:tab/>
      </w:r>
      <w:r>
        <w:tab/>
      </w:r>
      <w:r>
        <w:tab/>
        <w:t xml:space="preserve">(Ф.И.О.) </w:t>
      </w: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Pr="00E348DB" w:rsidRDefault="00315D5E" w:rsidP="00315D5E">
      <w:pPr>
        <w:jc w:val="right"/>
        <w:rPr>
          <w:rFonts w:ascii="Times New Roman" w:hAnsi="Times New Roman" w:cs="Times New Roman"/>
          <w:sz w:val="28"/>
          <w:szCs w:val="28"/>
        </w:rPr>
      </w:pPr>
      <w:r w:rsidRPr="00E348DB">
        <w:rPr>
          <w:rFonts w:ascii="Times New Roman" w:hAnsi="Times New Roman" w:cs="Times New Roman"/>
          <w:sz w:val="28"/>
          <w:szCs w:val="28"/>
        </w:rPr>
        <w:t>(Образец)</w:t>
      </w:r>
    </w:p>
    <w:p w:rsidR="00315D5E" w:rsidRDefault="00315D5E" w:rsidP="00315D5E">
      <w:pPr>
        <w:ind w:firstLine="5103"/>
        <w:jc w:val="both"/>
        <w:rPr>
          <w:rFonts w:ascii="Times New Roman" w:hAnsi="Times New Roman" w:cs="Times New Roman"/>
        </w:rPr>
      </w:pPr>
    </w:p>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5461"/>
        <w:gridCol w:w="4261"/>
      </w:tblGrid>
      <w:tr w:rsidR="00315D5E" w:rsidTr="00891049">
        <w:tc>
          <w:tcPr>
            <w:tcW w:w="1818" w:type="pct"/>
          </w:tcPr>
          <w:p w:rsidR="00315D5E" w:rsidRPr="00221BC9" w:rsidRDefault="00315D5E" w:rsidP="00891049">
            <w:pPr>
              <w:jc w:val="both"/>
              <w:rPr>
                <w:rFonts w:ascii="Times New Roman" w:hAnsi="Times New Roman" w:cs="Times New Roman"/>
              </w:rPr>
            </w:pPr>
          </w:p>
        </w:tc>
        <w:tc>
          <w:tcPr>
            <w:tcW w:w="1787" w:type="pct"/>
          </w:tcPr>
          <w:p w:rsidR="00315D5E" w:rsidRDefault="00315D5E" w:rsidP="00891049">
            <w:pPr>
              <w:jc w:val="center"/>
              <w:rPr>
                <w:rFonts w:ascii="Times New Roman" w:hAnsi="Times New Roman" w:cs="Times New Roman"/>
                <w:sz w:val="28"/>
                <w:szCs w:val="28"/>
              </w:rPr>
            </w:pPr>
          </w:p>
        </w:tc>
        <w:tc>
          <w:tcPr>
            <w:tcW w:w="1394" w:type="pct"/>
          </w:tcPr>
          <w:p w:rsidR="00315D5E" w:rsidRPr="004F57A7" w:rsidRDefault="00315D5E" w:rsidP="00891049">
            <w:pPr>
              <w:jc w:val="both"/>
              <w:rPr>
                <w:rFonts w:ascii="Times New Roman" w:hAnsi="Times New Roman" w:cs="Times New Roman"/>
              </w:rPr>
            </w:pPr>
            <w:r w:rsidRPr="004F57A7">
              <w:rPr>
                <w:rFonts w:ascii="Times New Roman" w:hAnsi="Times New Roman" w:cs="Times New Roman"/>
              </w:rPr>
              <w:t>УТВЕРЖДАЮ</w:t>
            </w:r>
          </w:p>
          <w:p w:rsidR="00315D5E" w:rsidRPr="004F57A7" w:rsidRDefault="00315D5E" w:rsidP="00891049">
            <w:pPr>
              <w:jc w:val="both"/>
              <w:rPr>
                <w:rFonts w:ascii="Times New Roman" w:hAnsi="Times New Roman" w:cs="Times New Roman"/>
              </w:rPr>
            </w:pPr>
            <w:r>
              <w:rPr>
                <w:rFonts w:ascii="Times New Roman" w:hAnsi="Times New Roman" w:cs="Times New Roman"/>
              </w:rPr>
              <w:t>Руководитель организации</w:t>
            </w:r>
          </w:p>
        </w:tc>
      </w:tr>
      <w:tr w:rsidR="00315D5E" w:rsidTr="00891049">
        <w:tc>
          <w:tcPr>
            <w:tcW w:w="1818" w:type="pct"/>
          </w:tcPr>
          <w:p w:rsidR="00315D5E" w:rsidRDefault="00315D5E" w:rsidP="00891049">
            <w:pPr>
              <w:rPr>
                <w:rFonts w:ascii="Times New Roman" w:hAnsi="Times New Roman" w:cs="Times New Roman"/>
                <w:sz w:val="28"/>
                <w:szCs w:val="28"/>
              </w:rPr>
            </w:pPr>
          </w:p>
        </w:tc>
        <w:tc>
          <w:tcPr>
            <w:tcW w:w="1787" w:type="pct"/>
          </w:tcPr>
          <w:p w:rsidR="00315D5E" w:rsidRDefault="00315D5E" w:rsidP="00891049">
            <w:pPr>
              <w:jc w:val="center"/>
              <w:rPr>
                <w:rFonts w:ascii="Times New Roman" w:hAnsi="Times New Roman" w:cs="Times New Roman"/>
                <w:sz w:val="28"/>
                <w:szCs w:val="28"/>
              </w:rPr>
            </w:pPr>
          </w:p>
        </w:tc>
        <w:tc>
          <w:tcPr>
            <w:tcW w:w="1394" w:type="pct"/>
          </w:tcPr>
          <w:p w:rsidR="00315D5E" w:rsidRPr="004F57A7" w:rsidRDefault="00315D5E" w:rsidP="00891049">
            <w:pPr>
              <w:rPr>
                <w:rFonts w:ascii="Times New Roman" w:hAnsi="Times New Roman" w:cs="Times New Roman"/>
              </w:rPr>
            </w:pPr>
            <w:r>
              <w:rPr>
                <w:rFonts w:ascii="Times New Roman" w:hAnsi="Times New Roman" w:cs="Times New Roman"/>
              </w:rPr>
              <w:t>_____________________ Ф.И.О.</w:t>
            </w:r>
          </w:p>
        </w:tc>
      </w:tr>
      <w:tr w:rsidR="00315D5E" w:rsidTr="00891049">
        <w:trPr>
          <w:trHeight w:val="106"/>
        </w:trPr>
        <w:tc>
          <w:tcPr>
            <w:tcW w:w="1818" w:type="pct"/>
          </w:tcPr>
          <w:p w:rsidR="00315D5E" w:rsidRDefault="00315D5E" w:rsidP="00891049">
            <w:pPr>
              <w:spacing w:before="240"/>
              <w:jc w:val="both"/>
              <w:rPr>
                <w:rFonts w:ascii="Times New Roman" w:hAnsi="Times New Roman" w:cs="Times New Roman"/>
                <w:sz w:val="28"/>
                <w:szCs w:val="28"/>
              </w:rPr>
            </w:pPr>
          </w:p>
        </w:tc>
        <w:tc>
          <w:tcPr>
            <w:tcW w:w="1787" w:type="pct"/>
          </w:tcPr>
          <w:p w:rsidR="00315D5E" w:rsidRDefault="00315D5E" w:rsidP="00891049">
            <w:pPr>
              <w:jc w:val="center"/>
              <w:rPr>
                <w:rFonts w:ascii="Times New Roman" w:hAnsi="Times New Roman" w:cs="Times New Roman"/>
                <w:sz w:val="28"/>
                <w:szCs w:val="28"/>
              </w:rPr>
            </w:pPr>
          </w:p>
        </w:tc>
        <w:tc>
          <w:tcPr>
            <w:tcW w:w="1394" w:type="pct"/>
          </w:tcPr>
          <w:p w:rsidR="00315D5E" w:rsidRPr="004F57A7" w:rsidRDefault="00315D5E" w:rsidP="00891049">
            <w:pPr>
              <w:spacing w:before="240"/>
              <w:jc w:val="both"/>
              <w:rPr>
                <w:rFonts w:ascii="Times New Roman" w:hAnsi="Times New Roman" w:cs="Times New Roman"/>
              </w:rPr>
            </w:pPr>
            <w:r>
              <w:rPr>
                <w:rFonts w:ascii="Times New Roman" w:hAnsi="Times New Roman" w:cs="Times New Roman"/>
              </w:rPr>
              <w:t>«____» ___________ 20__ г.</w:t>
            </w:r>
          </w:p>
        </w:tc>
      </w:tr>
    </w:tbl>
    <w:p w:rsidR="00315D5E" w:rsidRDefault="00315D5E" w:rsidP="00315D5E">
      <w:pPr>
        <w:ind w:firstLine="5103"/>
        <w:jc w:val="both"/>
        <w:rPr>
          <w:rFonts w:ascii="Times New Roman" w:hAnsi="Times New Roman" w:cs="Times New Roman"/>
        </w:rPr>
      </w:pPr>
    </w:p>
    <w:p w:rsidR="00315D5E" w:rsidRDefault="00315D5E" w:rsidP="00315D5E">
      <w:pPr>
        <w:ind w:firstLine="5103"/>
        <w:jc w:val="both"/>
        <w:rPr>
          <w:rFonts w:ascii="Times New Roman" w:hAnsi="Times New Roman" w:cs="Times New Roman"/>
        </w:rPr>
      </w:pPr>
    </w:p>
    <w:p w:rsidR="00315D5E" w:rsidRPr="00CA20D2" w:rsidRDefault="00315D5E" w:rsidP="00315D5E">
      <w:pPr>
        <w:pStyle w:val="3"/>
        <w:shd w:val="clear" w:color="auto" w:fill="FFFFFF"/>
        <w:spacing w:before="0" w:line="270" w:lineRule="atLeast"/>
        <w:jc w:val="center"/>
        <w:rPr>
          <w:rFonts w:ascii="Times New Roman" w:hAnsi="Times New Roman" w:cs="Times New Roman"/>
          <w:color w:val="auto"/>
          <w:sz w:val="28"/>
          <w:szCs w:val="28"/>
        </w:rPr>
      </w:pPr>
      <w:r w:rsidRPr="00CA20D2">
        <w:rPr>
          <w:rFonts w:ascii="Times New Roman" w:hAnsi="Times New Roman" w:cs="Times New Roman"/>
          <w:color w:val="auto"/>
          <w:sz w:val="28"/>
          <w:szCs w:val="28"/>
        </w:rPr>
        <w:t>ПАСПОРТ</w:t>
      </w:r>
      <w:r w:rsidRPr="00CA20D2">
        <w:rPr>
          <w:rFonts w:ascii="Times New Roman" w:hAnsi="Times New Roman" w:cs="Times New Roman"/>
          <w:color w:val="auto"/>
          <w:sz w:val="28"/>
          <w:szCs w:val="28"/>
        </w:rPr>
        <w:br/>
        <w:t>локальной системы оповещения</w:t>
      </w:r>
    </w:p>
    <w:p w:rsidR="00315D5E" w:rsidRPr="00CA20D2" w:rsidRDefault="00315D5E" w:rsidP="00315D5E">
      <w:pPr>
        <w:pStyle w:val="af6"/>
        <w:shd w:val="clear" w:color="auto" w:fill="FFFFFF"/>
        <w:spacing w:before="0" w:beforeAutospacing="0" w:after="0" w:afterAutospacing="0" w:line="270" w:lineRule="atLeast"/>
        <w:jc w:val="center"/>
        <w:rPr>
          <w:sz w:val="28"/>
          <w:szCs w:val="28"/>
        </w:rPr>
      </w:pPr>
      <w:r w:rsidRPr="00CA20D2">
        <w:rPr>
          <w:sz w:val="28"/>
          <w:szCs w:val="28"/>
        </w:rPr>
        <w:t>___________________________________________________________________________________________</w:t>
      </w:r>
      <w:r w:rsidRPr="00CA20D2">
        <w:rPr>
          <w:sz w:val="28"/>
          <w:szCs w:val="28"/>
        </w:rPr>
        <w:br/>
        <w:t>(наименование организации (производства, объекта, гидротехнического сооружения) и принадлежность: Ф, С, М, Ч),</w:t>
      </w:r>
      <w:r w:rsidRPr="00CA20D2">
        <w:rPr>
          <w:sz w:val="28"/>
          <w:szCs w:val="28"/>
        </w:rPr>
        <w:br/>
        <w:t>расположенного на территории _____________ (муниципального образования) ______________ субъекта Российской Федерации.</w:t>
      </w:r>
    </w:p>
    <w:p w:rsidR="00315D5E" w:rsidRPr="00CA20D2" w:rsidRDefault="00315D5E" w:rsidP="00315D5E">
      <w:pPr>
        <w:pStyle w:val="af6"/>
        <w:shd w:val="clear" w:color="auto" w:fill="FFFFFF"/>
        <w:spacing w:before="0" w:beforeAutospacing="0" w:after="0" w:afterAutospacing="0" w:line="270" w:lineRule="atLeast"/>
        <w:jc w:val="center"/>
        <w:rPr>
          <w:sz w:val="28"/>
          <w:szCs w:val="28"/>
        </w:rPr>
      </w:pPr>
      <w:r w:rsidRPr="00CA20D2">
        <w:rPr>
          <w:sz w:val="28"/>
          <w:szCs w:val="28"/>
        </w:rPr>
        <w:t>по состоянию на 01.01.20__ г.</w:t>
      </w:r>
    </w:p>
    <w:p w:rsidR="00315D5E" w:rsidRPr="00CA20D2" w:rsidRDefault="00315D5E" w:rsidP="00315D5E">
      <w:pPr>
        <w:pStyle w:val="af6"/>
        <w:shd w:val="clear" w:color="auto" w:fill="FFFFFF"/>
        <w:spacing w:before="0" w:beforeAutospacing="0" w:after="0" w:afterAutospacing="0" w:line="270" w:lineRule="atLeast"/>
        <w:jc w:val="center"/>
        <w:rPr>
          <w:sz w:val="28"/>
          <w:szCs w:val="28"/>
        </w:rPr>
      </w:pPr>
    </w:p>
    <w:p w:rsidR="00315D5E" w:rsidRPr="00CA20D2" w:rsidRDefault="00315D5E" w:rsidP="00315D5E">
      <w:pPr>
        <w:pStyle w:val="af6"/>
        <w:shd w:val="clear" w:color="auto" w:fill="FFFFFF"/>
        <w:spacing w:before="0" w:beforeAutospacing="0" w:after="0" w:afterAutospacing="0" w:line="270" w:lineRule="atLeast"/>
        <w:rPr>
          <w:sz w:val="28"/>
          <w:szCs w:val="28"/>
        </w:rPr>
      </w:pPr>
      <w:r w:rsidRPr="00CA20D2">
        <w:rPr>
          <w:sz w:val="28"/>
          <w:szCs w:val="28"/>
        </w:rPr>
        <w:t>Наименование и шифр локальной системы оповещения (ЛСО)</w:t>
      </w:r>
      <w:r w:rsidRPr="00CA20D2">
        <w:rPr>
          <w:sz w:val="28"/>
          <w:szCs w:val="28"/>
        </w:rPr>
        <w:br/>
        <w:t>__________________________________________________________________,</w:t>
      </w:r>
    </w:p>
    <w:p w:rsidR="00315D5E" w:rsidRPr="00CA20D2" w:rsidRDefault="00315D5E" w:rsidP="00315D5E">
      <w:pPr>
        <w:pStyle w:val="af6"/>
        <w:shd w:val="clear" w:color="auto" w:fill="FFFFFF"/>
        <w:spacing w:before="0" w:beforeAutospacing="0" w:after="0" w:afterAutospacing="0" w:line="270" w:lineRule="atLeast"/>
        <w:rPr>
          <w:sz w:val="28"/>
          <w:szCs w:val="28"/>
        </w:rPr>
      </w:pPr>
      <w:r w:rsidRPr="00CA20D2">
        <w:rPr>
          <w:sz w:val="28"/>
          <w:szCs w:val="28"/>
        </w:rPr>
        <w:t>Год ввода ЛСО в эксплуатацию ____ г.</w:t>
      </w:r>
    </w:p>
    <w:p w:rsidR="00315D5E" w:rsidRPr="00CA20D2" w:rsidRDefault="00315D5E" w:rsidP="00315D5E">
      <w:pPr>
        <w:pStyle w:val="af6"/>
        <w:shd w:val="clear" w:color="auto" w:fill="FFFFFF"/>
        <w:spacing w:before="0" w:beforeAutospacing="0" w:after="0" w:afterAutospacing="0" w:line="270" w:lineRule="atLeast"/>
        <w:rPr>
          <w:sz w:val="28"/>
          <w:szCs w:val="28"/>
        </w:rPr>
      </w:pPr>
      <w:r w:rsidRPr="00CA20D2">
        <w:rPr>
          <w:sz w:val="28"/>
          <w:szCs w:val="28"/>
        </w:rPr>
        <w:t>(Нормативный документ ____________ № ______ от __.__.____).</w:t>
      </w:r>
    </w:p>
    <w:p w:rsidR="00315D5E" w:rsidRPr="00CA20D2" w:rsidRDefault="00315D5E" w:rsidP="00315D5E">
      <w:pPr>
        <w:pStyle w:val="af6"/>
        <w:shd w:val="clear" w:color="auto" w:fill="FFFFFF"/>
        <w:spacing w:before="0" w:beforeAutospacing="0" w:after="0" w:afterAutospacing="0" w:line="270" w:lineRule="atLeast"/>
        <w:rPr>
          <w:sz w:val="28"/>
          <w:szCs w:val="28"/>
        </w:rPr>
      </w:pPr>
      <w:r w:rsidRPr="00CA20D2">
        <w:rPr>
          <w:sz w:val="28"/>
          <w:szCs w:val="28"/>
        </w:rPr>
        <w:t>Установленный срок эксплуатации ЛСО ____ (лет).</w:t>
      </w:r>
    </w:p>
    <w:p w:rsidR="00315D5E" w:rsidRPr="00CA20D2" w:rsidRDefault="00315D5E" w:rsidP="00315D5E">
      <w:pPr>
        <w:pStyle w:val="af6"/>
        <w:shd w:val="clear" w:color="auto" w:fill="FFFFFF"/>
        <w:spacing w:before="0" w:beforeAutospacing="0" w:after="0" w:afterAutospacing="0" w:line="270" w:lineRule="atLeast"/>
        <w:rPr>
          <w:sz w:val="28"/>
          <w:szCs w:val="28"/>
        </w:rPr>
      </w:pPr>
      <w:r w:rsidRPr="00CA20D2">
        <w:rPr>
          <w:sz w:val="28"/>
          <w:szCs w:val="28"/>
        </w:rPr>
        <w:t>Превышение эксплуатационного ресурса ____ (лет).</w:t>
      </w:r>
    </w:p>
    <w:p w:rsidR="00315D5E" w:rsidRDefault="00315D5E" w:rsidP="00315D5E">
      <w:pPr>
        <w:pStyle w:val="af6"/>
        <w:shd w:val="clear" w:color="auto" w:fill="FFFFFF"/>
        <w:spacing w:before="0" w:beforeAutospacing="0" w:after="0" w:afterAutospacing="0" w:line="270" w:lineRule="atLeast"/>
        <w:rPr>
          <w:sz w:val="28"/>
          <w:szCs w:val="28"/>
        </w:rPr>
      </w:pPr>
    </w:p>
    <w:p w:rsidR="00315D5E" w:rsidRPr="00CA20D2" w:rsidRDefault="00315D5E" w:rsidP="00315D5E">
      <w:pPr>
        <w:pStyle w:val="af6"/>
        <w:shd w:val="clear" w:color="auto" w:fill="FFFFFF"/>
        <w:spacing w:before="0" w:beforeAutospacing="0" w:after="0" w:afterAutospacing="0" w:line="270" w:lineRule="atLeast"/>
        <w:jc w:val="both"/>
      </w:pPr>
      <w:r w:rsidRPr="00CA20D2">
        <w:lastRenderedPageBreak/>
        <w:t>Примечание:</w:t>
      </w:r>
    </w:p>
    <w:p w:rsidR="00315D5E" w:rsidRPr="00CA20D2" w:rsidRDefault="00315D5E" w:rsidP="00315D5E">
      <w:pPr>
        <w:pStyle w:val="af6"/>
        <w:shd w:val="clear" w:color="auto" w:fill="FFFFFF"/>
        <w:spacing w:before="0" w:beforeAutospacing="0" w:after="255" w:afterAutospacing="0" w:line="270" w:lineRule="atLeast"/>
        <w:jc w:val="both"/>
      </w:pPr>
      <w:r w:rsidRPr="00CA20D2">
        <w:t>«Ф»; «С»; «М»; «Ч» - организации (производства, объекты, гидротехнические сооружения), находящиеся в ведении федеральных органов исполнительной власти Российской Федерации, органов государственной власти субъектов Российской Федерации, органов местного самоуправления и в частной собственности соответственно.</w:t>
      </w:r>
    </w:p>
    <w:p w:rsidR="00315D5E" w:rsidRPr="00583ED4" w:rsidRDefault="00315D5E" w:rsidP="00315D5E">
      <w:pPr>
        <w:pStyle w:val="af6"/>
        <w:shd w:val="clear" w:color="auto" w:fill="FFFFFF"/>
        <w:spacing w:before="0" w:beforeAutospacing="0" w:after="0" w:afterAutospacing="0"/>
        <w:ind w:firstLine="709"/>
        <w:jc w:val="both"/>
        <w:rPr>
          <w:sz w:val="28"/>
          <w:szCs w:val="28"/>
        </w:rPr>
      </w:pPr>
      <w:r w:rsidRPr="00583ED4">
        <w:rPr>
          <w:sz w:val="28"/>
          <w:szCs w:val="28"/>
        </w:rPr>
        <w:t>1. Оповещение населения средствами ЛСО.</w:t>
      </w:r>
    </w:p>
    <w:p w:rsidR="00315D5E" w:rsidRPr="00583ED4" w:rsidRDefault="00315D5E" w:rsidP="00315D5E">
      <w:pPr>
        <w:pStyle w:val="af6"/>
        <w:shd w:val="clear" w:color="auto" w:fill="FFFFFF"/>
        <w:spacing w:before="0" w:beforeAutospacing="0" w:after="0" w:afterAutospacing="0"/>
        <w:ind w:firstLine="709"/>
        <w:jc w:val="both"/>
        <w:rPr>
          <w:sz w:val="28"/>
          <w:szCs w:val="28"/>
        </w:rPr>
      </w:pPr>
      <w:r w:rsidRPr="00583ED4">
        <w:rPr>
          <w:sz w:val="28"/>
          <w:szCs w:val="28"/>
        </w:rPr>
        <w:t>1.1. Границы зоны действия ЛСО (площадь) ___________ (км</w:t>
      </w:r>
      <w:r w:rsidRPr="00583ED4">
        <w:rPr>
          <w:sz w:val="28"/>
          <w:szCs w:val="28"/>
          <w:vertAlign w:val="superscript"/>
        </w:rPr>
        <w:t>2</w:t>
      </w:r>
      <w:r w:rsidRPr="00583ED4">
        <w:rPr>
          <w:sz w:val="28"/>
          <w:szCs w:val="28"/>
        </w:rPr>
        <w:t>).</w:t>
      </w:r>
    </w:p>
    <w:p w:rsidR="00315D5E" w:rsidRPr="00583ED4" w:rsidRDefault="00315D5E" w:rsidP="00315D5E">
      <w:pPr>
        <w:pStyle w:val="af6"/>
        <w:shd w:val="clear" w:color="auto" w:fill="FFFFFF"/>
        <w:spacing w:before="0" w:beforeAutospacing="0" w:after="0" w:afterAutospacing="0" w:line="240" w:lineRule="atLeast"/>
        <w:ind w:firstLine="709"/>
        <w:rPr>
          <w:sz w:val="28"/>
          <w:szCs w:val="28"/>
        </w:rPr>
      </w:pPr>
      <w:r w:rsidRPr="00583ED4">
        <w:rPr>
          <w:sz w:val="28"/>
          <w:szCs w:val="28"/>
        </w:rPr>
        <w:t>1.2. Количество муниципальных образований (перечислить: городские округа ______, городские округа с внутригородским делением ______, муниципальные районы ______, муниципальные округа ______, внутригородские территории городов федерального значения ______, городские поселения ______, сельские поселения ______) и населенных пунктов ______, объектов экономики ______, попадающих в зону действия ЛСО.</w:t>
      </w:r>
    </w:p>
    <w:p w:rsidR="00315D5E" w:rsidRPr="00583ED4" w:rsidRDefault="00315D5E" w:rsidP="00315D5E">
      <w:pPr>
        <w:pStyle w:val="af6"/>
        <w:shd w:val="clear" w:color="auto" w:fill="FFFFFF"/>
        <w:spacing w:before="0" w:beforeAutospacing="0" w:after="0" w:afterAutospacing="0" w:line="240" w:lineRule="atLeast"/>
        <w:ind w:firstLine="709"/>
        <w:rPr>
          <w:sz w:val="28"/>
          <w:szCs w:val="28"/>
        </w:rPr>
      </w:pPr>
      <w:r w:rsidRPr="00583ED4">
        <w:rPr>
          <w:sz w:val="28"/>
          <w:szCs w:val="28"/>
        </w:rPr>
        <w:t>Население, находящееся в зоне действия ЛСО ______ (тыс., чел.).</w:t>
      </w:r>
    </w:p>
    <w:p w:rsidR="00315D5E" w:rsidRPr="00583ED4" w:rsidRDefault="00315D5E" w:rsidP="00315D5E">
      <w:pPr>
        <w:pStyle w:val="af6"/>
        <w:shd w:val="clear" w:color="auto" w:fill="FFFFFF"/>
        <w:spacing w:before="0" w:beforeAutospacing="0" w:after="0" w:afterAutospacing="0" w:line="240" w:lineRule="atLeast"/>
        <w:ind w:firstLine="709"/>
        <w:rPr>
          <w:sz w:val="28"/>
          <w:szCs w:val="28"/>
        </w:rPr>
      </w:pPr>
      <w:r w:rsidRPr="00583ED4">
        <w:rPr>
          <w:sz w:val="28"/>
          <w:szCs w:val="28"/>
        </w:rPr>
        <w:t>1.3. Количество муниципальных образований (перечислить: городские округа ______, городские округа с внутригородским делением ______, муниципальные районы ______, муниципальные округа ______, внутригородские территории городов федерального значения ______, городские поселе</w:t>
      </w:r>
      <w:r w:rsidRPr="00583ED4">
        <w:rPr>
          <w:sz w:val="28"/>
          <w:szCs w:val="28"/>
        </w:rPr>
        <w:lastRenderedPageBreak/>
        <w:t>ния ______, сельские поселения ______) и населенных пунктов ______, объектов экономики ______, включенных в ЛСО ______% от потребности.</w:t>
      </w:r>
    </w:p>
    <w:p w:rsidR="00315D5E" w:rsidRPr="00583ED4" w:rsidRDefault="00315D5E" w:rsidP="00315D5E">
      <w:pPr>
        <w:pStyle w:val="af6"/>
        <w:shd w:val="clear" w:color="auto" w:fill="FFFFFF"/>
        <w:spacing w:before="0" w:beforeAutospacing="0" w:after="0" w:afterAutospacing="0" w:line="240" w:lineRule="atLeast"/>
        <w:ind w:firstLine="709"/>
        <w:rPr>
          <w:sz w:val="28"/>
          <w:szCs w:val="28"/>
        </w:rPr>
      </w:pPr>
      <w:r w:rsidRPr="00583ED4">
        <w:rPr>
          <w:sz w:val="28"/>
          <w:szCs w:val="28"/>
        </w:rPr>
        <w:t>1.4. Сопряжение ЛСО с муниципальной (региональной) системой оповещения населения ______(да/нет).</w:t>
      </w:r>
    </w:p>
    <w:p w:rsidR="00315D5E" w:rsidRPr="00583ED4" w:rsidRDefault="00315D5E" w:rsidP="00315D5E">
      <w:pPr>
        <w:pStyle w:val="af6"/>
        <w:shd w:val="clear" w:color="auto" w:fill="FFFFFF"/>
        <w:spacing w:before="0" w:beforeAutospacing="0" w:after="0" w:afterAutospacing="0" w:line="240" w:lineRule="atLeast"/>
        <w:ind w:firstLine="709"/>
        <w:rPr>
          <w:sz w:val="28"/>
          <w:szCs w:val="28"/>
        </w:rPr>
      </w:pPr>
      <w:r w:rsidRPr="00583ED4">
        <w:rPr>
          <w:sz w:val="28"/>
          <w:szCs w:val="28"/>
        </w:rPr>
        <w:t>1.5. Оповещение персонала организации (объекта, производства, гидротехнического сооружения) и населения различными средствами оповещения, включенными в ЛСО: всего - ________ (тыс., чел.)/______% от потребности;</w:t>
      </w:r>
    </w:p>
    <w:p w:rsidR="00315D5E" w:rsidRPr="00583ED4" w:rsidRDefault="00315D5E" w:rsidP="00315D5E">
      <w:pPr>
        <w:pStyle w:val="af6"/>
        <w:shd w:val="clear" w:color="auto" w:fill="FFFFFF"/>
        <w:spacing w:before="0" w:beforeAutospacing="0" w:after="0" w:afterAutospacing="0" w:line="240" w:lineRule="atLeast"/>
        <w:ind w:firstLine="709"/>
        <w:rPr>
          <w:sz w:val="28"/>
          <w:szCs w:val="28"/>
        </w:rPr>
      </w:pPr>
      <w:r w:rsidRPr="00583ED4">
        <w:rPr>
          <w:sz w:val="28"/>
          <w:szCs w:val="28"/>
        </w:rPr>
        <w:t>включая:</w:t>
      </w:r>
    </w:p>
    <w:p w:rsidR="00315D5E" w:rsidRPr="00583ED4" w:rsidRDefault="00315D5E" w:rsidP="00315D5E">
      <w:pPr>
        <w:pStyle w:val="af6"/>
        <w:shd w:val="clear" w:color="auto" w:fill="FFFFFF"/>
        <w:spacing w:before="0" w:beforeAutospacing="0" w:after="0" w:afterAutospacing="0" w:line="240" w:lineRule="atLeast"/>
        <w:ind w:firstLine="709"/>
        <w:rPr>
          <w:sz w:val="28"/>
          <w:szCs w:val="28"/>
        </w:rPr>
      </w:pPr>
      <w:r w:rsidRPr="00583ED4">
        <w:rPr>
          <w:sz w:val="28"/>
          <w:szCs w:val="28"/>
        </w:rPr>
        <w:t>электрическими, электронными сиренами и мощными акустическими системами, функционирующими в автоматизированном режиме ______ (тыс., чел.)/______% от потребности;</w:t>
      </w:r>
    </w:p>
    <w:p w:rsidR="00315D5E" w:rsidRPr="00583ED4" w:rsidRDefault="00315D5E" w:rsidP="00315D5E">
      <w:pPr>
        <w:pStyle w:val="af6"/>
        <w:shd w:val="clear" w:color="auto" w:fill="FFFFFF"/>
        <w:spacing w:before="0" w:beforeAutospacing="0" w:after="0" w:afterAutospacing="0" w:line="240" w:lineRule="atLeast"/>
        <w:ind w:firstLine="709"/>
        <w:rPr>
          <w:sz w:val="28"/>
          <w:szCs w:val="28"/>
        </w:rPr>
      </w:pPr>
      <w:r w:rsidRPr="00583ED4">
        <w:rPr>
          <w:sz w:val="28"/>
          <w:szCs w:val="28"/>
        </w:rPr>
        <w:t>электромеханическими сиренами и громкоговорящими установками, функционирующими в ручном режиме ______ (тыс., чел.)/______% от потребности;</w:t>
      </w:r>
    </w:p>
    <w:p w:rsidR="00315D5E" w:rsidRPr="00583ED4" w:rsidRDefault="00315D5E" w:rsidP="00315D5E">
      <w:pPr>
        <w:pStyle w:val="af6"/>
        <w:shd w:val="clear" w:color="auto" w:fill="FFFFFF"/>
        <w:spacing w:before="0" w:beforeAutospacing="0" w:after="0" w:afterAutospacing="0" w:line="240" w:lineRule="atLeast"/>
        <w:ind w:firstLine="709"/>
        <w:rPr>
          <w:sz w:val="28"/>
          <w:szCs w:val="28"/>
        </w:rPr>
      </w:pPr>
      <w:r w:rsidRPr="00583ED4">
        <w:rPr>
          <w:sz w:val="28"/>
          <w:szCs w:val="28"/>
        </w:rPr>
        <w:t>проводным вещанием ______ (тыс., чел.)/______% от потребности.</w:t>
      </w:r>
    </w:p>
    <w:p w:rsidR="00315D5E" w:rsidRPr="00583ED4" w:rsidRDefault="00315D5E" w:rsidP="00315D5E">
      <w:pPr>
        <w:pStyle w:val="af6"/>
        <w:shd w:val="clear" w:color="auto" w:fill="FFFFFF"/>
        <w:spacing w:before="0" w:beforeAutospacing="0" w:after="0" w:afterAutospacing="0" w:line="240" w:lineRule="atLeast"/>
        <w:ind w:firstLine="709"/>
        <w:rPr>
          <w:sz w:val="28"/>
          <w:szCs w:val="28"/>
        </w:rPr>
      </w:pPr>
      <w:r w:rsidRPr="00583ED4">
        <w:rPr>
          <w:sz w:val="28"/>
          <w:szCs w:val="28"/>
        </w:rPr>
        <w:t>2. Техническая характеристика ЛСО.</w:t>
      </w:r>
    </w:p>
    <w:p w:rsidR="00315D5E" w:rsidRPr="00583ED4" w:rsidRDefault="00315D5E" w:rsidP="00315D5E">
      <w:pPr>
        <w:pStyle w:val="af6"/>
        <w:shd w:val="clear" w:color="auto" w:fill="FFFFFF"/>
        <w:spacing w:before="0" w:beforeAutospacing="0" w:after="0" w:afterAutospacing="0" w:line="240" w:lineRule="atLeast"/>
        <w:ind w:firstLine="709"/>
        <w:rPr>
          <w:sz w:val="28"/>
          <w:szCs w:val="28"/>
        </w:rPr>
      </w:pPr>
      <w:r w:rsidRPr="00583ED4">
        <w:rPr>
          <w:sz w:val="28"/>
          <w:szCs w:val="28"/>
        </w:rPr>
        <w:t>2.1. Тип технических средств оповещения, используемых в системе оповещения (перечислить):</w:t>
      </w:r>
    </w:p>
    <w:p w:rsidR="00315D5E" w:rsidRPr="00583ED4" w:rsidRDefault="00315D5E" w:rsidP="00315D5E">
      <w:pPr>
        <w:pStyle w:val="af6"/>
        <w:shd w:val="clear" w:color="auto" w:fill="FFFFFF"/>
        <w:spacing w:before="0" w:beforeAutospacing="0" w:after="0" w:afterAutospacing="0" w:line="240" w:lineRule="atLeast"/>
        <w:ind w:firstLine="709"/>
        <w:rPr>
          <w:sz w:val="28"/>
          <w:szCs w:val="28"/>
        </w:rPr>
      </w:pPr>
      <w:r w:rsidRPr="00583ED4">
        <w:rPr>
          <w:sz w:val="28"/>
          <w:szCs w:val="28"/>
        </w:rPr>
        <w:t>___________________________________________________________________________________________________.</w:t>
      </w:r>
    </w:p>
    <w:p w:rsidR="00315D5E" w:rsidRPr="00583ED4" w:rsidRDefault="00315D5E" w:rsidP="00315D5E">
      <w:pPr>
        <w:pStyle w:val="af6"/>
        <w:shd w:val="clear" w:color="auto" w:fill="FFFFFF"/>
        <w:spacing w:before="0" w:beforeAutospacing="0" w:after="0" w:afterAutospacing="0" w:line="240" w:lineRule="atLeast"/>
        <w:ind w:firstLine="709"/>
        <w:jc w:val="both"/>
        <w:rPr>
          <w:sz w:val="28"/>
          <w:szCs w:val="28"/>
        </w:rPr>
      </w:pPr>
      <w:r w:rsidRPr="00583ED4">
        <w:rPr>
          <w:sz w:val="28"/>
          <w:szCs w:val="28"/>
        </w:rPr>
        <w:t>2.2. Обеспечение автоматического (автоматизированного) режима ЛСО (да/нет):</w:t>
      </w:r>
    </w:p>
    <w:p w:rsidR="00315D5E" w:rsidRPr="00583ED4" w:rsidRDefault="00315D5E" w:rsidP="00315D5E">
      <w:pPr>
        <w:pStyle w:val="af6"/>
        <w:shd w:val="clear" w:color="auto" w:fill="FFFFFF"/>
        <w:spacing w:before="0" w:beforeAutospacing="0" w:after="0" w:afterAutospacing="0" w:line="270" w:lineRule="atLeast"/>
        <w:ind w:firstLine="709"/>
        <w:jc w:val="both"/>
        <w:rPr>
          <w:sz w:val="28"/>
          <w:szCs w:val="28"/>
        </w:rPr>
      </w:pPr>
      <w:r w:rsidRPr="00583ED4">
        <w:rPr>
          <w:sz w:val="28"/>
          <w:szCs w:val="28"/>
        </w:rPr>
        <w:lastRenderedPageBreak/>
        <w:t>с основного пункта управления (диспетчерской) __________________;</w:t>
      </w:r>
    </w:p>
    <w:p w:rsidR="00315D5E" w:rsidRPr="00583ED4" w:rsidRDefault="00315D5E" w:rsidP="00315D5E">
      <w:pPr>
        <w:pStyle w:val="af6"/>
        <w:shd w:val="clear" w:color="auto" w:fill="FFFFFF"/>
        <w:spacing w:before="0" w:beforeAutospacing="0" w:after="0" w:afterAutospacing="0" w:line="270" w:lineRule="atLeast"/>
        <w:ind w:firstLine="709"/>
        <w:jc w:val="both"/>
        <w:rPr>
          <w:sz w:val="28"/>
          <w:szCs w:val="28"/>
        </w:rPr>
      </w:pPr>
      <w:r w:rsidRPr="00583ED4">
        <w:rPr>
          <w:sz w:val="28"/>
          <w:szCs w:val="28"/>
        </w:rPr>
        <w:t>с запасного (защищенного) пункта управления __________________;</w:t>
      </w:r>
    </w:p>
    <w:p w:rsidR="00315D5E" w:rsidRPr="00583ED4" w:rsidRDefault="00315D5E" w:rsidP="00315D5E">
      <w:pPr>
        <w:pStyle w:val="af6"/>
        <w:shd w:val="clear" w:color="auto" w:fill="FFFFFF"/>
        <w:spacing w:before="0" w:beforeAutospacing="0" w:after="0" w:afterAutospacing="0" w:line="270" w:lineRule="atLeast"/>
        <w:ind w:firstLine="709"/>
        <w:jc w:val="both"/>
        <w:rPr>
          <w:sz w:val="28"/>
          <w:szCs w:val="28"/>
        </w:rPr>
      </w:pPr>
      <w:r w:rsidRPr="00583ED4">
        <w:rPr>
          <w:sz w:val="28"/>
          <w:szCs w:val="28"/>
        </w:rPr>
        <w:t>с подвижного пункта управления ______________________________.</w:t>
      </w:r>
    </w:p>
    <w:p w:rsidR="00315D5E" w:rsidRPr="00583ED4" w:rsidRDefault="00315D5E" w:rsidP="00315D5E">
      <w:pPr>
        <w:pStyle w:val="af6"/>
        <w:shd w:val="clear" w:color="auto" w:fill="FFFFFF"/>
        <w:spacing w:before="0" w:beforeAutospacing="0" w:after="0" w:afterAutospacing="0" w:line="270" w:lineRule="atLeast"/>
        <w:ind w:firstLine="709"/>
        <w:jc w:val="both"/>
        <w:rPr>
          <w:sz w:val="28"/>
          <w:szCs w:val="28"/>
        </w:rPr>
      </w:pPr>
      <w:r w:rsidRPr="00583ED4">
        <w:rPr>
          <w:sz w:val="28"/>
          <w:szCs w:val="28"/>
        </w:rPr>
        <w:t>Взаимное автоматическое (автоматизированное) уведомление пунктов управления (да/нет): ______.</w:t>
      </w:r>
    </w:p>
    <w:p w:rsidR="00315D5E" w:rsidRPr="00583ED4" w:rsidRDefault="00315D5E" w:rsidP="00315D5E">
      <w:pPr>
        <w:pStyle w:val="af6"/>
        <w:shd w:val="clear" w:color="auto" w:fill="FFFFFF"/>
        <w:spacing w:before="0" w:beforeAutospacing="0" w:after="255" w:afterAutospacing="0" w:line="270" w:lineRule="atLeast"/>
        <w:ind w:firstLine="709"/>
        <w:jc w:val="both"/>
        <w:rPr>
          <w:sz w:val="28"/>
          <w:szCs w:val="28"/>
        </w:rPr>
      </w:pPr>
      <w:r w:rsidRPr="00583ED4">
        <w:rPr>
          <w:sz w:val="28"/>
          <w:szCs w:val="28"/>
        </w:rPr>
        <w:t>Прием сигналов оповещения и экстренной информации от МСО (РСО) (да/нет): ______.</w:t>
      </w:r>
    </w:p>
    <w:p w:rsidR="00315D5E" w:rsidRPr="00F07DC8" w:rsidRDefault="00315D5E" w:rsidP="00315D5E">
      <w:pPr>
        <w:pStyle w:val="af6"/>
        <w:shd w:val="clear" w:color="auto" w:fill="FFFFFF"/>
        <w:spacing w:before="0" w:beforeAutospacing="0" w:after="0" w:afterAutospacing="0"/>
        <w:ind w:firstLine="709"/>
        <w:jc w:val="both"/>
        <w:rPr>
          <w:sz w:val="28"/>
          <w:szCs w:val="28"/>
        </w:rPr>
      </w:pPr>
      <w:r w:rsidRPr="00F07DC8">
        <w:rPr>
          <w:sz w:val="28"/>
          <w:szCs w:val="28"/>
        </w:rPr>
        <w:t>2.3. Количество электрических, электронных сирен и мощных акустических систем, функционирующих в автоматизированном режиме: необходимых по ПСД ______; всего ______, из них исправных ______;</w:t>
      </w:r>
    </w:p>
    <w:p w:rsidR="00315D5E" w:rsidRPr="00F07DC8" w:rsidRDefault="00315D5E" w:rsidP="00315D5E">
      <w:pPr>
        <w:pStyle w:val="af6"/>
        <w:shd w:val="clear" w:color="auto" w:fill="FFFFFF"/>
        <w:spacing w:before="0" w:beforeAutospacing="0" w:after="0" w:afterAutospacing="0"/>
        <w:ind w:firstLine="709"/>
        <w:jc w:val="both"/>
        <w:rPr>
          <w:sz w:val="28"/>
          <w:szCs w:val="28"/>
        </w:rPr>
      </w:pPr>
      <w:r w:rsidRPr="00F07DC8">
        <w:rPr>
          <w:sz w:val="28"/>
          <w:szCs w:val="28"/>
        </w:rPr>
        <w:t>в том числе:</w:t>
      </w:r>
    </w:p>
    <w:p w:rsidR="00315D5E" w:rsidRPr="00F07DC8" w:rsidRDefault="00315D5E" w:rsidP="00315D5E">
      <w:pPr>
        <w:pStyle w:val="af6"/>
        <w:shd w:val="clear" w:color="auto" w:fill="FFFFFF"/>
        <w:spacing w:before="0" w:beforeAutospacing="0" w:after="0" w:afterAutospacing="0"/>
        <w:ind w:firstLine="709"/>
        <w:jc w:val="both"/>
        <w:rPr>
          <w:sz w:val="28"/>
          <w:szCs w:val="28"/>
        </w:rPr>
      </w:pPr>
      <w:r w:rsidRPr="00F07DC8">
        <w:rPr>
          <w:sz w:val="28"/>
          <w:szCs w:val="28"/>
        </w:rPr>
        <w:t>на территории организации (на объекте, производстве, гидротехническом сооружении) ______, из них исправных ______;</w:t>
      </w:r>
    </w:p>
    <w:p w:rsidR="00315D5E" w:rsidRPr="00F07DC8" w:rsidRDefault="00315D5E" w:rsidP="00315D5E">
      <w:pPr>
        <w:pStyle w:val="af6"/>
        <w:shd w:val="clear" w:color="auto" w:fill="FFFFFF"/>
        <w:spacing w:before="0" w:beforeAutospacing="0" w:after="0" w:afterAutospacing="0"/>
        <w:ind w:firstLine="709"/>
        <w:jc w:val="both"/>
        <w:rPr>
          <w:sz w:val="28"/>
          <w:szCs w:val="28"/>
        </w:rPr>
      </w:pPr>
      <w:r w:rsidRPr="00F07DC8">
        <w:rPr>
          <w:sz w:val="28"/>
          <w:szCs w:val="28"/>
        </w:rPr>
        <w:t>в населенных пунктах за территорией организации (объекта, производства, гидротехнического сооружения) ______, из них исправных ______.</w:t>
      </w:r>
    </w:p>
    <w:p w:rsidR="00315D5E" w:rsidRPr="00F07DC8" w:rsidRDefault="00315D5E" w:rsidP="00315D5E">
      <w:pPr>
        <w:pStyle w:val="af6"/>
        <w:shd w:val="clear" w:color="auto" w:fill="FFFFFF"/>
        <w:spacing w:before="0" w:beforeAutospacing="0" w:after="0" w:afterAutospacing="0"/>
        <w:ind w:firstLine="709"/>
        <w:jc w:val="both"/>
        <w:rPr>
          <w:sz w:val="28"/>
          <w:szCs w:val="28"/>
        </w:rPr>
      </w:pPr>
      <w:r w:rsidRPr="00F07DC8">
        <w:rPr>
          <w:sz w:val="28"/>
          <w:szCs w:val="28"/>
        </w:rPr>
        <w:t>2.4. Количество электромеханических сирен и громкоговорящих установок, функционирующих в ручном режиме всего: ______, из них исправных ______;</w:t>
      </w:r>
    </w:p>
    <w:p w:rsidR="00315D5E" w:rsidRPr="00F07DC8" w:rsidRDefault="00315D5E" w:rsidP="00315D5E">
      <w:pPr>
        <w:pStyle w:val="af6"/>
        <w:shd w:val="clear" w:color="auto" w:fill="FFFFFF"/>
        <w:spacing w:before="0" w:beforeAutospacing="0" w:after="0" w:afterAutospacing="0"/>
        <w:ind w:firstLine="709"/>
        <w:jc w:val="both"/>
        <w:rPr>
          <w:sz w:val="28"/>
          <w:szCs w:val="28"/>
        </w:rPr>
      </w:pPr>
      <w:r w:rsidRPr="00F07DC8">
        <w:rPr>
          <w:sz w:val="28"/>
          <w:szCs w:val="28"/>
        </w:rPr>
        <w:t>включая:</w:t>
      </w:r>
    </w:p>
    <w:p w:rsidR="00315D5E" w:rsidRPr="00F07DC8" w:rsidRDefault="00315D5E" w:rsidP="00315D5E">
      <w:pPr>
        <w:pStyle w:val="af6"/>
        <w:shd w:val="clear" w:color="auto" w:fill="FFFFFF"/>
        <w:spacing w:before="0" w:beforeAutospacing="0" w:after="0" w:afterAutospacing="0"/>
        <w:ind w:firstLine="709"/>
        <w:jc w:val="both"/>
        <w:rPr>
          <w:sz w:val="28"/>
          <w:szCs w:val="28"/>
        </w:rPr>
      </w:pPr>
      <w:r w:rsidRPr="00F07DC8">
        <w:rPr>
          <w:sz w:val="28"/>
          <w:szCs w:val="28"/>
        </w:rPr>
        <w:lastRenderedPageBreak/>
        <w:t>на территории организации (на объекте, производстве, гидротехническом сооружении) ______, из них исправных ______;</w:t>
      </w:r>
    </w:p>
    <w:p w:rsidR="00315D5E" w:rsidRPr="00F07DC8" w:rsidRDefault="00315D5E" w:rsidP="00315D5E">
      <w:pPr>
        <w:pStyle w:val="af6"/>
        <w:shd w:val="clear" w:color="auto" w:fill="FFFFFF"/>
        <w:spacing w:before="0" w:beforeAutospacing="0" w:after="0" w:afterAutospacing="0"/>
        <w:ind w:firstLine="709"/>
        <w:jc w:val="both"/>
        <w:rPr>
          <w:sz w:val="28"/>
          <w:szCs w:val="28"/>
        </w:rPr>
      </w:pPr>
      <w:r w:rsidRPr="00F07DC8">
        <w:rPr>
          <w:sz w:val="28"/>
          <w:szCs w:val="28"/>
        </w:rPr>
        <w:t>в населенных пунктах за территорией организации (объекта, производства, гидротехнического сооружения) ______, из них исправных ______.</w:t>
      </w:r>
    </w:p>
    <w:p w:rsidR="00315D5E" w:rsidRPr="00F07DC8" w:rsidRDefault="00315D5E" w:rsidP="00315D5E">
      <w:pPr>
        <w:pStyle w:val="af6"/>
        <w:shd w:val="clear" w:color="auto" w:fill="FFFFFF"/>
        <w:spacing w:before="0" w:beforeAutospacing="0" w:after="0" w:afterAutospacing="0"/>
        <w:ind w:firstLine="709"/>
        <w:jc w:val="both"/>
        <w:rPr>
          <w:sz w:val="28"/>
          <w:szCs w:val="28"/>
        </w:rPr>
      </w:pPr>
      <w:r w:rsidRPr="00F07DC8">
        <w:rPr>
          <w:sz w:val="28"/>
          <w:szCs w:val="28"/>
        </w:rPr>
        <w:t>2.5. Количество абонентов системы циркулярного вызова:</w:t>
      </w:r>
    </w:p>
    <w:p w:rsidR="00315D5E" w:rsidRPr="00F07DC8" w:rsidRDefault="00315D5E" w:rsidP="00315D5E">
      <w:pPr>
        <w:pStyle w:val="af6"/>
        <w:shd w:val="clear" w:color="auto" w:fill="FFFFFF"/>
        <w:spacing w:before="0" w:beforeAutospacing="0" w:after="0" w:afterAutospacing="0"/>
        <w:ind w:firstLine="709"/>
        <w:jc w:val="both"/>
        <w:rPr>
          <w:sz w:val="28"/>
          <w:szCs w:val="28"/>
        </w:rPr>
      </w:pPr>
      <w:r w:rsidRPr="00F07DC8">
        <w:rPr>
          <w:sz w:val="28"/>
          <w:szCs w:val="28"/>
        </w:rPr>
        <w:t>всего (необходимо/включено) в ЛСО: ______/______;</w:t>
      </w:r>
    </w:p>
    <w:p w:rsidR="00315D5E" w:rsidRPr="00F07DC8" w:rsidRDefault="00315D5E" w:rsidP="00315D5E">
      <w:pPr>
        <w:pStyle w:val="af6"/>
        <w:shd w:val="clear" w:color="auto" w:fill="FFFFFF"/>
        <w:spacing w:before="0" w:beforeAutospacing="0" w:after="0" w:afterAutospacing="0"/>
        <w:ind w:firstLine="709"/>
        <w:jc w:val="both"/>
        <w:rPr>
          <w:sz w:val="28"/>
          <w:szCs w:val="28"/>
        </w:rPr>
      </w:pPr>
      <w:r w:rsidRPr="00F07DC8">
        <w:rPr>
          <w:sz w:val="28"/>
          <w:szCs w:val="28"/>
        </w:rPr>
        <w:t>включая:</w:t>
      </w:r>
    </w:p>
    <w:p w:rsidR="00315D5E" w:rsidRPr="00F07DC8" w:rsidRDefault="00315D5E" w:rsidP="00315D5E">
      <w:pPr>
        <w:pStyle w:val="af6"/>
        <w:shd w:val="clear" w:color="auto" w:fill="FFFFFF"/>
        <w:spacing w:before="0" w:beforeAutospacing="0" w:after="0" w:afterAutospacing="0"/>
        <w:ind w:firstLine="709"/>
        <w:jc w:val="both"/>
        <w:rPr>
          <w:sz w:val="28"/>
          <w:szCs w:val="28"/>
        </w:rPr>
      </w:pPr>
      <w:r w:rsidRPr="00F07DC8">
        <w:rPr>
          <w:sz w:val="28"/>
          <w:szCs w:val="28"/>
        </w:rPr>
        <w:t>на территории организации (на объекте, производстве, гидротехническом сооружении) ______/______;</w:t>
      </w:r>
    </w:p>
    <w:p w:rsidR="00315D5E" w:rsidRPr="00F07DC8" w:rsidRDefault="00315D5E" w:rsidP="00315D5E">
      <w:pPr>
        <w:pStyle w:val="af6"/>
        <w:shd w:val="clear" w:color="auto" w:fill="FFFFFF"/>
        <w:spacing w:before="0" w:beforeAutospacing="0" w:after="0" w:afterAutospacing="0"/>
        <w:ind w:firstLine="709"/>
        <w:jc w:val="both"/>
        <w:rPr>
          <w:sz w:val="28"/>
          <w:szCs w:val="28"/>
        </w:rPr>
      </w:pPr>
      <w:r w:rsidRPr="00F07DC8">
        <w:rPr>
          <w:sz w:val="28"/>
          <w:szCs w:val="28"/>
        </w:rPr>
        <w:t>в населенных пунктах за территорией организации (объекта, производства, гидротехнического сооружения) ______/______.</w:t>
      </w:r>
    </w:p>
    <w:p w:rsidR="00315D5E" w:rsidRPr="00F07DC8" w:rsidRDefault="00315D5E" w:rsidP="00315D5E">
      <w:pPr>
        <w:pStyle w:val="af6"/>
        <w:shd w:val="clear" w:color="auto" w:fill="FFFFFF"/>
        <w:spacing w:before="0" w:beforeAutospacing="0" w:after="0" w:afterAutospacing="0"/>
        <w:ind w:firstLine="709"/>
        <w:jc w:val="both"/>
        <w:rPr>
          <w:sz w:val="28"/>
          <w:szCs w:val="28"/>
        </w:rPr>
      </w:pPr>
      <w:r w:rsidRPr="00F07DC8">
        <w:rPr>
          <w:sz w:val="28"/>
          <w:szCs w:val="28"/>
        </w:rPr>
        <w:t>2.6. Количество узлов проводного вещания, используемых в ЛСО:</w:t>
      </w:r>
    </w:p>
    <w:p w:rsidR="00315D5E" w:rsidRPr="00F07DC8" w:rsidRDefault="00315D5E" w:rsidP="00315D5E">
      <w:pPr>
        <w:pStyle w:val="af6"/>
        <w:shd w:val="clear" w:color="auto" w:fill="FFFFFF"/>
        <w:spacing w:before="0" w:beforeAutospacing="0" w:after="0" w:afterAutospacing="0"/>
        <w:ind w:firstLine="709"/>
        <w:jc w:val="both"/>
        <w:rPr>
          <w:sz w:val="28"/>
          <w:szCs w:val="28"/>
        </w:rPr>
      </w:pPr>
      <w:r w:rsidRPr="00F07DC8">
        <w:rPr>
          <w:sz w:val="28"/>
          <w:szCs w:val="28"/>
        </w:rPr>
        <w:t>всего (необходимо/включено) в ЛСО: ______/______.</w:t>
      </w:r>
    </w:p>
    <w:p w:rsidR="00315D5E" w:rsidRPr="00F07DC8" w:rsidRDefault="00315D5E" w:rsidP="00315D5E">
      <w:pPr>
        <w:pStyle w:val="af6"/>
        <w:shd w:val="clear" w:color="auto" w:fill="FFFFFF"/>
        <w:spacing w:before="0" w:beforeAutospacing="0" w:after="0" w:afterAutospacing="0"/>
        <w:ind w:firstLine="709"/>
        <w:jc w:val="both"/>
        <w:rPr>
          <w:sz w:val="28"/>
          <w:szCs w:val="28"/>
        </w:rPr>
      </w:pPr>
      <w:r w:rsidRPr="00F07DC8">
        <w:rPr>
          <w:sz w:val="28"/>
          <w:szCs w:val="28"/>
        </w:rPr>
        <w:t>2.7. Количество и наименование систем мониторинга ________________________.</w:t>
      </w:r>
    </w:p>
    <w:p w:rsidR="00315D5E" w:rsidRPr="00F07DC8" w:rsidRDefault="00315D5E" w:rsidP="00315D5E">
      <w:pPr>
        <w:pStyle w:val="af6"/>
        <w:shd w:val="clear" w:color="auto" w:fill="FFFFFF"/>
        <w:spacing w:before="0" w:beforeAutospacing="0" w:after="0" w:afterAutospacing="0"/>
        <w:rPr>
          <w:sz w:val="28"/>
          <w:szCs w:val="28"/>
        </w:rPr>
      </w:pPr>
      <w:r w:rsidRPr="00F07DC8">
        <w:rPr>
          <w:sz w:val="28"/>
          <w:szCs w:val="28"/>
        </w:rPr>
        <w:t>Количество датчиков (необходимо/установлено/сопряжено с ЛСО): ______/______/______.</w:t>
      </w:r>
    </w:p>
    <w:p w:rsidR="00315D5E" w:rsidRDefault="00315D5E" w:rsidP="00315D5E">
      <w:pPr>
        <w:pStyle w:val="af6"/>
        <w:shd w:val="clear" w:color="auto" w:fill="FFFFFF"/>
        <w:spacing w:before="0" w:beforeAutospacing="0" w:after="0" w:afterAutospacing="0"/>
        <w:ind w:firstLine="709"/>
        <w:rPr>
          <w:sz w:val="28"/>
          <w:szCs w:val="28"/>
        </w:rPr>
      </w:pPr>
      <w:r w:rsidRPr="00F07DC8">
        <w:rPr>
          <w:sz w:val="28"/>
          <w:szCs w:val="28"/>
        </w:rPr>
        <w:t>2.8. Резерв средств оповещения (при наличии) ______.</w:t>
      </w:r>
    </w:p>
    <w:p w:rsidR="00315D5E" w:rsidRDefault="00315D5E" w:rsidP="00315D5E">
      <w:pPr>
        <w:pStyle w:val="af6"/>
        <w:shd w:val="clear" w:color="auto" w:fill="FFFFFF"/>
        <w:spacing w:before="0" w:beforeAutospacing="0" w:after="0" w:afterAutospacing="0"/>
        <w:ind w:firstLine="709"/>
        <w:rPr>
          <w:sz w:val="28"/>
          <w:szCs w:val="28"/>
        </w:rPr>
      </w:pPr>
      <w:r w:rsidRPr="00F07DC8">
        <w:rPr>
          <w:sz w:val="28"/>
          <w:szCs w:val="28"/>
        </w:rPr>
        <w:t>3. Организация эксплуатационно-технического обслуживания (ЭТО).</w:t>
      </w:r>
    </w:p>
    <w:p w:rsidR="00315D5E" w:rsidRDefault="00315D5E" w:rsidP="00315D5E">
      <w:pPr>
        <w:pStyle w:val="af6"/>
        <w:shd w:val="clear" w:color="auto" w:fill="FFFFFF"/>
        <w:spacing w:before="0" w:beforeAutospacing="0" w:after="0" w:afterAutospacing="0"/>
        <w:ind w:firstLine="709"/>
        <w:rPr>
          <w:sz w:val="28"/>
          <w:szCs w:val="28"/>
        </w:rPr>
      </w:pPr>
    </w:p>
    <w:p w:rsidR="00315D5E" w:rsidRDefault="00315D5E" w:rsidP="00315D5E">
      <w:pPr>
        <w:pStyle w:val="af6"/>
        <w:shd w:val="clear" w:color="auto" w:fill="FFFFFF"/>
        <w:spacing w:before="0" w:beforeAutospacing="0" w:after="0" w:afterAutospacing="0"/>
        <w:ind w:firstLine="709"/>
        <w:rPr>
          <w:sz w:val="28"/>
          <w:szCs w:val="28"/>
        </w:rPr>
      </w:pPr>
    </w:p>
    <w:p w:rsidR="00315D5E" w:rsidRDefault="00315D5E" w:rsidP="00315D5E">
      <w:pPr>
        <w:pStyle w:val="af6"/>
        <w:shd w:val="clear" w:color="auto" w:fill="FFFFFF"/>
        <w:spacing w:before="0" w:beforeAutospacing="0" w:after="0" w:afterAutospacing="0"/>
        <w:ind w:firstLine="709"/>
        <w:rPr>
          <w:sz w:val="28"/>
          <w:szCs w:val="28"/>
        </w:rPr>
      </w:pPr>
    </w:p>
    <w:p w:rsidR="00315D5E" w:rsidRDefault="00315D5E" w:rsidP="00315D5E">
      <w:pPr>
        <w:pStyle w:val="af6"/>
        <w:shd w:val="clear" w:color="auto" w:fill="FFFFFF"/>
        <w:spacing w:before="0" w:beforeAutospacing="0" w:after="0" w:afterAutospacing="0"/>
        <w:rPr>
          <w:sz w:val="28"/>
          <w:szCs w:val="28"/>
        </w:rPr>
      </w:pPr>
    </w:p>
    <w:p w:rsidR="00315D5E" w:rsidRPr="00F07DC8" w:rsidRDefault="00315D5E" w:rsidP="00315D5E">
      <w:pPr>
        <w:pStyle w:val="af6"/>
        <w:shd w:val="clear" w:color="auto" w:fill="FFFFFF"/>
        <w:spacing w:before="0" w:beforeAutospacing="0" w:after="0" w:afterAutospacing="0"/>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8"/>
        <w:gridCol w:w="2255"/>
        <w:gridCol w:w="1330"/>
        <w:gridCol w:w="1163"/>
        <w:gridCol w:w="1623"/>
        <w:gridCol w:w="1330"/>
        <w:gridCol w:w="1163"/>
        <w:gridCol w:w="1623"/>
        <w:gridCol w:w="1594"/>
        <w:gridCol w:w="1839"/>
      </w:tblGrid>
      <w:tr w:rsidR="00315D5E" w:rsidRPr="001B2CA5" w:rsidTr="00891049">
        <w:tc>
          <w:tcPr>
            <w:tcW w:w="0" w:type="auto"/>
            <w:vMerge w:val="restart"/>
            <w:shd w:val="clear" w:color="auto" w:fill="FFFFFF"/>
            <w:hideMark/>
          </w:tcPr>
          <w:p w:rsidR="00315D5E" w:rsidRPr="001B2CA5" w:rsidRDefault="00315D5E" w:rsidP="00891049">
            <w:pPr>
              <w:jc w:val="center"/>
              <w:rPr>
                <w:rFonts w:ascii="Times New Roman" w:hAnsi="Times New Roman" w:cs="Times New Roman"/>
                <w:bCs/>
                <w:sz w:val="21"/>
                <w:szCs w:val="21"/>
              </w:rPr>
            </w:pPr>
            <w:r w:rsidRPr="001B2CA5">
              <w:rPr>
                <w:rFonts w:ascii="Times New Roman" w:hAnsi="Times New Roman" w:cs="Times New Roman"/>
                <w:bCs/>
                <w:sz w:val="21"/>
                <w:szCs w:val="21"/>
              </w:rPr>
              <w:t>Год проведения ЭТО</w:t>
            </w:r>
          </w:p>
        </w:tc>
        <w:tc>
          <w:tcPr>
            <w:tcW w:w="0" w:type="auto"/>
            <w:vMerge w:val="restart"/>
            <w:shd w:val="clear" w:color="auto" w:fill="FFFFFF"/>
            <w:hideMark/>
          </w:tcPr>
          <w:p w:rsidR="00315D5E" w:rsidRPr="001B2CA5" w:rsidRDefault="00315D5E" w:rsidP="00891049">
            <w:pPr>
              <w:jc w:val="center"/>
              <w:rPr>
                <w:rFonts w:ascii="Times New Roman" w:hAnsi="Times New Roman" w:cs="Times New Roman"/>
                <w:bCs/>
                <w:sz w:val="21"/>
                <w:szCs w:val="21"/>
              </w:rPr>
            </w:pPr>
            <w:r w:rsidRPr="001B2CA5">
              <w:rPr>
                <w:rFonts w:ascii="Times New Roman" w:hAnsi="Times New Roman" w:cs="Times New Roman"/>
                <w:bCs/>
                <w:sz w:val="21"/>
                <w:szCs w:val="21"/>
              </w:rPr>
              <w:t>Отметка о проведении ЭТО (ФИО, подпись, печать</w:t>
            </w:r>
          </w:p>
        </w:tc>
        <w:tc>
          <w:tcPr>
            <w:tcW w:w="0" w:type="auto"/>
            <w:gridSpan w:val="3"/>
            <w:shd w:val="clear" w:color="auto" w:fill="FFFFFF"/>
            <w:hideMark/>
          </w:tcPr>
          <w:p w:rsidR="00315D5E" w:rsidRPr="001B2CA5" w:rsidRDefault="00315D5E" w:rsidP="00891049">
            <w:pPr>
              <w:jc w:val="center"/>
              <w:rPr>
                <w:rFonts w:ascii="Times New Roman" w:hAnsi="Times New Roman" w:cs="Times New Roman"/>
                <w:bCs/>
                <w:sz w:val="21"/>
                <w:szCs w:val="21"/>
              </w:rPr>
            </w:pPr>
            <w:r w:rsidRPr="001B2CA5">
              <w:rPr>
                <w:rFonts w:ascii="Times New Roman" w:hAnsi="Times New Roman" w:cs="Times New Roman"/>
                <w:bCs/>
                <w:sz w:val="21"/>
                <w:szCs w:val="21"/>
              </w:rPr>
              <w:t>Организации, на балансе которых находятся средства оповещения</w:t>
            </w:r>
          </w:p>
        </w:tc>
        <w:tc>
          <w:tcPr>
            <w:tcW w:w="0" w:type="auto"/>
            <w:gridSpan w:val="3"/>
            <w:shd w:val="clear" w:color="auto" w:fill="FFFFFF"/>
            <w:hideMark/>
          </w:tcPr>
          <w:p w:rsidR="00315D5E" w:rsidRPr="001B2CA5" w:rsidRDefault="00315D5E" w:rsidP="00891049">
            <w:pPr>
              <w:jc w:val="center"/>
              <w:rPr>
                <w:rFonts w:ascii="Times New Roman" w:hAnsi="Times New Roman" w:cs="Times New Roman"/>
                <w:bCs/>
                <w:sz w:val="21"/>
                <w:szCs w:val="21"/>
              </w:rPr>
            </w:pPr>
            <w:r w:rsidRPr="001B2CA5">
              <w:rPr>
                <w:rFonts w:ascii="Times New Roman" w:hAnsi="Times New Roman" w:cs="Times New Roman"/>
                <w:bCs/>
                <w:sz w:val="21"/>
                <w:szCs w:val="21"/>
              </w:rPr>
              <w:t>Организации, проводящие ЭТО</w:t>
            </w:r>
          </w:p>
        </w:tc>
        <w:tc>
          <w:tcPr>
            <w:tcW w:w="0" w:type="auto"/>
            <w:gridSpan w:val="2"/>
            <w:shd w:val="clear" w:color="auto" w:fill="FFFFFF"/>
            <w:hideMark/>
          </w:tcPr>
          <w:p w:rsidR="00315D5E" w:rsidRPr="001B2CA5" w:rsidRDefault="00315D5E" w:rsidP="00891049">
            <w:pPr>
              <w:jc w:val="center"/>
              <w:rPr>
                <w:rFonts w:ascii="Times New Roman" w:hAnsi="Times New Roman" w:cs="Times New Roman"/>
                <w:bCs/>
                <w:sz w:val="21"/>
                <w:szCs w:val="21"/>
              </w:rPr>
            </w:pPr>
            <w:r w:rsidRPr="001B2CA5">
              <w:rPr>
                <w:rFonts w:ascii="Times New Roman" w:hAnsi="Times New Roman" w:cs="Times New Roman"/>
                <w:bCs/>
                <w:sz w:val="21"/>
                <w:szCs w:val="21"/>
              </w:rPr>
              <w:t>Количество работников, выполняющих ЭТО</w:t>
            </w:r>
          </w:p>
        </w:tc>
      </w:tr>
      <w:tr w:rsidR="00315D5E" w:rsidRPr="001B2CA5" w:rsidTr="00891049">
        <w:tc>
          <w:tcPr>
            <w:tcW w:w="0" w:type="auto"/>
            <w:vMerge/>
            <w:shd w:val="clear" w:color="auto" w:fill="FFFFFF"/>
            <w:vAlign w:val="center"/>
            <w:hideMark/>
          </w:tcPr>
          <w:p w:rsidR="00315D5E" w:rsidRPr="001B2CA5" w:rsidRDefault="00315D5E" w:rsidP="00891049">
            <w:pPr>
              <w:rPr>
                <w:rFonts w:ascii="Times New Roman" w:hAnsi="Times New Roman" w:cs="Times New Roman"/>
                <w:bCs/>
                <w:sz w:val="21"/>
                <w:szCs w:val="21"/>
              </w:rPr>
            </w:pPr>
          </w:p>
        </w:tc>
        <w:tc>
          <w:tcPr>
            <w:tcW w:w="0" w:type="auto"/>
            <w:vMerge/>
            <w:shd w:val="clear" w:color="auto" w:fill="FFFFFF"/>
            <w:vAlign w:val="center"/>
            <w:hideMark/>
          </w:tcPr>
          <w:p w:rsidR="00315D5E" w:rsidRPr="001B2CA5" w:rsidRDefault="00315D5E" w:rsidP="00891049">
            <w:pPr>
              <w:rPr>
                <w:rFonts w:ascii="Times New Roman" w:hAnsi="Times New Roman" w:cs="Times New Roman"/>
                <w:bCs/>
                <w:sz w:val="21"/>
                <w:szCs w:val="21"/>
              </w:rPr>
            </w:pPr>
          </w:p>
        </w:tc>
        <w:tc>
          <w:tcPr>
            <w:tcW w:w="0" w:type="auto"/>
            <w:shd w:val="clear" w:color="auto" w:fill="FFFFFF"/>
            <w:vAlign w:val="center"/>
            <w:hideMark/>
          </w:tcPr>
          <w:p w:rsidR="00315D5E" w:rsidRPr="001B2CA5" w:rsidRDefault="00315D5E" w:rsidP="00891049">
            <w:pPr>
              <w:jc w:val="center"/>
              <w:rPr>
                <w:rFonts w:ascii="Times New Roman" w:hAnsi="Times New Roman" w:cs="Times New Roman"/>
                <w:sz w:val="21"/>
                <w:szCs w:val="21"/>
              </w:rPr>
            </w:pPr>
            <w:r w:rsidRPr="001B2CA5">
              <w:rPr>
                <w:rFonts w:ascii="Times New Roman" w:hAnsi="Times New Roman" w:cs="Times New Roman"/>
                <w:sz w:val="21"/>
                <w:szCs w:val="21"/>
              </w:rPr>
              <w:t>ТСО (аппаратура)</w:t>
            </w:r>
          </w:p>
        </w:tc>
        <w:tc>
          <w:tcPr>
            <w:tcW w:w="0" w:type="auto"/>
            <w:shd w:val="clear" w:color="auto" w:fill="FFFFFF"/>
            <w:vAlign w:val="center"/>
            <w:hideMark/>
          </w:tcPr>
          <w:p w:rsidR="00315D5E" w:rsidRPr="001B2CA5" w:rsidRDefault="00315D5E" w:rsidP="00891049">
            <w:pPr>
              <w:jc w:val="center"/>
              <w:rPr>
                <w:rFonts w:ascii="Times New Roman" w:hAnsi="Times New Roman" w:cs="Times New Roman"/>
                <w:sz w:val="21"/>
                <w:szCs w:val="21"/>
              </w:rPr>
            </w:pPr>
            <w:r w:rsidRPr="001B2CA5">
              <w:rPr>
                <w:rFonts w:ascii="Times New Roman" w:hAnsi="Times New Roman" w:cs="Times New Roman"/>
                <w:sz w:val="21"/>
                <w:szCs w:val="21"/>
              </w:rPr>
              <w:t>ТСО (сирены, MAC)</w:t>
            </w:r>
          </w:p>
        </w:tc>
        <w:tc>
          <w:tcPr>
            <w:tcW w:w="0" w:type="auto"/>
            <w:shd w:val="clear" w:color="auto" w:fill="FFFFFF"/>
            <w:vAlign w:val="center"/>
            <w:hideMark/>
          </w:tcPr>
          <w:p w:rsidR="00315D5E" w:rsidRPr="001B2CA5" w:rsidRDefault="00315D5E" w:rsidP="00891049">
            <w:pPr>
              <w:jc w:val="center"/>
              <w:rPr>
                <w:rFonts w:ascii="Times New Roman" w:hAnsi="Times New Roman" w:cs="Times New Roman"/>
                <w:sz w:val="21"/>
                <w:szCs w:val="21"/>
              </w:rPr>
            </w:pPr>
            <w:r w:rsidRPr="001B2CA5">
              <w:rPr>
                <w:rFonts w:ascii="Times New Roman" w:hAnsi="Times New Roman" w:cs="Times New Roman"/>
                <w:sz w:val="21"/>
                <w:szCs w:val="21"/>
              </w:rPr>
              <w:t>Другие средства оповещения</w:t>
            </w:r>
          </w:p>
        </w:tc>
        <w:tc>
          <w:tcPr>
            <w:tcW w:w="0" w:type="auto"/>
            <w:shd w:val="clear" w:color="auto" w:fill="FFFFFF"/>
            <w:vAlign w:val="center"/>
            <w:hideMark/>
          </w:tcPr>
          <w:p w:rsidR="00315D5E" w:rsidRPr="001B2CA5" w:rsidRDefault="00315D5E" w:rsidP="00891049">
            <w:pPr>
              <w:jc w:val="center"/>
              <w:rPr>
                <w:rFonts w:ascii="Times New Roman" w:hAnsi="Times New Roman" w:cs="Times New Roman"/>
                <w:sz w:val="21"/>
                <w:szCs w:val="21"/>
              </w:rPr>
            </w:pPr>
            <w:r w:rsidRPr="001B2CA5">
              <w:rPr>
                <w:rFonts w:ascii="Times New Roman" w:hAnsi="Times New Roman" w:cs="Times New Roman"/>
                <w:sz w:val="21"/>
                <w:szCs w:val="21"/>
              </w:rPr>
              <w:t>ТСО (аппаратура)</w:t>
            </w:r>
          </w:p>
        </w:tc>
        <w:tc>
          <w:tcPr>
            <w:tcW w:w="0" w:type="auto"/>
            <w:shd w:val="clear" w:color="auto" w:fill="FFFFFF"/>
            <w:vAlign w:val="center"/>
            <w:hideMark/>
          </w:tcPr>
          <w:p w:rsidR="00315D5E" w:rsidRPr="001B2CA5" w:rsidRDefault="00315D5E" w:rsidP="00891049">
            <w:pPr>
              <w:jc w:val="center"/>
              <w:rPr>
                <w:rFonts w:ascii="Times New Roman" w:hAnsi="Times New Roman" w:cs="Times New Roman"/>
                <w:sz w:val="21"/>
                <w:szCs w:val="21"/>
              </w:rPr>
            </w:pPr>
            <w:r w:rsidRPr="001B2CA5">
              <w:rPr>
                <w:rFonts w:ascii="Times New Roman" w:hAnsi="Times New Roman" w:cs="Times New Roman"/>
                <w:sz w:val="21"/>
                <w:szCs w:val="21"/>
              </w:rPr>
              <w:t>ТСО (сирены, MAC)</w:t>
            </w:r>
          </w:p>
        </w:tc>
        <w:tc>
          <w:tcPr>
            <w:tcW w:w="0" w:type="auto"/>
            <w:shd w:val="clear" w:color="auto" w:fill="FFFFFF"/>
            <w:vAlign w:val="center"/>
            <w:hideMark/>
          </w:tcPr>
          <w:p w:rsidR="00315D5E" w:rsidRPr="001B2CA5" w:rsidRDefault="00315D5E" w:rsidP="00891049">
            <w:pPr>
              <w:jc w:val="center"/>
              <w:rPr>
                <w:rFonts w:ascii="Times New Roman" w:hAnsi="Times New Roman" w:cs="Times New Roman"/>
                <w:sz w:val="21"/>
                <w:szCs w:val="21"/>
              </w:rPr>
            </w:pPr>
            <w:r w:rsidRPr="001B2CA5">
              <w:rPr>
                <w:rFonts w:ascii="Times New Roman" w:hAnsi="Times New Roman" w:cs="Times New Roman"/>
                <w:sz w:val="21"/>
                <w:szCs w:val="21"/>
              </w:rPr>
              <w:t>Другие средства оповещения</w:t>
            </w:r>
          </w:p>
        </w:tc>
        <w:tc>
          <w:tcPr>
            <w:tcW w:w="0" w:type="auto"/>
            <w:shd w:val="clear" w:color="auto" w:fill="FFFFFF"/>
            <w:vAlign w:val="center"/>
            <w:hideMark/>
          </w:tcPr>
          <w:p w:rsidR="00315D5E" w:rsidRPr="001B2CA5" w:rsidRDefault="00315D5E" w:rsidP="00891049">
            <w:pPr>
              <w:jc w:val="center"/>
              <w:rPr>
                <w:rFonts w:ascii="Times New Roman" w:hAnsi="Times New Roman" w:cs="Times New Roman"/>
                <w:sz w:val="21"/>
                <w:szCs w:val="21"/>
              </w:rPr>
            </w:pPr>
            <w:r w:rsidRPr="001B2CA5">
              <w:rPr>
                <w:rFonts w:ascii="Times New Roman" w:hAnsi="Times New Roman" w:cs="Times New Roman"/>
                <w:sz w:val="21"/>
                <w:szCs w:val="21"/>
              </w:rPr>
              <w:t>Освобожденных</w:t>
            </w:r>
          </w:p>
        </w:tc>
        <w:tc>
          <w:tcPr>
            <w:tcW w:w="0" w:type="auto"/>
            <w:shd w:val="clear" w:color="auto" w:fill="FFFFFF"/>
            <w:vAlign w:val="center"/>
            <w:hideMark/>
          </w:tcPr>
          <w:p w:rsidR="00315D5E" w:rsidRPr="001B2CA5" w:rsidRDefault="00315D5E" w:rsidP="00891049">
            <w:pPr>
              <w:jc w:val="center"/>
              <w:rPr>
                <w:rFonts w:ascii="Times New Roman" w:hAnsi="Times New Roman" w:cs="Times New Roman"/>
                <w:sz w:val="21"/>
                <w:szCs w:val="21"/>
              </w:rPr>
            </w:pPr>
            <w:r w:rsidRPr="001B2CA5">
              <w:rPr>
                <w:rFonts w:ascii="Times New Roman" w:hAnsi="Times New Roman" w:cs="Times New Roman"/>
                <w:sz w:val="21"/>
                <w:szCs w:val="21"/>
              </w:rPr>
              <w:t>По совместительству</w:t>
            </w:r>
          </w:p>
        </w:tc>
      </w:tr>
      <w:tr w:rsidR="00315D5E" w:rsidRPr="001B2CA5" w:rsidTr="00891049">
        <w:tc>
          <w:tcPr>
            <w:tcW w:w="0" w:type="auto"/>
            <w:shd w:val="clear" w:color="auto" w:fill="FFFFFF"/>
            <w:hideMark/>
          </w:tcPr>
          <w:p w:rsidR="00315D5E" w:rsidRPr="001B2CA5" w:rsidRDefault="00315D5E" w:rsidP="00891049">
            <w:pPr>
              <w:rPr>
                <w:rFonts w:ascii="Times New Roman" w:hAnsi="Times New Roman" w:cs="Times New Roman"/>
                <w:sz w:val="21"/>
                <w:szCs w:val="21"/>
              </w:rPr>
            </w:pPr>
            <w:r w:rsidRPr="001B2CA5">
              <w:rPr>
                <w:rFonts w:ascii="Times New Roman" w:hAnsi="Times New Roman" w:cs="Times New Roman"/>
                <w:sz w:val="21"/>
                <w:szCs w:val="21"/>
              </w:rPr>
              <w:t>20__</w:t>
            </w:r>
          </w:p>
        </w:tc>
        <w:tc>
          <w:tcPr>
            <w:tcW w:w="0" w:type="auto"/>
            <w:shd w:val="clear" w:color="auto" w:fill="FFFFFF"/>
            <w:hideMark/>
          </w:tcPr>
          <w:p w:rsidR="00315D5E" w:rsidRPr="001B2CA5" w:rsidRDefault="00315D5E" w:rsidP="00891049">
            <w:pPr>
              <w:rPr>
                <w:rFonts w:ascii="Times New Roman" w:hAnsi="Times New Roman" w:cs="Times New Roman"/>
                <w:sz w:val="21"/>
                <w:szCs w:val="21"/>
              </w:rPr>
            </w:pPr>
            <w:r w:rsidRPr="001B2CA5">
              <w:rPr>
                <w:rFonts w:ascii="Times New Roman" w:hAnsi="Times New Roman" w:cs="Times New Roman"/>
                <w:sz w:val="21"/>
                <w:szCs w:val="21"/>
              </w:rPr>
              <w:t>   </w:t>
            </w:r>
          </w:p>
        </w:tc>
        <w:tc>
          <w:tcPr>
            <w:tcW w:w="0" w:type="auto"/>
            <w:shd w:val="clear" w:color="auto" w:fill="FFFFFF"/>
            <w:hideMark/>
          </w:tcPr>
          <w:p w:rsidR="00315D5E" w:rsidRPr="001B2CA5" w:rsidRDefault="00315D5E" w:rsidP="00891049">
            <w:pPr>
              <w:rPr>
                <w:rFonts w:ascii="Times New Roman" w:hAnsi="Times New Roman" w:cs="Times New Roman"/>
                <w:sz w:val="21"/>
                <w:szCs w:val="21"/>
              </w:rPr>
            </w:pPr>
            <w:r w:rsidRPr="001B2CA5">
              <w:rPr>
                <w:rFonts w:ascii="Times New Roman" w:hAnsi="Times New Roman" w:cs="Times New Roman"/>
                <w:sz w:val="21"/>
                <w:szCs w:val="21"/>
              </w:rPr>
              <w:t>   </w:t>
            </w:r>
          </w:p>
        </w:tc>
        <w:tc>
          <w:tcPr>
            <w:tcW w:w="0" w:type="auto"/>
            <w:shd w:val="clear" w:color="auto" w:fill="FFFFFF"/>
            <w:hideMark/>
          </w:tcPr>
          <w:p w:rsidR="00315D5E" w:rsidRPr="001B2CA5" w:rsidRDefault="00315D5E" w:rsidP="00891049">
            <w:pPr>
              <w:rPr>
                <w:rFonts w:ascii="Times New Roman" w:hAnsi="Times New Roman" w:cs="Times New Roman"/>
                <w:sz w:val="21"/>
                <w:szCs w:val="21"/>
              </w:rPr>
            </w:pPr>
            <w:r w:rsidRPr="001B2CA5">
              <w:rPr>
                <w:rFonts w:ascii="Times New Roman" w:hAnsi="Times New Roman" w:cs="Times New Roman"/>
                <w:sz w:val="21"/>
                <w:szCs w:val="21"/>
              </w:rPr>
              <w:t>   </w:t>
            </w:r>
          </w:p>
        </w:tc>
        <w:tc>
          <w:tcPr>
            <w:tcW w:w="0" w:type="auto"/>
            <w:shd w:val="clear" w:color="auto" w:fill="FFFFFF"/>
            <w:hideMark/>
          </w:tcPr>
          <w:p w:rsidR="00315D5E" w:rsidRPr="001B2CA5" w:rsidRDefault="00315D5E" w:rsidP="00891049">
            <w:pPr>
              <w:rPr>
                <w:rFonts w:ascii="Times New Roman" w:hAnsi="Times New Roman" w:cs="Times New Roman"/>
                <w:sz w:val="21"/>
                <w:szCs w:val="21"/>
              </w:rPr>
            </w:pPr>
            <w:r w:rsidRPr="001B2CA5">
              <w:rPr>
                <w:rFonts w:ascii="Times New Roman" w:hAnsi="Times New Roman" w:cs="Times New Roman"/>
                <w:sz w:val="21"/>
                <w:szCs w:val="21"/>
              </w:rPr>
              <w:t>   </w:t>
            </w:r>
          </w:p>
        </w:tc>
        <w:tc>
          <w:tcPr>
            <w:tcW w:w="0" w:type="auto"/>
            <w:shd w:val="clear" w:color="auto" w:fill="FFFFFF"/>
            <w:hideMark/>
          </w:tcPr>
          <w:p w:rsidR="00315D5E" w:rsidRPr="001B2CA5" w:rsidRDefault="00315D5E" w:rsidP="00891049">
            <w:pPr>
              <w:rPr>
                <w:rFonts w:ascii="Times New Roman" w:hAnsi="Times New Roman" w:cs="Times New Roman"/>
                <w:sz w:val="21"/>
                <w:szCs w:val="21"/>
              </w:rPr>
            </w:pPr>
            <w:r w:rsidRPr="001B2CA5">
              <w:rPr>
                <w:rFonts w:ascii="Times New Roman" w:hAnsi="Times New Roman" w:cs="Times New Roman"/>
                <w:sz w:val="21"/>
                <w:szCs w:val="21"/>
              </w:rPr>
              <w:t>   </w:t>
            </w:r>
          </w:p>
        </w:tc>
        <w:tc>
          <w:tcPr>
            <w:tcW w:w="0" w:type="auto"/>
            <w:shd w:val="clear" w:color="auto" w:fill="FFFFFF"/>
            <w:hideMark/>
          </w:tcPr>
          <w:p w:rsidR="00315D5E" w:rsidRPr="001B2CA5" w:rsidRDefault="00315D5E" w:rsidP="00891049">
            <w:pPr>
              <w:rPr>
                <w:rFonts w:ascii="Times New Roman" w:hAnsi="Times New Roman" w:cs="Times New Roman"/>
                <w:sz w:val="21"/>
                <w:szCs w:val="21"/>
              </w:rPr>
            </w:pPr>
            <w:r w:rsidRPr="001B2CA5">
              <w:rPr>
                <w:rFonts w:ascii="Times New Roman" w:hAnsi="Times New Roman" w:cs="Times New Roman"/>
                <w:sz w:val="21"/>
                <w:szCs w:val="21"/>
              </w:rPr>
              <w:t>   </w:t>
            </w:r>
          </w:p>
        </w:tc>
        <w:tc>
          <w:tcPr>
            <w:tcW w:w="0" w:type="auto"/>
            <w:shd w:val="clear" w:color="auto" w:fill="FFFFFF"/>
            <w:hideMark/>
          </w:tcPr>
          <w:p w:rsidR="00315D5E" w:rsidRPr="001B2CA5" w:rsidRDefault="00315D5E" w:rsidP="00891049">
            <w:pPr>
              <w:rPr>
                <w:rFonts w:ascii="Times New Roman" w:hAnsi="Times New Roman" w:cs="Times New Roman"/>
                <w:sz w:val="21"/>
                <w:szCs w:val="21"/>
              </w:rPr>
            </w:pPr>
            <w:r w:rsidRPr="001B2CA5">
              <w:rPr>
                <w:rFonts w:ascii="Times New Roman" w:hAnsi="Times New Roman" w:cs="Times New Roman"/>
                <w:sz w:val="21"/>
                <w:szCs w:val="21"/>
              </w:rPr>
              <w:t>   </w:t>
            </w:r>
          </w:p>
        </w:tc>
        <w:tc>
          <w:tcPr>
            <w:tcW w:w="0" w:type="auto"/>
            <w:shd w:val="clear" w:color="auto" w:fill="FFFFFF"/>
            <w:hideMark/>
          </w:tcPr>
          <w:p w:rsidR="00315D5E" w:rsidRPr="001B2CA5" w:rsidRDefault="00315D5E" w:rsidP="00891049">
            <w:pPr>
              <w:rPr>
                <w:rFonts w:ascii="Times New Roman" w:hAnsi="Times New Roman" w:cs="Times New Roman"/>
                <w:sz w:val="21"/>
                <w:szCs w:val="21"/>
              </w:rPr>
            </w:pPr>
            <w:r w:rsidRPr="001B2CA5">
              <w:rPr>
                <w:rFonts w:ascii="Times New Roman" w:hAnsi="Times New Roman" w:cs="Times New Roman"/>
                <w:sz w:val="21"/>
                <w:szCs w:val="21"/>
              </w:rPr>
              <w:t>   </w:t>
            </w:r>
          </w:p>
        </w:tc>
        <w:tc>
          <w:tcPr>
            <w:tcW w:w="0" w:type="auto"/>
            <w:shd w:val="clear" w:color="auto" w:fill="FFFFFF"/>
            <w:hideMark/>
          </w:tcPr>
          <w:p w:rsidR="00315D5E" w:rsidRPr="001B2CA5" w:rsidRDefault="00315D5E" w:rsidP="00891049">
            <w:pPr>
              <w:rPr>
                <w:rFonts w:ascii="Times New Roman" w:hAnsi="Times New Roman" w:cs="Times New Roman"/>
                <w:sz w:val="21"/>
                <w:szCs w:val="21"/>
              </w:rPr>
            </w:pPr>
            <w:r w:rsidRPr="001B2CA5">
              <w:rPr>
                <w:rFonts w:ascii="Times New Roman" w:hAnsi="Times New Roman" w:cs="Times New Roman"/>
                <w:sz w:val="21"/>
                <w:szCs w:val="21"/>
              </w:rPr>
              <w:t>   </w:t>
            </w:r>
          </w:p>
        </w:tc>
      </w:tr>
      <w:tr w:rsidR="00315D5E" w:rsidRPr="001B2CA5" w:rsidTr="00891049">
        <w:tc>
          <w:tcPr>
            <w:tcW w:w="0" w:type="auto"/>
            <w:shd w:val="clear" w:color="auto" w:fill="FFFFFF"/>
            <w:hideMark/>
          </w:tcPr>
          <w:p w:rsidR="00315D5E" w:rsidRPr="001B2CA5" w:rsidRDefault="00315D5E" w:rsidP="00891049">
            <w:pPr>
              <w:rPr>
                <w:rFonts w:ascii="Times New Roman" w:hAnsi="Times New Roman" w:cs="Times New Roman"/>
                <w:sz w:val="21"/>
                <w:szCs w:val="21"/>
              </w:rPr>
            </w:pPr>
            <w:r w:rsidRPr="001B2CA5">
              <w:rPr>
                <w:rFonts w:ascii="Times New Roman" w:hAnsi="Times New Roman" w:cs="Times New Roman"/>
                <w:sz w:val="21"/>
                <w:szCs w:val="21"/>
              </w:rPr>
              <w:t>20__</w:t>
            </w:r>
          </w:p>
        </w:tc>
        <w:tc>
          <w:tcPr>
            <w:tcW w:w="0" w:type="auto"/>
            <w:shd w:val="clear" w:color="auto" w:fill="FFFFFF"/>
            <w:hideMark/>
          </w:tcPr>
          <w:p w:rsidR="00315D5E" w:rsidRPr="001B2CA5" w:rsidRDefault="00315D5E" w:rsidP="00891049">
            <w:pPr>
              <w:rPr>
                <w:rFonts w:ascii="Times New Roman" w:hAnsi="Times New Roman" w:cs="Times New Roman"/>
                <w:sz w:val="21"/>
                <w:szCs w:val="21"/>
              </w:rPr>
            </w:pPr>
            <w:r w:rsidRPr="001B2CA5">
              <w:rPr>
                <w:rFonts w:ascii="Times New Roman" w:hAnsi="Times New Roman" w:cs="Times New Roman"/>
                <w:sz w:val="21"/>
                <w:szCs w:val="21"/>
              </w:rPr>
              <w:t>   </w:t>
            </w:r>
          </w:p>
        </w:tc>
        <w:tc>
          <w:tcPr>
            <w:tcW w:w="0" w:type="auto"/>
            <w:shd w:val="clear" w:color="auto" w:fill="FFFFFF"/>
            <w:hideMark/>
          </w:tcPr>
          <w:p w:rsidR="00315D5E" w:rsidRPr="001B2CA5" w:rsidRDefault="00315D5E" w:rsidP="00891049">
            <w:pPr>
              <w:rPr>
                <w:rFonts w:ascii="Times New Roman" w:hAnsi="Times New Roman" w:cs="Times New Roman"/>
                <w:sz w:val="21"/>
                <w:szCs w:val="21"/>
              </w:rPr>
            </w:pPr>
            <w:r w:rsidRPr="001B2CA5">
              <w:rPr>
                <w:rFonts w:ascii="Times New Roman" w:hAnsi="Times New Roman" w:cs="Times New Roman"/>
                <w:sz w:val="21"/>
                <w:szCs w:val="21"/>
              </w:rPr>
              <w:t>   </w:t>
            </w:r>
          </w:p>
        </w:tc>
        <w:tc>
          <w:tcPr>
            <w:tcW w:w="0" w:type="auto"/>
            <w:shd w:val="clear" w:color="auto" w:fill="FFFFFF"/>
            <w:hideMark/>
          </w:tcPr>
          <w:p w:rsidR="00315D5E" w:rsidRPr="001B2CA5" w:rsidRDefault="00315D5E" w:rsidP="00891049">
            <w:pPr>
              <w:rPr>
                <w:rFonts w:ascii="Times New Roman" w:hAnsi="Times New Roman" w:cs="Times New Roman"/>
                <w:sz w:val="21"/>
                <w:szCs w:val="21"/>
              </w:rPr>
            </w:pPr>
            <w:r w:rsidRPr="001B2CA5">
              <w:rPr>
                <w:rFonts w:ascii="Times New Roman" w:hAnsi="Times New Roman" w:cs="Times New Roman"/>
                <w:sz w:val="21"/>
                <w:szCs w:val="21"/>
              </w:rPr>
              <w:t>   </w:t>
            </w:r>
          </w:p>
        </w:tc>
        <w:tc>
          <w:tcPr>
            <w:tcW w:w="0" w:type="auto"/>
            <w:shd w:val="clear" w:color="auto" w:fill="FFFFFF"/>
            <w:hideMark/>
          </w:tcPr>
          <w:p w:rsidR="00315D5E" w:rsidRPr="001B2CA5" w:rsidRDefault="00315D5E" w:rsidP="00891049">
            <w:pPr>
              <w:rPr>
                <w:rFonts w:ascii="Times New Roman" w:hAnsi="Times New Roman" w:cs="Times New Roman"/>
                <w:sz w:val="21"/>
                <w:szCs w:val="21"/>
              </w:rPr>
            </w:pPr>
            <w:r w:rsidRPr="001B2CA5">
              <w:rPr>
                <w:rFonts w:ascii="Times New Roman" w:hAnsi="Times New Roman" w:cs="Times New Roman"/>
                <w:sz w:val="21"/>
                <w:szCs w:val="21"/>
              </w:rPr>
              <w:t>   </w:t>
            </w:r>
          </w:p>
        </w:tc>
        <w:tc>
          <w:tcPr>
            <w:tcW w:w="0" w:type="auto"/>
            <w:shd w:val="clear" w:color="auto" w:fill="FFFFFF"/>
            <w:hideMark/>
          </w:tcPr>
          <w:p w:rsidR="00315D5E" w:rsidRPr="001B2CA5" w:rsidRDefault="00315D5E" w:rsidP="00891049">
            <w:pPr>
              <w:rPr>
                <w:rFonts w:ascii="Times New Roman" w:hAnsi="Times New Roman" w:cs="Times New Roman"/>
                <w:sz w:val="21"/>
                <w:szCs w:val="21"/>
              </w:rPr>
            </w:pPr>
            <w:r w:rsidRPr="001B2CA5">
              <w:rPr>
                <w:rFonts w:ascii="Times New Roman" w:hAnsi="Times New Roman" w:cs="Times New Roman"/>
                <w:sz w:val="21"/>
                <w:szCs w:val="21"/>
              </w:rPr>
              <w:t>   </w:t>
            </w:r>
          </w:p>
        </w:tc>
        <w:tc>
          <w:tcPr>
            <w:tcW w:w="0" w:type="auto"/>
            <w:shd w:val="clear" w:color="auto" w:fill="FFFFFF"/>
            <w:hideMark/>
          </w:tcPr>
          <w:p w:rsidR="00315D5E" w:rsidRPr="001B2CA5" w:rsidRDefault="00315D5E" w:rsidP="00891049">
            <w:pPr>
              <w:rPr>
                <w:rFonts w:ascii="Times New Roman" w:hAnsi="Times New Roman" w:cs="Times New Roman"/>
                <w:sz w:val="21"/>
                <w:szCs w:val="21"/>
              </w:rPr>
            </w:pPr>
            <w:r w:rsidRPr="001B2CA5">
              <w:rPr>
                <w:rFonts w:ascii="Times New Roman" w:hAnsi="Times New Roman" w:cs="Times New Roman"/>
                <w:sz w:val="21"/>
                <w:szCs w:val="21"/>
              </w:rPr>
              <w:t>   </w:t>
            </w:r>
          </w:p>
        </w:tc>
        <w:tc>
          <w:tcPr>
            <w:tcW w:w="0" w:type="auto"/>
            <w:shd w:val="clear" w:color="auto" w:fill="FFFFFF"/>
            <w:hideMark/>
          </w:tcPr>
          <w:p w:rsidR="00315D5E" w:rsidRPr="001B2CA5" w:rsidRDefault="00315D5E" w:rsidP="00891049">
            <w:pPr>
              <w:rPr>
                <w:rFonts w:ascii="Times New Roman" w:hAnsi="Times New Roman" w:cs="Times New Roman"/>
                <w:sz w:val="21"/>
                <w:szCs w:val="21"/>
              </w:rPr>
            </w:pPr>
            <w:r w:rsidRPr="001B2CA5">
              <w:rPr>
                <w:rFonts w:ascii="Times New Roman" w:hAnsi="Times New Roman" w:cs="Times New Roman"/>
                <w:sz w:val="21"/>
                <w:szCs w:val="21"/>
              </w:rPr>
              <w:t>   </w:t>
            </w:r>
          </w:p>
        </w:tc>
        <w:tc>
          <w:tcPr>
            <w:tcW w:w="0" w:type="auto"/>
            <w:shd w:val="clear" w:color="auto" w:fill="FFFFFF"/>
            <w:hideMark/>
          </w:tcPr>
          <w:p w:rsidR="00315D5E" w:rsidRPr="001B2CA5" w:rsidRDefault="00315D5E" w:rsidP="00891049">
            <w:pPr>
              <w:rPr>
                <w:rFonts w:ascii="Times New Roman" w:hAnsi="Times New Roman" w:cs="Times New Roman"/>
                <w:sz w:val="21"/>
                <w:szCs w:val="21"/>
              </w:rPr>
            </w:pPr>
            <w:r w:rsidRPr="001B2CA5">
              <w:rPr>
                <w:rFonts w:ascii="Times New Roman" w:hAnsi="Times New Roman" w:cs="Times New Roman"/>
                <w:sz w:val="21"/>
                <w:szCs w:val="21"/>
              </w:rPr>
              <w:t>   </w:t>
            </w:r>
          </w:p>
        </w:tc>
        <w:tc>
          <w:tcPr>
            <w:tcW w:w="0" w:type="auto"/>
            <w:shd w:val="clear" w:color="auto" w:fill="FFFFFF"/>
            <w:hideMark/>
          </w:tcPr>
          <w:p w:rsidR="00315D5E" w:rsidRPr="001B2CA5" w:rsidRDefault="00315D5E" w:rsidP="00891049">
            <w:pPr>
              <w:rPr>
                <w:rFonts w:ascii="Times New Roman" w:hAnsi="Times New Roman" w:cs="Times New Roman"/>
                <w:sz w:val="21"/>
                <w:szCs w:val="21"/>
              </w:rPr>
            </w:pPr>
            <w:r w:rsidRPr="001B2CA5">
              <w:rPr>
                <w:rFonts w:ascii="Times New Roman" w:hAnsi="Times New Roman" w:cs="Times New Roman"/>
                <w:sz w:val="21"/>
                <w:szCs w:val="21"/>
              </w:rPr>
              <w:t>   </w:t>
            </w:r>
          </w:p>
        </w:tc>
      </w:tr>
    </w:tbl>
    <w:p w:rsidR="00315D5E" w:rsidRPr="00855A06" w:rsidRDefault="00315D5E" w:rsidP="00315D5E">
      <w:pPr>
        <w:pStyle w:val="af6"/>
        <w:shd w:val="clear" w:color="auto" w:fill="FFFFFF"/>
        <w:spacing w:before="0" w:beforeAutospacing="0" w:after="0" w:afterAutospacing="0"/>
        <w:rPr>
          <w:color w:val="333333"/>
        </w:rPr>
      </w:pPr>
    </w:p>
    <w:p w:rsidR="00315D5E" w:rsidRPr="001B2CA5" w:rsidRDefault="00315D5E" w:rsidP="00315D5E">
      <w:pPr>
        <w:pStyle w:val="af6"/>
        <w:shd w:val="clear" w:color="auto" w:fill="FFFFFF"/>
        <w:spacing w:before="0" w:beforeAutospacing="0" w:after="0" w:afterAutospacing="0"/>
      </w:pPr>
      <w:r w:rsidRPr="001B2CA5">
        <w:t>Примечание:</w:t>
      </w:r>
    </w:p>
    <w:p w:rsidR="00315D5E" w:rsidRPr="001B2CA5" w:rsidRDefault="00315D5E" w:rsidP="00315D5E">
      <w:pPr>
        <w:pStyle w:val="af6"/>
        <w:shd w:val="clear" w:color="auto" w:fill="FFFFFF"/>
        <w:spacing w:before="0" w:beforeAutospacing="0" w:after="0" w:afterAutospacing="0"/>
      </w:pPr>
      <w:r w:rsidRPr="001B2CA5">
        <w:t>«ЭТО» - эксплуатационно-техническое обслуживание;</w:t>
      </w:r>
    </w:p>
    <w:p w:rsidR="00315D5E" w:rsidRPr="001B2CA5" w:rsidRDefault="00315D5E" w:rsidP="00315D5E">
      <w:pPr>
        <w:pStyle w:val="af6"/>
        <w:shd w:val="clear" w:color="auto" w:fill="FFFFFF"/>
        <w:spacing w:before="0" w:beforeAutospacing="0" w:after="0" w:afterAutospacing="0"/>
      </w:pPr>
      <w:r w:rsidRPr="001B2CA5">
        <w:t>«ТСО» - технические средства оповещения;</w:t>
      </w:r>
    </w:p>
    <w:p w:rsidR="00315D5E" w:rsidRPr="001B2CA5" w:rsidRDefault="00315D5E" w:rsidP="00315D5E">
      <w:pPr>
        <w:pStyle w:val="af6"/>
        <w:shd w:val="clear" w:color="auto" w:fill="FFFFFF"/>
        <w:spacing w:before="0" w:beforeAutospacing="0" w:after="0" w:afterAutospacing="0"/>
      </w:pPr>
      <w:r w:rsidRPr="001B2CA5">
        <w:t>«сирены, MAC» - электрические, электронные, электромеханические сирен</w:t>
      </w:r>
      <w:r>
        <w:t>ы и мощные акустические системы.</w:t>
      </w:r>
    </w:p>
    <w:p w:rsidR="00315D5E" w:rsidRPr="00855A06" w:rsidRDefault="00315D5E" w:rsidP="00315D5E">
      <w:pPr>
        <w:pStyle w:val="af6"/>
        <w:shd w:val="clear" w:color="auto" w:fill="FFFFFF"/>
        <w:spacing w:before="0" w:beforeAutospacing="0" w:after="0" w:afterAutospacing="0" w:line="270" w:lineRule="atLeast"/>
        <w:ind w:firstLine="709"/>
        <w:rPr>
          <w:sz w:val="28"/>
          <w:szCs w:val="28"/>
        </w:rPr>
      </w:pPr>
      <w:r w:rsidRPr="00855A06">
        <w:rPr>
          <w:sz w:val="28"/>
          <w:szCs w:val="28"/>
        </w:rPr>
        <w:t>3.1. Стоимость ЭТО технических средств оповещения:</w:t>
      </w:r>
    </w:p>
    <w:p w:rsidR="00315D5E" w:rsidRPr="00855A06" w:rsidRDefault="00315D5E" w:rsidP="00315D5E">
      <w:pPr>
        <w:pStyle w:val="af6"/>
        <w:shd w:val="clear" w:color="auto" w:fill="FFFFFF"/>
        <w:spacing w:before="0" w:beforeAutospacing="0" w:after="0" w:afterAutospacing="0" w:line="270" w:lineRule="atLeast"/>
        <w:rPr>
          <w:sz w:val="28"/>
          <w:szCs w:val="28"/>
        </w:rPr>
      </w:pPr>
      <w:r w:rsidRPr="00855A06">
        <w:rPr>
          <w:sz w:val="28"/>
          <w:szCs w:val="28"/>
        </w:rPr>
        <w:t>за 20__ году ___________ (тыс. руб.);</w:t>
      </w:r>
    </w:p>
    <w:p w:rsidR="00315D5E" w:rsidRPr="00855A06" w:rsidRDefault="00315D5E" w:rsidP="00315D5E">
      <w:pPr>
        <w:pStyle w:val="af6"/>
        <w:shd w:val="clear" w:color="auto" w:fill="FFFFFF"/>
        <w:spacing w:before="0" w:beforeAutospacing="0" w:after="0" w:afterAutospacing="0" w:line="270" w:lineRule="atLeast"/>
        <w:rPr>
          <w:sz w:val="28"/>
          <w:szCs w:val="28"/>
        </w:rPr>
      </w:pPr>
      <w:r w:rsidRPr="00855A06">
        <w:rPr>
          <w:sz w:val="28"/>
          <w:szCs w:val="28"/>
        </w:rPr>
        <w:t>за 20__ году ___________ (тыс. руб.);</w:t>
      </w:r>
    </w:p>
    <w:p w:rsidR="00315D5E" w:rsidRPr="00855A06" w:rsidRDefault="00315D5E" w:rsidP="00315D5E">
      <w:pPr>
        <w:pStyle w:val="af6"/>
        <w:shd w:val="clear" w:color="auto" w:fill="FFFFFF"/>
        <w:spacing w:before="0" w:beforeAutospacing="0" w:after="0" w:afterAutospacing="0" w:line="270" w:lineRule="atLeast"/>
        <w:rPr>
          <w:sz w:val="28"/>
          <w:szCs w:val="28"/>
        </w:rPr>
      </w:pPr>
      <w:r w:rsidRPr="00855A06">
        <w:rPr>
          <w:sz w:val="28"/>
          <w:szCs w:val="28"/>
        </w:rPr>
        <w:t>за 20__ году ___________ (тыс. руб.);</w:t>
      </w:r>
    </w:p>
    <w:p w:rsidR="00315D5E" w:rsidRPr="00855A06" w:rsidRDefault="00315D5E" w:rsidP="00315D5E">
      <w:pPr>
        <w:pStyle w:val="af6"/>
        <w:shd w:val="clear" w:color="auto" w:fill="FFFFFF"/>
        <w:spacing w:before="0" w:beforeAutospacing="0" w:after="0" w:afterAutospacing="0" w:line="270" w:lineRule="atLeast"/>
        <w:rPr>
          <w:sz w:val="28"/>
          <w:szCs w:val="28"/>
        </w:rPr>
      </w:pPr>
      <w:r w:rsidRPr="00855A06">
        <w:rPr>
          <w:sz w:val="28"/>
          <w:szCs w:val="28"/>
        </w:rPr>
        <w:t>за 20__ году ___________ (тыс. руб.);</w:t>
      </w:r>
    </w:p>
    <w:p w:rsidR="00315D5E" w:rsidRPr="00855A06" w:rsidRDefault="00315D5E" w:rsidP="00315D5E">
      <w:pPr>
        <w:pStyle w:val="af6"/>
        <w:shd w:val="clear" w:color="auto" w:fill="FFFFFF"/>
        <w:spacing w:before="0" w:beforeAutospacing="0" w:after="0" w:afterAutospacing="0" w:line="270" w:lineRule="atLeast"/>
        <w:rPr>
          <w:sz w:val="28"/>
          <w:szCs w:val="28"/>
        </w:rPr>
      </w:pPr>
      <w:r w:rsidRPr="00855A06">
        <w:rPr>
          <w:sz w:val="28"/>
          <w:szCs w:val="28"/>
        </w:rPr>
        <w:t>за 20__ году ___________ (тыс. руб.).</w:t>
      </w:r>
    </w:p>
    <w:p w:rsidR="00315D5E" w:rsidRPr="00855A06" w:rsidRDefault="00315D5E" w:rsidP="00315D5E">
      <w:pPr>
        <w:pStyle w:val="af6"/>
        <w:shd w:val="clear" w:color="auto" w:fill="FFFFFF"/>
        <w:spacing w:before="0" w:beforeAutospacing="0" w:after="0" w:afterAutospacing="0" w:line="270" w:lineRule="atLeast"/>
        <w:rPr>
          <w:sz w:val="28"/>
          <w:szCs w:val="28"/>
        </w:rPr>
      </w:pPr>
      <w:r w:rsidRPr="00855A06">
        <w:rPr>
          <w:sz w:val="28"/>
          <w:szCs w:val="28"/>
        </w:rPr>
        <w:t>3.2. Задолженность за ЭТО перед организациями, проводящими ЭТО за предыдущий год:</w:t>
      </w:r>
    </w:p>
    <w:p w:rsidR="00315D5E" w:rsidRPr="00855A06" w:rsidRDefault="00315D5E" w:rsidP="00315D5E">
      <w:pPr>
        <w:pStyle w:val="af6"/>
        <w:shd w:val="clear" w:color="auto" w:fill="FFFFFF"/>
        <w:spacing w:before="0" w:beforeAutospacing="0" w:after="0" w:afterAutospacing="0" w:line="270" w:lineRule="atLeast"/>
        <w:rPr>
          <w:sz w:val="28"/>
          <w:szCs w:val="28"/>
        </w:rPr>
      </w:pPr>
      <w:r w:rsidRPr="00855A06">
        <w:rPr>
          <w:sz w:val="28"/>
          <w:szCs w:val="28"/>
        </w:rPr>
        <w:t>за 20__ году ___________ (тыс. руб.), погашено ___________ (тыс. руб.), дата ___________;</w:t>
      </w:r>
    </w:p>
    <w:p w:rsidR="00315D5E" w:rsidRPr="00855A06" w:rsidRDefault="00315D5E" w:rsidP="00315D5E">
      <w:pPr>
        <w:pStyle w:val="af6"/>
        <w:shd w:val="clear" w:color="auto" w:fill="FFFFFF"/>
        <w:spacing w:before="0" w:beforeAutospacing="0" w:after="0" w:afterAutospacing="0" w:line="270" w:lineRule="atLeast"/>
        <w:rPr>
          <w:sz w:val="28"/>
          <w:szCs w:val="28"/>
        </w:rPr>
      </w:pPr>
      <w:r w:rsidRPr="00855A06">
        <w:rPr>
          <w:sz w:val="28"/>
          <w:szCs w:val="28"/>
        </w:rPr>
        <w:t>за 20__ году ___________ (тыс. руб.), погашено ___________ (тыс. руб.), дата ___________;</w:t>
      </w:r>
    </w:p>
    <w:p w:rsidR="00315D5E" w:rsidRPr="00855A06" w:rsidRDefault="00315D5E" w:rsidP="00315D5E">
      <w:pPr>
        <w:pStyle w:val="af6"/>
        <w:shd w:val="clear" w:color="auto" w:fill="FFFFFF"/>
        <w:spacing w:before="0" w:beforeAutospacing="0" w:after="0" w:afterAutospacing="0" w:line="270" w:lineRule="atLeast"/>
        <w:rPr>
          <w:sz w:val="28"/>
          <w:szCs w:val="28"/>
        </w:rPr>
      </w:pPr>
      <w:r w:rsidRPr="00855A06">
        <w:rPr>
          <w:sz w:val="28"/>
          <w:szCs w:val="28"/>
        </w:rPr>
        <w:t>за 20__ году ___________ (тыс. руб.), погашено ___________ (тыс. руб.), дата ___________;</w:t>
      </w:r>
    </w:p>
    <w:p w:rsidR="00315D5E" w:rsidRPr="00855A06" w:rsidRDefault="00315D5E" w:rsidP="00315D5E">
      <w:pPr>
        <w:pStyle w:val="af6"/>
        <w:shd w:val="clear" w:color="auto" w:fill="FFFFFF"/>
        <w:spacing w:before="0" w:beforeAutospacing="0" w:after="0" w:afterAutospacing="0" w:line="270" w:lineRule="atLeast"/>
        <w:rPr>
          <w:sz w:val="28"/>
          <w:szCs w:val="28"/>
        </w:rPr>
      </w:pPr>
      <w:r w:rsidRPr="00855A06">
        <w:rPr>
          <w:sz w:val="28"/>
          <w:szCs w:val="28"/>
        </w:rPr>
        <w:lastRenderedPageBreak/>
        <w:t>за 20__ году ___________ (тыс. руб.), погашено ___________ (тыс. руб.), дата ___________;</w:t>
      </w:r>
    </w:p>
    <w:p w:rsidR="00315D5E" w:rsidRPr="00855A06" w:rsidRDefault="00315D5E" w:rsidP="00315D5E">
      <w:pPr>
        <w:pStyle w:val="af6"/>
        <w:shd w:val="clear" w:color="auto" w:fill="FFFFFF"/>
        <w:spacing w:before="0" w:beforeAutospacing="0" w:after="0" w:afterAutospacing="0" w:line="270" w:lineRule="atLeast"/>
        <w:rPr>
          <w:sz w:val="28"/>
          <w:szCs w:val="28"/>
        </w:rPr>
      </w:pPr>
      <w:r w:rsidRPr="00855A06">
        <w:rPr>
          <w:sz w:val="28"/>
          <w:szCs w:val="28"/>
        </w:rPr>
        <w:t>за 20__ году ___________ (тыс. руб.), погашено ___________ (тыс. руб.), дата ___________.</w:t>
      </w:r>
    </w:p>
    <w:p w:rsidR="00315D5E" w:rsidRPr="00855A06" w:rsidRDefault="00315D5E" w:rsidP="00315D5E">
      <w:pPr>
        <w:pStyle w:val="af6"/>
        <w:shd w:val="clear" w:color="auto" w:fill="FFFFFF"/>
        <w:spacing w:before="0" w:beforeAutospacing="0" w:after="0" w:afterAutospacing="0" w:line="270" w:lineRule="atLeast"/>
        <w:rPr>
          <w:sz w:val="28"/>
          <w:szCs w:val="28"/>
        </w:rPr>
      </w:pPr>
    </w:p>
    <w:p w:rsidR="00315D5E" w:rsidRDefault="00315D5E" w:rsidP="00315D5E">
      <w:pPr>
        <w:pStyle w:val="20"/>
        <w:shd w:val="clear" w:color="auto" w:fill="auto"/>
        <w:spacing w:line="280" w:lineRule="exact"/>
      </w:pPr>
      <w:r>
        <w:t>Должностное лицо, организации разработавшее паспорт</w:t>
      </w:r>
    </w:p>
    <w:p w:rsidR="00315D5E" w:rsidRDefault="00315D5E" w:rsidP="00315D5E">
      <w:pPr>
        <w:pStyle w:val="20"/>
        <w:shd w:val="clear" w:color="auto" w:fill="auto"/>
        <w:spacing w:line="280" w:lineRule="exact"/>
      </w:pPr>
      <w:r>
        <w:t>(либо должностное лицо уполномоченное</w:t>
      </w:r>
    </w:p>
    <w:p w:rsidR="00315D5E" w:rsidRDefault="00315D5E" w:rsidP="00315D5E">
      <w:pPr>
        <w:pStyle w:val="20"/>
        <w:shd w:val="clear" w:color="auto" w:fill="auto"/>
        <w:spacing w:line="280" w:lineRule="exact"/>
      </w:pPr>
      <w:r>
        <w:t>на решение задач в области гражданской обороны и</w:t>
      </w:r>
    </w:p>
    <w:p w:rsidR="00315D5E" w:rsidRDefault="00315D5E" w:rsidP="00315D5E">
      <w:pPr>
        <w:pStyle w:val="20"/>
        <w:shd w:val="clear" w:color="auto" w:fill="auto"/>
        <w:spacing w:line="280" w:lineRule="exact"/>
      </w:pPr>
      <w:r>
        <w:t>защиты  от чрезвычайных ситуаций организации)</w:t>
      </w:r>
      <w:r>
        <w:tab/>
      </w:r>
      <w:r>
        <w:tab/>
      </w:r>
      <w:r>
        <w:tab/>
      </w:r>
      <w:r>
        <w:tab/>
        <w:t>(подпись)</w:t>
      </w:r>
      <w:r>
        <w:tab/>
      </w:r>
      <w:r>
        <w:tab/>
      </w:r>
      <w:r>
        <w:tab/>
      </w:r>
      <w:r>
        <w:tab/>
      </w:r>
      <w:r>
        <w:tab/>
        <w:t xml:space="preserve">(Ф.И.О.) </w:t>
      </w:r>
    </w:p>
    <w:p w:rsidR="00315D5E" w:rsidRDefault="00315D5E" w:rsidP="00315D5E">
      <w:pPr>
        <w:jc w:val="right"/>
        <w:rPr>
          <w:rFonts w:ascii="Times New Roman" w:hAnsi="Times New Roman" w:cs="Times New Roman"/>
          <w:sz w:val="28"/>
          <w:szCs w:val="28"/>
        </w:rPr>
      </w:pPr>
    </w:p>
    <w:p w:rsidR="00315D5E" w:rsidRPr="00E348DB" w:rsidRDefault="00315D5E" w:rsidP="00315D5E">
      <w:pPr>
        <w:jc w:val="right"/>
        <w:rPr>
          <w:rFonts w:ascii="Times New Roman" w:hAnsi="Times New Roman" w:cs="Times New Roman"/>
          <w:sz w:val="28"/>
          <w:szCs w:val="28"/>
        </w:rPr>
      </w:pPr>
      <w:r w:rsidRPr="00E348DB">
        <w:rPr>
          <w:rFonts w:ascii="Times New Roman" w:hAnsi="Times New Roman" w:cs="Times New Roman"/>
          <w:sz w:val="28"/>
          <w:szCs w:val="28"/>
        </w:rPr>
        <w:t>(Образец)</w:t>
      </w:r>
    </w:p>
    <w:p w:rsidR="00315D5E" w:rsidRDefault="00315D5E" w:rsidP="00315D5E">
      <w:pPr>
        <w:ind w:firstLine="5103"/>
        <w:jc w:val="both"/>
        <w:rPr>
          <w:rFonts w:ascii="Times New Roman" w:hAnsi="Times New Roman" w:cs="Times New Roman"/>
        </w:rPr>
      </w:pPr>
    </w:p>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5605"/>
        <w:gridCol w:w="4117"/>
      </w:tblGrid>
      <w:tr w:rsidR="00315D5E" w:rsidTr="00891049">
        <w:tc>
          <w:tcPr>
            <w:tcW w:w="1818" w:type="pct"/>
          </w:tcPr>
          <w:p w:rsidR="00315D5E" w:rsidRPr="00221BC9" w:rsidRDefault="00315D5E" w:rsidP="00891049">
            <w:pPr>
              <w:jc w:val="both"/>
              <w:rPr>
                <w:rFonts w:ascii="Times New Roman" w:hAnsi="Times New Roman" w:cs="Times New Roman"/>
              </w:rPr>
            </w:pPr>
          </w:p>
        </w:tc>
        <w:tc>
          <w:tcPr>
            <w:tcW w:w="1834" w:type="pct"/>
          </w:tcPr>
          <w:p w:rsidR="00315D5E" w:rsidRDefault="00315D5E" w:rsidP="00891049">
            <w:pPr>
              <w:jc w:val="center"/>
              <w:rPr>
                <w:rFonts w:ascii="Times New Roman" w:hAnsi="Times New Roman" w:cs="Times New Roman"/>
                <w:sz w:val="28"/>
                <w:szCs w:val="28"/>
              </w:rPr>
            </w:pPr>
          </w:p>
        </w:tc>
        <w:tc>
          <w:tcPr>
            <w:tcW w:w="1347" w:type="pct"/>
          </w:tcPr>
          <w:p w:rsidR="00315D5E" w:rsidRPr="004F57A7" w:rsidRDefault="00315D5E" w:rsidP="00891049">
            <w:pPr>
              <w:jc w:val="both"/>
              <w:rPr>
                <w:rFonts w:ascii="Times New Roman" w:hAnsi="Times New Roman" w:cs="Times New Roman"/>
              </w:rPr>
            </w:pPr>
            <w:r w:rsidRPr="004F57A7">
              <w:rPr>
                <w:rFonts w:ascii="Times New Roman" w:hAnsi="Times New Roman" w:cs="Times New Roman"/>
              </w:rPr>
              <w:t>УТВЕРЖДАЮ</w:t>
            </w:r>
          </w:p>
          <w:p w:rsidR="00315D5E" w:rsidRPr="004F57A7" w:rsidRDefault="00315D5E" w:rsidP="00891049">
            <w:pPr>
              <w:jc w:val="both"/>
              <w:rPr>
                <w:rFonts w:ascii="Times New Roman" w:hAnsi="Times New Roman" w:cs="Times New Roman"/>
              </w:rPr>
            </w:pPr>
            <w:r>
              <w:rPr>
                <w:rFonts w:ascii="Times New Roman" w:hAnsi="Times New Roman" w:cs="Times New Roman"/>
              </w:rPr>
              <w:t>Руководитель организации</w:t>
            </w:r>
          </w:p>
        </w:tc>
      </w:tr>
      <w:tr w:rsidR="00315D5E" w:rsidTr="00891049">
        <w:tc>
          <w:tcPr>
            <w:tcW w:w="1818" w:type="pct"/>
          </w:tcPr>
          <w:p w:rsidR="00315D5E" w:rsidRDefault="00315D5E" w:rsidP="00891049">
            <w:pPr>
              <w:rPr>
                <w:rFonts w:ascii="Times New Roman" w:hAnsi="Times New Roman" w:cs="Times New Roman"/>
                <w:sz w:val="28"/>
                <w:szCs w:val="28"/>
              </w:rPr>
            </w:pPr>
          </w:p>
        </w:tc>
        <w:tc>
          <w:tcPr>
            <w:tcW w:w="1834" w:type="pct"/>
          </w:tcPr>
          <w:p w:rsidR="00315D5E" w:rsidRDefault="00315D5E" w:rsidP="00891049">
            <w:pPr>
              <w:jc w:val="center"/>
              <w:rPr>
                <w:rFonts w:ascii="Times New Roman" w:hAnsi="Times New Roman" w:cs="Times New Roman"/>
                <w:sz w:val="28"/>
                <w:szCs w:val="28"/>
              </w:rPr>
            </w:pPr>
          </w:p>
        </w:tc>
        <w:tc>
          <w:tcPr>
            <w:tcW w:w="1347" w:type="pct"/>
          </w:tcPr>
          <w:p w:rsidR="00315D5E" w:rsidRPr="004F57A7" w:rsidRDefault="00315D5E" w:rsidP="00891049">
            <w:pPr>
              <w:rPr>
                <w:rFonts w:ascii="Times New Roman" w:hAnsi="Times New Roman" w:cs="Times New Roman"/>
              </w:rPr>
            </w:pPr>
            <w:r>
              <w:rPr>
                <w:rFonts w:ascii="Times New Roman" w:hAnsi="Times New Roman" w:cs="Times New Roman"/>
              </w:rPr>
              <w:t>_____________________ Ф.И.О.</w:t>
            </w:r>
          </w:p>
        </w:tc>
      </w:tr>
      <w:tr w:rsidR="00315D5E" w:rsidTr="00891049">
        <w:trPr>
          <w:trHeight w:val="106"/>
        </w:trPr>
        <w:tc>
          <w:tcPr>
            <w:tcW w:w="1818" w:type="pct"/>
          </w:tcPr>
          <w:p w:rsidR="00315D5E" w:rsidRDefault="00315D5E" w:rsidP="00891049">
            <w:pPr>
              <w:spacing w:before="240"/>
              <w:jc w:val="both"/>
              <w:rPr>
                <w:rFonts w:ascii="Times New Roman" w:hAnsi="Times New Roman" w:cs="Times New Roman"/>
                <w:sz w:val="28"/>
                <w:szCs w:val="28"/>
              </w:rPr>
            </w:pPr>
          </w:p>
        </w:tc>
        <w:tc>
          <w:tcPr>
            <w:tcW w:w="1834" w:type="pct"/>
          </w:tcPr>
          <w:p w:rsidR="00315D5E" w:rsidRDefault="00315D5E" w:rsidP="00891049">
            <w:pPr>
              <w:jc w:val="center"/>
              <w:rPr>
                <w:rFonts w:ascii="Times New Roman" w:hAnsi="Times New Roman" w:cs="Times New Roman"/>
                <w:sz w:val="28"/>
                <w:szCs w:val="28"/>
              </w:rPr>
            </w:pPr>
          </w:p>
        </w:tc>
        <w:tc>
          <w:tcPr>
            <w:tcW w:w="1347" w:type="pct"/>
          </w:tcPr>
          <w:p w:rsidR="00315D5E" w:rsidRPr="004F57A7" w:rsidRDefault="00315D5E" w:rsidP="00891049">
            <w:pPr>
              <w:spacing w:before="240"/>
              <w:jc w:val="both"/>
              <w:rPr>
                <w:rFonts w:ascii="Times New Roman" w:hAnsi="Times New Roman" w:cs="Times New Roman"/>
              </w:rPr>
            </w:pPr>
            <w:r>
              <w:rPr>
                <w:rFonts w:ascii="Times New Roman" w:hAnsi="Times New Roman" w:cs="Times New Roman"/>
              </w:rPr>
              <w:t>«____» ___________ 20__ г.</w:t>
            </w:r>
          </w:p>
        </w:tc>
      </w:tr>
    </w:tbl>
    <w:p w:rsidR="00315D5E" w:rsidRDefault="00315D5E" w:rsidP="00315D5E">
      <w:pPr>
        <w:pStyle w:val="af6"/>
        <w:shd w:val="clear" w:color="auto" w:fill="FFFFFF"/>
        <w:spacing w:before="0" w:beforeAutospacing="0" w:after="0" w:afterAutospacing="0" w:line="270" w:lineRule="atLeast"/>
        <w:rPr>
          <w:sz w:val="28"/>
          <w:szCs w:val="28"/>
        </w:rPr>
      </w:pPr>
    </w:p>
    <w:p w:rsidR="00315D5E" w:rsidRDefault="00315D5E" w:rsidP="00315D5E">
      <w:pPr>
        <w:pStyle w:val="af6"/>
        <w:shd w:val="clear" w:color="auto" w:fill="FFFFFF"/>
        <w:spacing w:before="0" w:beforeAutospacing="0" w:after="0" w:afterAutospacing="0" w:line="270" w:lineRule="atLeast"/>
        <w:rPr>
          <w:sz w:val="28"/>
          <w:szCs w:val="28"/>
        </w:rPr>
      </w:pPr>
    </w:p>
    <w:p w:rsidR="00315D5E" w:rsidRDefault="00315D5E" w:rsidP="00315D5E">
      <w:pPr>
        <w:pStyle w:val="af6"/>
        <w:shd w:val="clear" w:color="auto" w:fill="FFFFFF"/>
        <w:spacing w:before="0" w:beforeAutospacing="0" w:after="0" w:afterAutospacing="0" w:line="270" w:lineRule="atLeast"/>
        <w:jc w:val="center"/>
        <w:rPr>
          <w:b/>
          <w:sz w:val="28"/>
          <w:szCs w:val="28"/>
        </w:rPr>
      </w:pPr>
      <w:r>
        <w:rPr>
          <w:b/>
          <w:sz w:val="28"/>
          <w:szCs w:val="28"/>
        </w:rPr>
        <w:t>ПАСПОРТ</w:t>
      </w:r>
    </w:p>
    <w:p w:rsidR="00315D5E" w:rsidRDefault="00315D5E" w:rsidP="00315D5E">
      <w:pPr>
        <w:pStyle w:val="af6"/>
        <w:shd w:val="clear" w:color="auto" w:fill="FFFFFF"/>
        <w:spacing w:before="0" w:beforeAutospacing="0" w:after="0" w:afterAutospacing="0" w:line="270" w:lineRule="atLeast"/>
        <w:jc w:val="center"/>
        <w:rPr>
          <w:b/>
          <w:sz w:val="28"/>
          <w:szCs w:val="28"/>
        </w:rPr>
      </w:pPr>
      <w:r>
        <w:rPr>
          <w:b/>
          <w:sz w:val="28"/>
          <w:szCs w:val="28"/>
        </w:rPr>
        <w:t>комплексной системы экстренного оповещения населения</w:t>
      </w:r>
    </w:p>
    <w:p w:rsidR="00315D5E" w:rsidRDefault="00315D5E" w:rsidP="00315D5E">
      <w:pPr>
        <w:pStyle w:val="af6"/>
        <w:shd w:val="clear" w:color="auto" w:fill="FFFFFF"/>
        <w:spacing w:before="0" w:beforeAutospacing="0" w:after="0" w:afterAutospacing="0" w:line="270" w:lineRule="atLeast"/>
        <w:jc w:val="center"/>
        <w:rPr>
          <w:b/>
          <w:sz w:val="28"/>
          <w:szCs w:val="28"/>
        </w:rPr>
      </w:pPr>
      <w:r>
        <w:rPr>
          <w:b/>
          <w:sz w:val="28"/>
          <w:szCs w:val="28"/>
        </w:rPr>
        <w:t>об угрозе возникновения или возникновении чрезвычайных ситуаций</w:t>
      </w:r>
    </w:p>
    <w:p w:rsidR="00315D5E" w:rsidRDefault="00315D5E" w:rsidP="00315D5E">
      <w:pPr>
        <w:pStyle w:val="af6"/>
        <w:shd w:val="clear" w:color="auto" w:fill="FFFFFF"/>
        <w:spacing w:before="0" w:beforeAutospacing="0" w:after="0" w:afterAutospacing="0" w:line="270" w:lineRule="atLeast"/>
        <w:jc w:val="center"/>
        <w:rPr>
          <w:sz w:val="28"/>
          <w:szCs w:val="28"/>
        </w:rPr>
      </w:pPr>
      <w:r>
        <w:rPr>
          <w:sz w:val="28"/>
          <w:szCs w:val="28"/>
        </w:rPr>
        <w:t>________________________________________________________________</w:t>
      </w:r>
    </w:p>
    <w:p w:rsidR="00315D5E" w:rsidRDefault="00315D5E" w:rsidP="00315D5E">
      <w:pPr>
        <w:pStyle w:val="af6"/>
        <w:shd w:val="clear" w:color="auto" w:fill="FFFFFF"/>
        <w:spacing w:before="0" w:beforeAutospacing="0" w:after="0" w:afterAutospacing="0" w:line="270" w:lineRule="atLeast"/>
        <w:jc w:val="center"/>
        <w:rPr>
          <w:sz w:val="28"/>
          <w:szCs w:val="28"/>
        </w:rPr>
      </w:pPr>
      <w:r>
        <w:rPr>
          <w:sz w:val="28"/>
          <w:szCs w:val="28"/>
        </w:rPr>
        <w:t>(наименование, принадлежность)</w:t>
      </w:r>
    </w:p>
    <w:p w:rsidR="00315D5E" w:rsidRDefault="00315D5E" w:rsidP="00315D5E">
      <w:pPr>
        <w:pStyle w:val="af6"/>
        <w:shd w:val="clear" w:color="auto" w:fill="FFFFFF"/>
        <w:spacing w:before="0" w:beforeAutospacing="0" w:after="0" w:afterAutospacing="0" w:line="270" w:lineRule="atLeast"/>
        <w:jc w:val="center"/>
        <w:rPr>
          <w:sz w:val="28"/>
          <w:szCs w:val="28"/>
        </w:rPr>
      </w:pPr>
    </w:p>
    <w:p w:rsidR="00315D5E" w:rsidRDefault="00315D5E" w:rsidP="00315D5E">
      <w:pPr>
        <w:pStyle w:val="af6"/>
        <w:shd w:val="clear" w:color="auto" w:fill="FFFFFF"/>
        <w:spacing w:before="0" w:beforeAutospacing="0" w:after="0" w:afterAutospacing="0" w:line="270" w:lineRule="atLeast"/>
        <w:jc w:val="center"/>
        <w:rPr>
          <w:sz w:val="28"/>
          <w:szCs w:val="28"/>
        </w:rPr>
      </w:pPr>
    </w:p>
    <w:p w:rsidR="00315D5E" w:rsidRDefault="00315D5E" w:rsidP="00315D5E">
      <w:pPr>
        <w:pStyle w:val="af6"/>
        <w:shd w:val="clear" w:color="auto" w:fill="FFFFFF"/>
        <w:spacing w:before="0" w:beforeAutospacing="0" w:after="0" w:afterAutospacing="0" w:line="270" w:lineRule="atLeast"/>
        <w:jc w:val="both"/>
        <w:rPr>
          <w:sz w:val="28"/>
          <w:szCs w:val="28"/>
        </w:rPr>
      </w:pPr>
      <w:r>
        <w:rPr>
          <w:sz w:val="28"/>
          <w:szCs w:val="28"/>
        </w:rPr>
        <w:t>расположение на территории _____________ (муниципального образования) __________ субъекта Российской Федерации.</w:t>
      </w:r>
    </w:p>
    <w:p w:rsidR="00315D5E" w:rsidRDefault="00315D5E" w:rsidP="00315D5E">
      <w:pPr>
        <w:pStyle w:val="af6"/>
        <w:shd w:val="clear" w:color="auto" w:fill="FFFFFF"/>
        <w:spacing w:before="0" w:beforeAutospacing="0" w:after="0" w:afterAutospacing="0" w:line="270" w:lineRule="atLeast"/>
        <w:jc w:val="center"/>
        <w:rPr>
          <w:sz w:val="28"/>
          <w:szCs w:val="28"/>
        </w:rPr>
      </w:pPr>
      <w:r>
        <w:rPr>
          <w:sz w:val="28"/>
          <w:szCs w:val="28"/>
        </w:rPr>
        <w:t>состоянию на 01.01.20___ г.</w:t>
      </w:r>
    </w:p>
    <w:p w:rsidR="00315D5E" w:rsidRDefault="00315D5E" w:rsidP="00315D5E">
      <w:pPr>
        <w:pStyle w:val="af6"/>
        <w:shd w:val="clear" w:color="auto" w:fill="FFFFFF"/>
        <w:spacing w:before="0" w:beforeAutospacing="0" w:after="0" w:afterAutospacing="0" w:line="270" w:lineRule="atLeast"/>
        <w:jc w:val="center"/>
        <w:rPr>
          <w:sz w:val="28"/>
          <w:szCs w:val="28"/>
        </w:rPr>
      </w:pPr>
      <w:r>
        <w:rPr>
          <w:sz w:val="28"/>
          <w:szCs w:val="28"/>
        </w:rPr>
        <w:t>Наименование зоны экстренного оповещения населения</w:t>
      </w:r>
    </w:p>
    <w:p w:rsidR="00315D5E" w:rsidRDefault="00315D5E" w:rsidP="00315D5E">
      <w:pPr>
        <w:pStyle w:val="af6"/>
        <w:shd w:val="clear" w:color="auto" w:fill="FFFFFF"/>
        <w:spacing w:before="0" w:beforeAutospacing="0" w:after="0" w:afterAutospacing="0" w:line="270" w:lineRule="atLeast"/>
        <w:jc w:val="center"/>
        <w:rPr>
          <w:sz w:val="28"/>
          <w:szCs w:val="28"/>
        </w:rPr>
      </w:pPr>
      <w:r>
        <w:rPr>
          <w:sz w:val="28"/>
          <w:szCs w:val="28"/>
        </w:rPr>
        <w:t>_____________________________________________________________________________________,</w:t>
      </w:r>
    </w:p>
    <w:p w:rsidR="00315D5E" w:rsidRDefault="00315D5E" w:rsidP="00315D5E">
      <w:pPr>
        <w:pStyle w:val="af6"/>
        <w:shd w:val="clear" w:color="auto" w:fill="FFFFFF"/>
        <w:spacing w:before="0" w:beforeAutospacing="0" w:after="0" w:afterAutospacing="0" w:line="270" w:lineRule="atLeast"/>
        <w:jc w:val="center"/>
        <w:rPr>
          <w:sz w:val="28"/>
          <w:szCs w:val="28"/>
        </w:rPr>
      </w:pPr>
      <w:r>
        <w:rPr>
          <w:sz w:val="28"/>
          <w:szCs w:val="28"/>
        </w:rPr>
        <w:t>(источник быстроразвивающихся чрезвычайных ситуаций, характеристика опасных процессов)</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Год ввода КСЭОН в эксплуатацию ________ г.</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(Нормативный документ ____________ № ____ от __,__,______).</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Установленный срок эксплуатации КСЭОН _____ (лет).</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Превышение эксплуатационного ресурса ______ (лет).</w:t>
      </w:r>
    </w:p>
    <w:p w:rsidR="00315D5E" w:rsidRDefault="00315D5E" w:rsidP="00315D5E">
      <w:pPr>
        <w:pStyle w:val="af6"/>
        <w:shd w:val="clear" w:color="auto" w:fill="FFFFFF"/>
        <w:spacing w:before="0" w:beforeAutospacing="0" w:after="0" w:afterAutospacing="0" w:line="270" w:lineRule="atLeast"/>
        <w:ind w:firstLine="709"/>
        <w:jc w:val="both"/>
        <w:rPr>
          <w:b/>
          <w:sz w:val="28"/>
          <w:szCs w:val="28"/>
        </w:rPr>
      </w:pP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b/>
          <w:sz w:val="28"/>
          <w:szCs w:val="28"/>
        </w:rPr>
        <w:t>1. Оповещение населения средствами КСЭОН.</w:t>
      </w:r>
    </w:p>
    <w:p w:rsidR="00315D5E" w:rsidRDefault="00315D5E" w:rsidP="00315D5E">
      <w:pPr>
        <w:pStyle w:val="af6"/>
        <w:shd w:val="clear" w:color="auto" w:fill="FFFFFF"/>
        <w:spacing w:before="0" w:beforeAutospacing="0" w:after="0" w:afterAutospacing="0" w:line="270" w:lineRule="atLeast"/>
        <w:ind w:firstLine="709"/>
        <w:jc w:val="both"/>
        <w:rPr>
          <w:b/>
          <w:sz w:val="28"/>
          <w:szCs w:val="28"/>
        </w:rPr>
      </w:pPr>
      <w:r>
        <w:rPr>
          <w:sz w:val="28"/>
          <w:szCs w:val="28"/>
        </w:rPr>
        <w:t>1.1. Границы зоны действия КСЭОН _________ (км</w:t>
      </w:r>
      <w:r>
        <w:rPr>
          <w:sz w:val="28"/>
          <w:szCs w:val="28"/>
          <w:vertAlign w:val="superscript"/>
        </w:rPr>
        <w:t>2</w:t>
      </w:r>
      <w:r>
        <w:rPr>
          <w:sz w:val="28"/>
          <w:szCs w:val="28"/>
        </w:rPr>
        <w:t>)</w:t>
      </w:r>
      <w:r>
        <w:rPr>
          <w:b/>
          <w:sz w:val="28"/>
          <w:szCs w:val="28"/>
        </w:rPr>
        <w:t>.</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1.2. Количество муниципальных образований (перечислить: городские округа ___, городские округа с внутригородским делением ___, муниципальные районы ___, муниципальные округа ___, внутригородские территории городов федерального значения ___, городские поселения ___, сельские поселения ___) и населенных пунктов ___, объектов экономики ___, попадающих в зону действия КСЭОН.</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lastRenderedPageBreak/>
        <w:t>Население, находящееся в зоне действия КСЭОН _________ (тыс. чел.).</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1.3. Количество муниципальных образований (перечислить: городские округа ___, городские округа с внутригородским делением ___, муниципальные районы ___, муниципальные округа ___, внутригородские территории городов федерального значения ___, городские поселения ___, сельские поселения ___) и населенных пунктов ___, объектов экономики ___, включенных в КСЭОН _____ % от потребности.</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1.4. Сопряжение КСЭОН с муниципальной (региональной) системой оповещения населения ____ (да/нет).</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1.5. Оповещение населения различными средствами оповещения, включенными в КСЭОН: всего - ______ (тыс. чел.) / _____ % от потребности, в том числе электрическими, электронными сиренами и мощными акустическими системами в автоматическом (автоматизированном) режиме ________ (тыс. чел.) / _____ % от потребности.</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p>
    <w:p w:rsidR="00315D5E" w:rsidRDefault="00315D5E" w:rsidP="00315D5E">
      <w:pPr>
        <w:pStyle w:val="af6"/>
        <w:shd w:val="clear" w:color="auto" w:fill="FFFFFF"/>
        <w:spacing w:before="0" w:beforeAutospacing="0" w:after="0" w:afterAutospacing="0" w:line="270" w:lineRule="atLeast"/>
        <w:ind w:firstLine="709"/>
        <w:jc w:val="both"/>
        <w:rPr>
          <w:b/>
          <w:sz w:val="28"/>
          <w:szCs w:val="28"/>
        </w:rPr>
      </w:pPr>
      <w:r>
        <w:rPr>
          <w:b/>
          <w:sz w:val="28"/>
          <w:szCs w:val="28"/>
        </w:rPr>
        <w:t>2. Техническая характеристика КСЭОН.</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2.1. Тип технических средств оповещения, используемых в системе оповещения (перечислить):</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_______________________________________________________________________________________________________.</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2.2. Обеспечение автоматического (автоматизированного) режима КСЭОН (да/нет):</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lastRenderedPageBreak/>
        <w:t>с основного пункта управления (диспетчерской ЕДДС, ЦУКС) _________________;</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с запасного (защищенного) пункта управления ______________________________.</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Взаимное автоматическое (автоматизированное) уведомление пунктов управления (да/нет): ___.</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2.3. Количество электрических, электронных сирен и мощных акустических систем в автоматическом (автоматизированном) режиме: необходимых по ПСД ____; всего _______, их них исправных _____.</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2.4. Количество других технических средств оповещения (перечислить) всего: ___________, из них исправных ________.</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2.5. Количество абонентов системы циркулярного вызова: всего (необходимо/включено) в КСЭОН: _____ / ______.</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2.6. Количество и наименование систем мониторинга ________________.</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Количество датчиком (необходимо/установлено/работоспособно): ______/_______/______.</w:t>
      </w:r>
    </w:p>
    <w:p w:rsidR="00315D5E" w:rsidRDefault="00315D5E" w:rsidP="00315D5E">
      <w:pPr>
        <w:pStyle w:val="af6"/>
        <w:shd w:val="clear" w:color="auto" w:fill="FFFFFF"/>
        <w:spacing w:before="0" w:beforeAutospacing="0" w:after="0" w:afterAutospacing="0" w:line="270" w:lineRule="atLeast"/>
        <w:jc w:val="both"/>
        <w:rPr>
          <w:sz w:val="28"/>
          <w:szCs w:val="28"/>
        </w:rPr>
      </w:pPr>
    </w:p>
    <w:p w:rsidR="00315D5E" w:rsidRDefault="00315D5E" w:rsidP="00315D5E">
      <w:pPr>
        <w:pStyle w:val="af6"/>
        <w:shd w:val="clear" w:color="auto" w:fill="FFFFFF"/>
        <w:spacing w:before="0" w:beforeAutospacing="0" w:after="0" w:afterAutospacing="0" w:line="270" w:lineRule="atLeast"/>
        <w:jc w:val="both"/>
        <w:rPr>
          <w:sz w:val="28"/>
          <w:szCs w:val="28"/>
        </w:rPr>
      </w:pPr>
    </w:p>
    <w:p w:rsidR="00315D5E" w:rsidRDefault="00315D5E" w:rsidP="00315D5E">
      <w:pPr>
        <w:pStyle w:val="af6"/>
        <w:shd w:val="clear" w:color="auto" w:fill="FFFFFF"/>
        <w:spacing w:before="0" w:beforeAutospacing="0" w:after="0" w:afterAutospacing="0" w:line="270" w:lineRule="atLeast"/>
        <w:jc w:val="both"/>
        <w:rPr>
          <w:sz w:val="28"/>
          <w:szCs w:val="28"/>
        </w:rPr>
      </w:pPr>
    </w:p>
    <w:p w:rsidR="00315D5E" w:rsidRDefault="00315D5E" w:rsidP="00315D5E">
      <w:pPr>
        <w:pStyle w:val="af6"/>
        <w:shd w:val="clear" w:color="auto" w:fill="FFFFFF"/>
        <w:spacing w:before="0" w:beforeAutospacing="0" w:after="0" w:afterAutospacing="0" w:line="270" w:lineRule="atLeast"/>
        <w:jc w:val="both"/>
        <w:rPr>
          <w:sz w:val="28"/>
          <w:szCs w:val="28"/>
        </w:rPr>
      </w:pPr>
    </w:p>
    <w:p w:rsidR="00315D5E" w:rsidRDefault="00315D5E" w:rsidP="00315D5E">
      <w:pPr>
        <w:pStyle w:val="af6"/>
        <w:shd w:val="clear" w:color="auto" w:fill="FFFFFF"/>
        <w:spacing w:before="0" w:beforeAutospacing="0" w:after="0" w:afterAutospacing="0" w:line="270" w:lineRule="atLeast"/>
        <w:jc w:val="both"/>
        <w:rPr>
          <w:sz w:val="28"/>
          <w:szCs w:val="28"/>
        </w:rPr>
      </w:pPr>
    </w:p>
    <w:p w:rsidR="00315D5E" w:rsidRDefault="00315D5E" w:rsidP="00315D5E">
      <w:pPr>
        <w:pStyle w:val="af6"/>
        <w:shd w:val="clear" w:color="auto" w:fill="FFFFFF"/>
        <w:spacing w:before="0" w:beforeAutospacing="0" w:after="0" w:afterAutospacing="0" w:line="270" w:lineRule="atLeast"/>
        <w:ind w:firstLine="709"/>
        <w:jc w:val="both"/>
        <w:rPr>
          <w:b/>
          <w:sz w:val="28"/>
          <w:szCs w:val="28"/>
        </w:rPr>
      </w:pPr>
      <w:r>
        <w:rPr>
          <w:b/>
          <w:sz w:val="28"/>
          <w:szCs w:val="28"/>
        </w:rPr>
        <w:t>3. Организация эксплуатационно-технического обслуживания (ЭТО).</w:t>
      </w:r>
    </w:p>
    <w:tbl>
      <w:tblPr>
        <w:tblStyle w:val="afd"/>
        <w:tblW w:w="0" w:type="auto"/>
        <w:tblLook w:val="04A0" w:firstRow="1" w:lastRow="0" w:firstColumn="1" w:lastColumn="0" w:noHBand="0" w:noVBand="1"/>
      </w:tblPr>
      <w:tblGrid>
        <w:gridCol w:w="1526"/>
        <w:gridCol w:w="1526"/>
        <w:gridCol w:w="1527"/>
        <w:gridCol w:w="1527"/>
        <w:gridCol w:w="1527"/>
        <w:gridCol w:w="1527"/>
        <w:gridCol w:w="1527"/>
        <w:gridCol w:w="1527"/>
        <w:gridCol w:w="1527"/>
        <w:gridCol w:w="1527"/>
      </w:tblGrid>
      <w:tr w:rsidR="00315D5E" w:rsidTr="00891049">
        <w:trPr>
          <w:cantSplit/>
          <w:trHeight w:val="431"/>
        </w:trPr>
        <w:tc>
          <w:tcPr>
            <w:tcW w:w="1526" w:type="dxa"/>
            <w:vMerge w:val="restart"/>
            <w:textDirection w:val="btLr"/>
            <w:vAlign w:val="center"/>
          </w:tcPr>
          <w:p w:rsidR="00315D5E" w:rsidRPr="007F51A8" w:rsidRDefault="00315D5E" w:rsidP="00891049">
            <w:pPr>
              <w:pStyle w:val="af6"/>
              <w:spacing w:before="0" w:beforeAutospacing="0" w:after="0" w:afterAutospacing="0" w:line="270" w:lineRule="atLeast"/>
              <w:ind w:left="113" w:right="113"/>
              <w:jc w:val="center"/>
              <w:rPr>
                <w:b/>
              </w:rPr>
            </w:pPr>
            <w:r w:rsidRPr="007F51A8">
              <w:rPr>
                <w:b/>
              </w:rPr>
              <w:lastRenderedPageBreak/>
              <w:t>Год проведения ЭТО</w:t>
            </w:r>
          </w:p>
        </w:tc>
        <w:tc>
          <w:tcPr>
            <w:tcW w:w="1526" w:type="dxa"/>
            <w:vMerge w:val="restart"/>
            <w:vAlign w:val="center"/>
          </w:tcPr>
          <w:p w:rsidR="00315D5E" w:rsidRPr="007F51A8" w:rsidRDefault="00315D5E" w:rsidP="00891049">
            <w:pPr>
              <w:pStyle w:val="af6"/>
              <w:spacing w:before="0" w:beforeAutospacing="0" w:after="0" w:afterAutospacing="0" w:line="270" w:lineRule="atLeast"/>
              <w:jc w:val="center"/>
              <w:rPr>
                <w:b/>
              </w:rPr>
            </w:pPr>
            <w:r w:rsidRPr="007F51A8">
              <w:rPr>
                <w:b/>
              </w:rPr>
              <w:t>Отметка о проведении ЭТО</w:t>
            </w:r>
          </w:p>
          <w:p w:rsidR="00315D5E" w:rsidRPr="007F51A8" w:rsidRDefault="00315D5E" w:rsidP="00891049">
            <w:pPr>
              <w:pStyle w:val="af6"/>
              <w:spacing w:before="0" w:beforeAutospacing="0" w:after="0" w:afterAutospacing="0" w:line="270" w:lineRule="atLeast"/>
              <w:jc w:val="center"/>
              <w:rPr>
                <w:b/>
              </w:rPr>
            </w:pPr>
            <w:r w:rsidRPr="007F51A8">
              <w:rPr>
                <w:b/>
              </w:rPr>
              <w:t>(ФИО, подпись, печать)</w:t>
            </w:r>
          </w:p>
        </w:tc>
        <w:tc>
          <w:tcPr>
            <w:tcW w:w="4581" w:type="dxa"/>
            <w:gridSpan w:val="3"/>
            <w:vAlign w:val="center"/>
          </w:tcPr>
          <w:p w:rsidR="00315D5E" w:rsidRPr="007F51A8" w:rsidRDefault="00315D5E" w:rsidP="00891049">
            <w:pPr>
              <w:pStyle w:val="af6"/>
              <w:spacing w:before="0" w:beforeAutospacing="0" w:after="0" w:afterAutospacing="0" w:line="270" w:lineRule="atLeast"/>
              <w:jc w:val="center"/>
              <w:rPr>
                <w:b/>
              </w:rPr>
            </w:pPr>
            <w:r w:rsidRPr="007F51A8">
              <w:rPr>
                <w:b/>
              </w:rPr>
              <w:t>Организации, на балансе которых находятся средства оповещения</w:t>
            </w:r>
          </w:p>
        </w:tc>
        <w:tc>
          <w:tcPr>
            <w:tcW w:w="4581" w:type="dxa"/>
            <w:gridSpan w:val="3"/>
            <w:vAlign w:val="center"/>
          </w:tcPr>
          <w:p w:rsidR="00315D5E" w:rsidRPr="007F51A8" w:rsidRDefault="00315D5E" w:rsidP="00891049">
            <w:pPr>
              <w:pStyle w:val="af6"/>
              <w:spacing w:before="0" w:beforeAutospacing="0" w:after="0" w:afterAutospacing="0" w:line="270" w:lineRule="atLeast"/>
              <w:jc w:val="center"/>
              <w:rPr>
                <w:b/>
              </w:rPr>
            </w:pPr>
            <w:r w:rsidRPr="007F51A8">
              <w:rPr>
                <w:b/>
              </w:rPr>
              <w:t>Организации,</w:t>
            </w:r>
          </w:p>
          <w:p w:rsidR="00315D5E" w:rsidRPr="007F51A8" w:rsidRDefault="00315D5E" w:rsidP="00891049">
            <w:pPr>
              <w:pStyle w:val="af6"/>
              <w:spacing w:before="0" w:beforeAutospacing="0" w:after="0" w:afterAutospacing="0" w:line="270" w:lineRule="atLeast"/>
              <w:jc w:val="center"/>
              <w:rPr>
                <w:b/>
              </w:rPr>
            </w:pPr>
            <w:r w:rsidRPr="007F51A8">
              <w:rPr>
                <w:b/>
              </w:rPr>
              <w:t>проводящие ЭТО</w:t>
            </w:r>
          </w:p>
        </w:tc>
        <w:tc>
          <w:tcPr>
            <w:tcW w:w="3054" w:type="dxa"/>
            <w:gridSpan w:val="2"/>
            <w:vAlign w:val="center"/>
          </w:tcPr>
          <w:p w:rsidR="00315D5E" w:rsidRPr="007F51A8" w:rsidRDefault="00315D5E" w:rsidP="00891049">
            <w:pPr>
              <w:pStyle w:val="af6"/>
              <w:spacing w:before="0" w:beforeAutospacing="0" w:after="0" w:afterAutospacing="0" w:line="270" w:lineRule="atLeast"/>
              <w:jc w:val="center"/>
              <w:rPr>
                <w:b/>
              </w:rPr>
            </w:pPr>
            <w:r w:rsidRPr="007F51A8">
              <w:rPr>
                <w:b/>
              </w:rPr>
              <w:t>Количество работников, выполняющих ЭТО</w:t>
            </w:r>
          </w:p>
        </w:tc>
      </w:tr>
      <w:tr w:rsidR="00315D5E" w:rsidTr="00891049">
        <w:trPr>
          <w:cantSplit/>
          <w:trHeight w:val="2140"/>
        </w:trPr>
        <w:tc>
          <w:tcPr>
            <w:tcW w:w="1526" w:type="dxa"/>
            <w:vMerge/>
            <w:vAlign w:val="center"/>
          </w:tcPr>
          <w:p w:rsidR="00315D5E" w:rsidRPr="007F51A8" w:rsidRDefault="00315D5E" w:rsidP="00891049">
            <w:pPr>
              <w:pStyle w:val="af6"/>
              <w:spacing w:before="0" w:beforeAutospacing="0" w:after="0" w:afterAutospacing="0" w:line="270" w:lineRule="atLeast"/>
              <w:jc w:val="center"/>
              <w:rPr>
                <w:b/>
              </w:rPr>
            </w:pPr>
          </w:p>
        </w:tc>
        <w:tc>
          <w:tcPr>
            <w:tcW w:w="1526" w:type="dxa"/>
            <w:vMerge/>
            <w:vAlign w:val="center"/>
          </w:tcPr>
          <w:p w:rsidR="00315D5E" w:rsidRPr="007F51A8" w:rsidRDefault="00315D5E" w:rsidP="00891049">
            <w:pPr>
              <w:pStyle w:val="af6"/>
              <w:spacing w:before="0" w:beforeAutospacing="0" w:after="0" w:afterAutospacing="0" w:line="270" w:lineRule="atLeast"/>
              <w:jc w:val="center"/>
              <w:rPr>
                <w:b/>
              </w:rPr>
            </w:pPr>
          </w:p>
        </w:tc>
        <w:tc>
          <w:tcPr>
            <w:tcW w:w="1527" w:type="dxa"/>
            <w:textDirection w:val="btLr"/>
            <w:vAlign w:val="center"/>
          </w:tcPr>
          <w:p w:rsidR="00315D5E" w:rsidRPr="007F51A8" w:rsidRDefault="00315D5E" w:rsidP="00891049">
            <w:pPr>
              <w:pStyle w:val="af6"/>
              <w:spacing w:before="0" w:beforeAutospacing="0" w:after="0" w:afterAutospacing="0" w:line="270" w:lineRule="atLeast"/>
              <w:ind w:left="113" w:right="113"/>
              <w:jc w:val="center"/>
              <w:rPr>
                <w:b/>
              </w:rPr>
            </w:pPr>
            <w:r w:rsidRPr="007F51A8">
              <w:rPr>
                <w:b/>
              </w:rPr>
              <w:t>ТСО</w:t>
            </w:r>
          </w:p>
          <w:p w:rsidR="00315D5E" w:rsidRPr="007F51A8" w:rsidRDefault="00315D5E" w:rsidP="00891049">
            <w:pPr>
              <w:pStyle w:val="af6"/>
              <w:spacing w:before="0" w:beforeAutospacing="0" w:after="0" w:afterAutospacing="0" w:line="270" w:lineRule="atLeast"/>
              <w:ind w:left="113" w:right="113"/>
              <w:jc w:val="center"/>
              <w:rPr>
                <w:b/>
              </w:rPr>
            </w:pPr>
            <w:r w:rsidRPr="007F51A8">
              <w:rPr>
                <w:b/>
              </w:rPr>
              <w:t>(аппаратура)</w:t>
            </w:r>
          </w:p>
        </w:tc>
        <w:tc>
          <w:tcPr>
            <w:tcW w:w="1527" w:type="dxa"/>
            <w:textDirection w:val="btLr"/>
            <w:vAlign w:val="center"/>
          </w:tcPr>
          <w:p w:rsidR="00315D5E" w:rsidRPr="007F51A8" w:rsidRDefault="00315D5E" w:rsidP="00891049">
            <w:pPr>
              <w:pStyle w:val="af6"/>
              <w:spacing w:before="0" w:beforeAutospacing="0" w:after="0" w:afterAutospacing="0" w:line="270" w:lineRule="atLeast"/>
              <w:ind w:left="113" w:right="113"/>
              <w:jc w:val="center"/>
              <w:rPr>
                <w:b/>
              </w:rPr>
            </w:pPr>
            <w:r w:rsidRPr="007F51A8">
              <w:rPr>
                <w:b/>
              </w:rPr>
              <w:t>ТСО</w:t>
            </w:r>
          </w:p>
          <w:p w:rsidR="00315D5E" w:rsidRPr="007F51A8" w:rsidRDefault="00315D5E" w:rsidP="00891049">
            <w:pPr>
              <w:pStyle w:val="af6"/>
              <w:spacing w:before="0" w:beforeAutospacing="0" w:after="0" w:afterAutospacing="0" w:line="270" w:lineRule="atLeast"/>
              <w:ind w:left="113" w:right="113"/>
              <w:jc w:val="center"/>
              <w:rPr>
                <w:b/>
              </w:rPr>
            </w:pPr>
            <w:r w:rsidRPr="007F51A8">
              <w:rPr>
                <w:b/>
              </w:rPr>
              <w:t>(сирены,</w:t>
            </w:r>
          </w:p>
          <w:p w:rsidR="00315D5E" w:rsidRPr="007F51A8" w:rsidRDefault="00315D5E" w:rsidP="00891049">
            <w:pPr>
              <w:pStyle w:val="af6"/>
              <w:spacing w:before="0" w:beforeAutospacing="0" w:after="0" w:afterAutospacing="0" w:line="270" w:lineRule="atLeast"/>
              <w:ind w:left="113" w:right="113"/>
              <w:jc w:val="center"/>
              <w:rPr>
                <w:b/>
              </w:rPr>
            </w:pPr>
            <w:r w:rsidRPr="007F51A8">
              <w:rPr>
                <w:b/>
              </w:rPr>
              <w:t>МАС)</w:t>
            </w:r>
          </w:p>
        </w:tc>
        <w:tc>
          <w:tcPr>
            <w:tcW w:w="1527" w:type="dxa"/>
            <w:textDirection w:val="btLr"/>
            <w:vAlign w:val="center"/>
          </w:tcPr>
          <w:p w:rsidR="00315D5E" w:rsidRPr="007F51A8" w:rsidRDefault="00315D5E" w:rsidP="00891049">
            <w:pPr>
              <w:pStyle w:val="af6"/>
              <w:spacing w:before="0" w:beforeAutospacing="0" w:after="0" w:afterAutospacing="0" w:line="270" w:lineRule="atLeast"/>
              <w:ind w:left="113" w:right="113"/>
              <w:jc w:val="center"/>
              <w:rPr>
                <w:b/>
              </w:rPr>
            </w:pPr>
            <w:r w:rsidRPr="007F51A8">
              <w:rPr>
                <w:b/>
              </w:rPr>
              <w:t>Другие</w:t>
            </w:r>
          </w:p>
          <w:p w:rsidR="00315D5E" w:rsidRPr="007F51A8" w:rsidRDefault="00315D5E" w:rsidP="00891049">
            <w:pPr>
              <w:pStyle w:val="af6"/>
              <w:spacing w:before="0" w:beforeAutospacing="0" w:after="0" w:afterAutospacing="0" w:line="270" w:lineRule="atLeast"/>
              <w:ind w:left="113" w:right="113"/>
              <w:jc w:val="center"/>
              <w:rPr>
                <w:b/>
              </w:rPr>
            </w:pPr>
            <w:r w:rsidRPr="007F51A8">
              <w:rPr>
                <w:b/>
              </w:rPr>
              <w:t>средства оповещения</w:t>
            </w:r>
          </w:p>
        </w:tc>
        <w:tc>
          <w:tcPr>
            <w:tcW w:w="1527" w:type="dxa"/>
            <w:textDirection w:val="btLr"/>
            <w:vAlign w:val="center"/>
          </w:tcPr>
          <w:p w:rsidR="00315D5E" w:rsidRPr="007F51A8" w:rsidRDefault="00315D5E" w:rsidP="00891049">
            <w:pPr>
              <w:pStyle w:val="af6"/>
              <w:spacing w:before="0" w:beforeAutospacing="0" w:after="0" w:afterAutospacing="0" w:line="270" w:lineRule="atLeast"/>
              <w:ind w:left="113" w:right="113"/>
              <w:jc w:val="center"/>
              <w:rPr>
                <w:b/>
              </w:rPr>
            </w:pPr>
            <w:r w:rsidRPr="007F51A8">
              <w:rPr>
                <w:b/>
              </w:rPr>
              <w:t>ТСО</w:t>
            </w:r>
          </w:p>
          <w:p w:rsidR="00315D5E" w:rsidRPr="007F51A8" w:rsidRDefault="00315D5E" w:rsidP="00891049">
            <w:pPr>
              <w:pStyle w:val="af6"/>
              <w:spacing w:before="0" w:beforeAutospacing="0" w:after="0" w:afterAutospacing="0" w:line="270" w:lineRule="atLeast"/>
              <w:ind w:left="113" w:right="113"/>
              <w:jc w:val="center"/>
              <w:rPr>
                <w:b/>
              </w:rPr>
            </w:pPr>
            <w:r w:rsidRPr="007F51A8">
              <w:rPr>
                <w:b/>
              </w:rPr>
              <w:t>(аппаратура)</w:t>
            </w:r>
          </w:p>
        </w:tc>
        <w:tc>
          <w:tcPr>
            <w:tcW w:w="1527" w:type="dxa"/>
            <w:textDirection w:val="btLr"/>
            <w:vAlign w:val="center"/>
          </w:tcPr>
          <w:p w:rsidR="00315D5E" w:rsidRPr="007F51A8" w:rsidRDefault="00315D5E" w:rsidP="00891049">
            <w:pPr>
              <w:pStyle w:val="af6"/>
              <w:spacing w:before="0" w:beforeAutospacing="0" w:after="0" w:afterAutospacing="0" w:line="270" w:lineRule="atLeast"/>
              <w:ind w:left="113" w:right="113"/>
              <w:jc w:val="center"/>
              <w:rPr>
                <w:b/>
              </w:rPr>
            </w:pPr>
            <w:r w:rsidRPr="007F51A8">
              <w:rPr>
                <w:b/>
              </w:rPr>
              <w:t>ТСО</w:t>
            </w:r>
          </w:p>
          <w:p w:rsidR="00315D5E" w:rsidRPr="007F51A8" w:rsidRDefault="00315D5E" w:rsidP="00891049">
            <w:pPr>
              <w:pStyle w:val="af6"/>
              <w:spacing w:before="0" w:beforeAutospacing="0" w:after="0" w:afterAutospacing="0" w:line="270" w:lineRule="atLeast"/>
              <w:ind w:left="113" w:right="113"/>
              <w:jc w:val="center"/>
              <w:rPr>
                <w:b/>
              </w:rPr>
            </w:pPr>
            <w:r w:rsidRPr="007F51A8">
              <w:rPr>
                <w:b/>
              </w:rPr>
              <w:t>(сирены,</w:t>
            </w:r>
          </w:p>
          <w:p w:rsidR="00315D5E" w:rsidRPr="007F51A8" w:rsidRDefault="00315D5E" w:rsidP="00891049">
            <w:pPr>
              <w:pStyle w:val="af6"/>
              <w:spacing w:before="0" w:beforeAutospacing="0" w:after="0" w:afterAutospacing="0" w:line="270" w:lineRule="atLeast"/>
              <w:ind w:left="113" w:right="113"/>
              <w:jc w:val="center"/>
              <w:rPr>
                <w:b/>
              </w:rPr>
            </w:pPr>
            <w:r w:rsidRPr="007F51A8">
              <w:rPr>
                <w:b/>
              </w:rPr>
              <w:t>МАС)</w:t>
            </w:r>
          </w:p>
        </w:tc>
        <w:tc>
          <w:tcPr>
            <w:tcW w:w="1527" w:type="dxa"/>
            <w:textDirection w:val="btLr"/>
            <w:vAlign w:val="center"/>
          </w:tcPr>
          <w:p w:rsidR="00315D5E" w:rsidRPr="007F51A8" w:rsidRDefault="00315D5E" w:rsidP="00891049">
            <w:pPr>
              <w:pStyle w:val="af6"/>
              <w:spacing w:before="0" w:beforeAutospacing="0" w:after="0" w:afterAutospacing="0" w:line="270" w:lineRule="atLeast"/>
              <w:ind w:left="113" w:right="113"/>
              <w:jc w:val="center"/>
              <w:rPr>
                <w:b/>
              </w:rPr>
            </w:pPr>
            <w:r w:rsidRPr="007F51A8">
              <w:rPr>
                <w:b/>
              </w:rPr>
              <w:t>Другие</w:t>
            </w:r>
          </w:p>
          <w:p w:rsidR="00315D5E" w:rsidRPr="007F51A8" w:rsidRDefault="00315D5E" w:rsidP="00891049">
            <w:pPr>
              <w:pStyle w:val="af6"/>
              <w:spacing w:before="0" w:beforeAutospacing="0" w:after="0" w:afterAutospacing="0" w:line="270" w:lineRule="atLeast"/>
              <w:ind w:left="113" w:right="113"/>
              <w:jc w:val="center"/>
              <w:rPr>
                <w:b/>
              </w:rPr>
            </w:pPr>
            <w:r w:rsidRPr="007F51A8">
              <w:rPr>
                <w:b/>
              </w:rPr>
              <w:t>средства оповещения</w:t>
            </w:r>
          </w:p>
        </w:tc>
        <w:tc>
          <w:tcPr>
            <w:tcW w:w="1527" w:type="dxa"/>
            <w:textDirection w:val="btLr"/>
            <w:vAlign w:val="center"/>
          </w:tcPr>
          <w:p w:rsidR="00315D5E" w:rsidRPr="007F51A8" w:rsidRDefault="00315D5E" w:rsidP="00891049">
            <w:pPr>
              <w:pStyle w:val="af6"/>
              <w:spacing w:before="0" w:beforeAutospacing="0" w:after="0" w:afterAutospacing="0" w:line="270" w:lineRule="atLeast"/>
              <w:ind w:left="113" w:right="113"/>
              <w:jc w:val="center"/>
              <w:rPr>
                <w:b/>
              </w:rPr>
            </w:pPr>
            <w:r w:rsidRPr="007F51A8">
              <w:rPr>
                <w:b/>
              </w:rPr>
              <w:t>Освобожденных</w:t>
            </w:r>
          </w:p>
        </w:tc>
        <w:tc>
          <w:tcPr>
            <w:tcW w:w="1527" w:type="dxa"/>
            <w:textDirection w:val="btLr"/>
            <w:vAlign w:val="center"/>
          </w:tcPr>
          <w:p w:rsidR="00315D5E" w:rsidRPr="007F51A8" w:rsidRDefault="00315D5E" w:rsidP="00891049">
            <w:pPr>
              <w:pStyle w:val="af6"/>
              <w:spacing w:before="0" w:beforeAutospacing="0" w:after="0" w:afterAutospacing="0" w:line="270" w:lineRule="atLeast"/>
              <w:ind w:left="113" w:right="113"/>
              <w:jc w:val="center"/>
              <w:rPr>
                <w:b/>
              </w:rPr>
            </w:pPr>
            <w:r w:rsidRPr="007F51A8">
              <w:rPr>
                <w:b/>
              </w:rPr>
              <w:t>По</w:t>
            </w:r>
          </w:p>
          <w:p w:rsidR="00315D5E" w:rsidRPr="007F51A8" w:rsidRDefault="00315D5E" w:rsidP="00891049">
            <w:pPr>
              <w:pStyle w:val="af6"/>
              <w:spacing w:before="0" w:beforeAutospacing="0" w:after="0" w:afterAutospacing="0" w:line="270" w:lineRule="atLeast"/>
              <w:ind w:left="113" w:right="113"/>
              <w:jc w:val="center"/>
              <w:rPr>
                <w:b/>
              </w:rPr>
            </w:pPr>
            <w:r w:rsidRPr="007F51A8">
              <w:rPr>
                <w:b/>
              </w:rPr>
              <w:t>совместительству</w:t>
            </w:r>
          </w:p>
        </w:tc>
      </w:tr>
      <w:tr w:rsidR="00315D5E" w:rsidTr="00891049">
        <w:tc>
          <w:tcPr>
            <w:tcW w:w="1526" w:type="dxa"/>
          </w:tcPr>
          <w:p w:rsidR="00315D5E" w:rsidRPr="007F51A8" w:rsidRDefault="00315D5E" w:rsidP="00891049">
            <w:pPr>
              <w:pStyle w:val="af6"/>
              <w:spacing w:before="0" w:beforeAutospacing="0" w:after="0" w:afterAutospacing="0" w:line="270" w:lineRule="atLeast"/>
              <w:jc w:val="center"/>
            </w:pPr>
            <w:r>
              <w:t>20__</w:t>
            </w:r>
          </w:p>
        </w:tc>
        <w:tc>
          <w:tcPr>
            <w:tcW w:w="1526" w:type="dxa"/>
          </w:tcPr>
          <w:p w:rsidR="00315D5E" w:rsidRPr="007F51A8" w:rsidRDefault="00315D5E" w:rsidP="00891049">
            <w:pPr>
              <w:pStyle w:val="af6"/>
              <w:spacing w:before="0" w:beforeAutospacing="0" w:after="0" w:afterAutospacing="0" w:line="270" w:lineRule="atLeast"/>
              <w:jc w:val="center"/>
            </w:pPr>
          </w:p>
        </w:tc>
        <w:tc>
          <w:tcPr>
            <w:tcW w:w="1527" w:type="dxa"/>
          </w:tcPr>
          <w:p w:rsidR="00315D5E" w:rsidRPr="007F51A8" w:rsidRDefault="00315D5E" w:rsidP="00891049">
            <w:pPr>
              <w:pStyle w:val="af6"/>
              <w:spacing w:before="0" w:beforeAutospacing="0" w:after="0" w:afterAutospacing="0" w:line="270" w:lineRule="atLeast"/>
              <w:jc w:val="center"/>
            </w:pPr>
          </w:p>
        </w:tc>
        <w:tc>
          <w:tcPr>
            <w:tcW w:w="1527" w:type="dxa"/>
          </w:tcPr>
          <w:p w:rsidR="00315D5E" w:rsidRPr="007F51A8" w:rsidRDefault="00315D5E" w:rsidP="00891049">
            <w:pPr>
              <w:pStyle w:val="af6"/>
              <w:spacing w:before="0" w:beforeAutospacing="0" w:after="0" w:afterAutospacing="0" w:line="270" w:lineRule="atLeast"/>
              <w:jc w:val="center"/>
            </w:pPr>
          </w:p>
        </w:tc>
        <w:tc>
          <w:tcPr>
            <w:tcW w:w="1527" w:type="dxa"/>
          </w:tcPr>
          <w:p w:rsidR="00315D5E" w:rsidRPr="007F51A8" w:rsidRDefault="00315D5E" w:rsidP="00891049">
            <w:pPr>
              <w:pStyle w:val="af6"/>
              <w:spacing w:before="0" w:beforeAutospacing="0" w:after="0" w:afterAutospacing="0" w:line="270" w:lineRule="atLeast"/>
              <w:jc w:val="center"/>
            </w:pPr>
          </w:p>
        </w:tc>
        <w:tc>
          <w:tcPr>
            <w:tcW w:w="1527" w:type="dxa"/>
          </w:tcPr>
          <w:p w:rsidR="00315D5E" w:rsidRPr="007F51A8" w:rsidRDefault="00315D5E" w:rsidP="00891049">
            <w:pPr>
              <w:pStyle w:val="af6"/>
              <w:spacing w:before="0" w:beforeAutospacing="0" w:after="0" w:afterAutospacing="0" w:line="270" w:lineRule="atLeast"/>
              <w:jc w:val="center"/>
            </w:pPr>
          </w:p>
        </w:tc>
        <w:tc>
          <w:tcPr>
            <w:tcW w:w="1527" w:type="dxa"/>
          </w:tcPr>
          <w:p w:rsidR="00315D5E" w:rsidRPr="007F51A8" w:rsidRDefault="00315D5E" w:rsidP="00891049">
            <w:pPr>
              <w:pStyle w:val="af6"/>
              <w:spacing w:before="0" w:beforeAutospacing="0" w:after="0" w:afterAutospacing="0" w:line="270" w:lineRule="atLeast"/>
              <w:jc w:val="center"/>
            </w:pPr>
          </w:p>
        </w:tc>
        <w:tc>
          <w:tcPr>
            <w:tcW w:w="1527" w:type="dxa"/>
          </w:tcPr>
          <w:p w:rsidR="00315D5E" w:rsidRPr="007F51A8" w:rsidRDefault="00315D5E" w:rsidP="00891049">
            <w:pPr>
              <w:pStyle w:val="af6"/>
              <w:spacing w:before="0" w:beforeAutospacing="0" w:after="0" w:afterAutospacing="0" w:line="270" w:lineRule="atLeast"/>
              <w:jc w:val="center"/>
            </w:pPr>
          </w:p>
        </w:tc>
        <w:tc>
          <w:tcPr>
            <w:tcW w:w="1527" w:type="dxa"/>
          </w:tcPr>
          <w:p w:rsidR="00315D5E" w:rsidRPr="007F51A8" w:rsidRDefault="00315D5E" w:rsidP="00891049">
            <w:pPr>
              <w:pStyle w:val="af6"/>
              <w:spacing w:before="0" w:beforeAutospacing="0" w:after="0" w:afterAutospacing="0" w:line="270" w:lineRule="atLeast"/>
              <w:jc w:val="center"/>
            </w:pPr>
          </w:p>
        </w:tc>
        <w:tc>
          <w:tcPr>
            <w:tcW w:w="1527" w:type="dxa"/>
          </w:tcPr>
          <w:p w:rsidR="00315D5E" w:rsidRPr="007F51A8" w:rsidRDefault="00315D5E" w:rsidP="00891049">
            <w:pPr>
              <w:pStyle w:val="af6"/>
              <w:spacing w:before="0" w:beforeAutospacing="0" w:after="0" w:afterAutospacing="0" w:line="270" w:lineRule="atLeast"/>
              <w:jc w:val="center"/>
            </w:pPr>
          </w:p>
        </w:tc>
      </w:tr>
      <w:tr w:rsidR="00315D5E" w:rsidTr="00891049">
        <w:tc>
          <w:tcPr>
            <w:tcW w:w="1526" w:type="dxa"/>
          </w:tcPr>
          <w:p w:rsidR="00315D5E" w:rsidRPr="007F51A8" w:rsidRDefault="00315D5E" w:rsidP="00891049">
            <w:pPr>
              <w:pStyle w:val="af6"/>
              <w:spacing w:before="0" w:beforeAutospacing="0" w:after="0" w:afterAutospacing="0" w:line="270" w:lineRule="atLeast"/>
              <w:jc w:val="center"/>
            </w:pPr>
            <w:r>
              <w:t>20__</w:t>
            </w:r>
          </w:p>
        </w:tc>
        <w:tc>
          <w:tcPr>
            <w:tcW w:w="1526" w:type="dxa"/>
          </w:tcPr>
          <w:p w:rsidR="00315D5E" w:rsidRPr="007F51A8" w:rsidRDefault="00315D5E" w:rsidP="00891049">
            <w:pPr>
              <w:pStyle w:val="af6"/>
              <w:spacing w:before="0" w:beforeAutospacing="0" w:after="0" w:afterAutospacing="0" w:line="270" w:lineRule="atLeast"/>
              <w:jc w:val="center"/>
            </w:pPr>
          </w:p>
        </w:tc>
        <w:tc>
          <w:tcPr>
            <w:tcW w:w="1527" w:type="dxa"/>
          </w:tcPr>
          <w:p w:rsidR="00315D5E" w:rsidRPr="007F51A8" w:rsidRDefault="00315D5E" w:rsidP="00891049">
            <w:pPr>
              <w:pStyle w:val="af6"/>
              <w:spacing w:before="0" w:beforeAutospacing="0" w:after="0" w:afterAutospacing="0" w:line="270" w:lineRule="atLeast"/>
              <w:jc w:val="center"/>
            </w:pPr>
          </w:p>
        </w:tc>
        <w:tc>
          <w:tcPr>
            <w:tcW w:w="1527" w:type="dxa"/>
          </w:tcPr>
          <w:p w:rsidR="00315D5E" w:rsidRPr="007F51A8" w:rsidRDefault="00315D5E" w:rsidP="00891049">
            <w:pPr>
              <w:pStyle w:val="af6"/>
              <w:spacing w:before="0" w:beforeAutospacing="0" w:after="0" w:afterAutospacing="0" w:line="270" w:lineRule="atLeast"/>
              <w:jc w:val="center"/>
            </w:pPr>
          </w:p>
        </w:tc>
        <w:tc>
          <w:tcPr>
            <w:tcW w:w="1527" w:type="dxa"/>
          </w:tcPr>
          <w:p w:rsidR="00315D5E" w:rsidRPr="007F51A8" w:rsidRDefault="00315D5E" w:rsidP="00891049">
            <w:pPr>
              <w:pStyle w:val="af6"/>
              <w:spacing w:before="0" w:beforeAutospacing="0" w:after="0" w:afterAutospacing="0" w:line="270" w:lineRule="atLeast"/>
              <w:jc w:val="center"/>
            </w:pPr>
          </w:p>
        </w:tc>
        <w:tc>
          <w:tcPr>
            <w:tcW w:w="1527" w:type="dxa"/>
          </w:tcPr>
          <w:p w:rsidR="00315D5E" w:rsidRPr="007F51A8" w:rsidRDefault="00315D5E" w:rsidP="00891049">
            <w:pPr>
              <w:pStyle w:val="af6"/>
              <w:spacing w:before="0" w:beforeAutospacing="0" w:after="0" w:afterAutospacing="0" w:line="270" w:lineRule="atLeast"/>
              <w:jc w:val="center"/>
            </w:pPr>
          </w:p>
        </w:tc>
        <w:tc>
          <w:tcPr>
            <w:tcW w:w="1527" w:type="dxa"/>
          </w:tcPr>
          <w:p w:rsidR="00315D5E" w:rsidRPr="007F51A8" w:rsidRDefault="00315D5E" w:rsidP="00891049">
            <w:pPr>
              <w:pStyle w:val="af6"/>
              <w:spacing w:before="0" w:beforeAutospacing="0" w:after="0" w:afterAutospacing="0" w:line="270" w:lineRule="atLeast"/>
              <w:jc w:val="center"/>
            </w:pPr>
          </w:p>
        </w:tc>
        <w:tc>
          <w:tcPr>
            <w:tcW w:w="1527" w:type="dxa"/>
          </w:tcPr>
          <w:p w:rsidR="00315D5E" w:rsidRPr="007F51A8" w:rsidRDefault="00315D5E" w:rsidP="00891049">
            <w:pPr>
              <w:pStyle w:val="af6"/>
              <w:spacing w:before="0" w:beforeAutospacing="0" w:after="0" w:afterAutospacing="0" w:line="270" w:lineRule="atLeast"/>
              <w:jc w:val="center"/>
            </w:pPr>
          </w:p>
        </w:tc>
        <w:tc>
          <w:tcPr>
            <w:tcW w:w="1527" w:type="dxa"/>
          </w:tcPr>
          <w:p w:rsidR="00315D5E" w:rsidRPr="007F51A8" w:rsidRDefault="00315D5E" w:rsidP="00891049">
            <w:pPr>
              <w:pStyle w:val="af6"/>
              <w:spacing w:before="0" w:beforeAutospacing="0" w:after="0" w:afterAutospacing="0" w:line="270" w:lineRule="atLeast"/>
              <w:jc w:val="center"/>
            </w:pPr>
          </w:p>
        </w:tc>
        <w:tc>
          <w:tcPr>
            <w:tcW w:w="1527" w:type="dxa"/>
          </w:tcPr>
          <w:p w:rsidR="00315D5E" w:rsidRPr="007F51A8" w:rsidRDefault="00315D5E" w:rsidP="00891049">
            <w:pPr>
              <w:pStyle w:val="af6"/>
              <w:spacing w:before="0" w:beforeAutospacing="0" w:after="0" w:afterAutospacing="0" w:line="270" w:lineRule="atLeast"/>
              <w:jc w:val="center"/>
            </w:pPr>
          </w:p>
        </w:tc>
      </w:tr>
    </w:tbl>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Примечание:</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«ЭТО» - эксплуатационно-техническое обслуживание;</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«ТСО» - технические средства оповещения;</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3.1. Стоимость ЭТО технических средств оповещения:</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в 20__ году _____________ (тыс. руб.); в 20__ году ____________ (тыс. руб.).</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3.2. Задолженность за ЭТО перед организациями, проводящими ЭТО за предыдущих год:</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за 20__ год __________ (тыс. руб.), погашено ________ (тыс. руб.), дата _________;</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r>
        <w:rPr>
          <w:sz w:val="28"/>
          <w:szCs w:val="28"/>
        </w:rPr>
        <w:t>за 20__ год __________ (тыс. руб.), погашено ________ (тыс. руб.), дата _________;</w:t>
      </w:r>
    </w:p>
    <w:p w:rsidR="00315D5E" w:rsidRDefault="00315D5E" w:rsidP="00315D5E">
      <w:pPr>
        <w:pStyle w:val="af6"/>
        <w:shd w:val="clear" w:color="auto" w:fill="FFFFFF"/>
        <w:spacing w:before="0" w:beforeAutospacing="0" w:after="0" w:afterAutospacing="0" w:line="270" w:lineRule="atLeast"/>
        <w:ind w:firstLine="709"/>
        <w:jc w:val="both"/>
        <w:rPr>
          <w:sz w:val="28"/>
          <w:szCs w:val="28"/>
        </w:rPr>
      </w:pPr>
    </w:p>
    <w:p w:rsidR="00315D5E" w:rsidRDefault="00315D5E" w:rsidP="00315D5E">
      <w:pPr>
        <w:pStyle w:val="20"/>
        <w:shd w:val="clear" w:color="auto" w:fill="auto"/>
        <w:spacing w:line="280" w:lineRule="exact"/>
      </w:pPr>
    </w:p>
    <w:p w:rsidR="00315D5E" w:rsidRDefault="00315D5E" w:rsidP="00315D5E">
      <w:pPr>
        <w:pStyle w:val="20"/>
        <w:shd w:val="clear" w:color="auto" w:fill="auto"/>
        <w:spacing w:line="280" w:lineRule="exact"/>
      </w:pPr>
    </w:p>
    <w:p w:rsidR="00315D5E" w:rsidRDefault="00315D5E" w:rsidP="00315D5E">
      <w:pPr>
        <w:pStyle w:val="20"/>
        <w:shd w:val="clear" w:color="auto" w:fill="auto"/>
        <w:spacing w:line="280" w:lineRule="exact"/>
      </w:pPr>
      <w:r>
        <w:t>Должностное лицо разработавшее паспорт</w:t>
      </w:r>
      <w:r>
        <w:tab/>
      </w:r>
      <w:r>
        <w:tab/>
      </w:r>
      <w:r>
        <w:tab/>
      </w:r>
      <w:r>
        <w:tab/>
        <w:t>(подпись)</w:t>
      </w:r>
      <w:r>
        <w:tab/>
      </w:r>
      <w:r>
        <w:tab/>
      </w:r>
      <w:r>
        <w:tab/>
      </w:r>
      <w:r>
        <w:tab/>
      </w:r>
      <w:r>
        <w:tab/>
        <w:t xml:space="preserve">                            (Ф.И.О.)</w:t>
      </w:r>
    </w:p>
    <w:p w:rsidR="00944D8A" w:rsidRDefault="00944D8A" w:rsidP="00135FCA">
      <w:pPr>
        <w:jc w:val="both"/>
        <w:rPr>
          <w:rFonts w:ascii="Times New Roman" w:hAnsi="Times New Roman" w:cs="Times New Roman"/>
          <w:sz w:val="28"/>
          <w:szCs w:val="28"/>
        </w:rPr>
      </w:pPr>
    </w:p>
    <w:sectPr w:rsidR="00944D8A" w:rsidSect="00315D5E">
      <w:footerReference w:type="default" r:id="rId12"/>
      <w:pgSz w:w="16838" w:h="11906" w:orient="landscape"/>
      <w:pgMar w:top="851" w:right="851" w:bottom="1418" w:left="70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A49" w:rsidRDefault="00F81A49" w:rsidP="00CD76FA">
      <w:r>
        <w:separator/>
      </w:r>
    </w:p>
  </w:endnote>
  <w:endnote w:type="continuationSeparator" w:id="0">
    <w:p w:rsidR="00F81A49" w:rsidRDefault="00F81A49" w:rsidP="00CD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Liberation Serif">
    <w:altName w:val="Times New Roman"/>
    <w:charset w:val="CC"/>
    <w:family w:val="roman"/>
    <w:pitch w:val="variable"/>
    <w:sig w:usb0="00000000" w:usb1="500078FB"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59652124"/>
      <w:docPartObj>
        <w:docPartGallery w:val="Page Numbers (Bottom of Page)"/>
        <w:docPartUnique/>
      </w:docPartObj>
    </w:sdtPr>
    <w:sdtEndPr/>
    <w:sdtContent>
      <w:p w:rsidR="00891049" w:rsidRPr="00375DD7" w:rsidRDefault="00F81A49">
        <w:pPr>
          <w:pStyle w:val="a6"/>
          <w:jc w:val="center"/>
          <w:rPr>
            <w:rFonts w:ascii="Times New Roman" w:hAnsi="Times New Roman" w:cs="Times New Roman"/>
          </w:rPr>
        </w:pPr>
      </w:p>
    </w:sdtContent>
  </w:sdt>
  <w:p w:rsidR="00891049" w:rsidRDefault="0089104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A49" w:rsidRDefault="00F81A49" w:rsidP="00CD76FA">
      <w:r>
        <w:separator/>
      </w:r>
    </w:p>
  </w:footnote>
  <w:footnote w:type="continuationSeparator" w:id="0">
    <w:p w:rsidR="00F81A49" w:rsidRDefault="00F81A49" w:rsidP="00CD76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928742"/>
      <w:docPartObj>
        <w:docPartGallery w:val="Page Numbers (Top of Page)"/>
        <w:docPartUnique/>
      </w:docPartObj>
    </w:sdtPr>
    <w:sdtEndPr/>
    <w:sdtContent>
      <w:p w:rsidR="00891049" w:rsidRDefault="00891049" w:rsidP="00891049">
        <w:pPr>
          <w:pStyle w:val="a4"/>
          <w:jc w:val="center"/>
          <w:rPr>
            <w:rFonts w:ascii="Times New Roman" w:hAnsi="Times New Roman" w:cs="Times New Roman"/>
            <w:sz w:val="28"/>
            <w:szCs w:val="28"/>
          </w:rPr>
        </w:pPr>
        <w:r w:rsidRPr="00A947F4">
          <w:rPr>
            <w:rFonts w:ascii="Times New Roman" w:hAnsi="Times New Roman" w:cs="Times New Roman"/>
            <w:sz w:val="28"/>
            <w:szCs w:val="28"/>
          </w:rPr>
          <w:fldChar w:fldCharType="begin"/>
        </w:r>
        <w:r w:rsidRPr="00A947F4">
          <w:rPr>
            <w:rFonts w:ascii="Times New Roman" w:hAnsi="Times New Roman" w:cs="Times New Roman"/>
            <w:sz w:val="28"/>
            <w:szCs w:val="28"/>
          </w:rPr>
          <w:instrText>PAGE   \* MERGEFORMAT</w:instrText>
        </w:r>
        <w:r w:rsidRPr="00A947F4">
          <w:rPr>
            <w:rFonts w:ascii="Times New Roman" w:hAnsi="Times New Roman" w:cs="Times New Roman"/>
            <w:sz w:val="28"/>
            <w:szCs w:val="28"/>
          </w:rPr>
          <w:fldChar w:fldCharType="separate"/>
        </w:r>
        <w:r w:rsidR="00D46580">
          <w:rPr>
            <w:rFonts w:ascii="Times New Roman" w:hAnsi="Times New Roman" w:cs="Times New Roman"/>
            <w:noProof/>
            <w:sz w:val="28"/>
            <w:szCs w:val="28"/>
          </w:rPr>
          <w:t>2</w:t>
        </w:r>
        <w:r w:rsidRPr="00A947F4">
          <w:rPr>
            <w:rFonts w:ascii="Times New Roman" w:hAnsi="Times New Roman" w:cs="Times New Roman"/>
            <w:sz w:val="28"/>
            <w:szCs w:val="28"/>
          </w:rPr>
          <w:fldChar w:fldCharType="end"/>
        </w:r>
      </w:p>
      <w:p w:rsidR="00891049" w:rsidRPr="005A6441" w:rsidRDefault="00F81A49" w:rsidP="00891049">
        <w:pPr>
          <w:pStyle w:val="a4"/>
          <w:jc w:val="center"/>
          <w:rPr>
            <w:rFonts w:ascii="Times New Roman" w:hAnsi="Times New Roman" w:cs="Times New Roman"/>
            <w:sz w:val="28"/>
            <w:szCs w:val="28"/>
          </w:rP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49" w:rsidRPr="005A6441" w:rsidRDefault="00891049" w:rsidP="00891049">
    <w:pPr>
      <w:pStyle w:val="a4"/>
      <w:jc w:val="center"/>
      <w:rPr>
        <w:rFonts w:ascii="Times New Roman" w:hAnsi="Times New Roman" w:cs="Times New Roman"/>
        <w:noProof/>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3D86"/>
    <w:multiLevelType w:val="hybridMultilevel"/>
    <w:tmpl w:val="04163F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38F1C10"/>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77A5BCD"/>
    <w:multiLevelType w:val="multilevel"/>
    <w:tmpl w:val="2F52DB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08203A"/>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5654496"/>
    <w:multiLevelType w:val="multilevel"/>
    <w:tmpl w:val="BEAC49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2FC1EE4"/>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3C377DF"/>
    <w:multiLevelType w:val="multilevel"/>
    <w:tmpl w:val="0D26A6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6F7E8D"/>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6486E79"/>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B8321EF"/>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FEC7AEB"/>
    <w:multiLevelType w:val="multilevel"/>
    <w:tmpl w:val="AC62C2B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765CE2"/>
    <w:multiLevelType w:val="multilevel"/>
    <w:tmpl w:val="3D40442E"/>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A44D10"/>
    <w:multiLevelType w:val="multilevel"/>
    <w:tmpl w:val="439AF9B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716AD4"/>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A5B495B"/>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B816667"/>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BC16FF3"/>
    <w:multiLevelType w:val="hybridMultilevel"/>
    <w:tmpl w:val="B9FC9540"/>
    <w:lvl w:ilvl="0" w:tplc="55481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0"/>
  </w:num>
  <w:num w:numId="4">
    <w:abstractNumId w:val="11"/>
  </w:num>
  <w:num w:numId="5">
    <w:abstractNumId w:val="12"/>
  </w:num>
  <w:num w:numId="6">
    <w:abstractNumId w:val="6"/>
  </w:num>
  <w:num w:numId="7">
    <w:abstractNumId w:val="4"/>
  </w:num>
  <w:num w:numId="8">
    <w:abstractNumId w:val="15"/>
  </w:num>
  <w:num w:numId="9">
    <w:abstractNumId w:val="8"/>
  </w:num>
  <w:num w:numId="10">
    <w:abstractNumId w:val="9"/>
  </w:num>
  <w:num w:numId="11">
    <w:abstractNumId w:val="7"/>
  </w:num>
  <w:num w:numId="12">
    <w:abstractNumId w:val="5"/>
  </w:num>
  <w:num w:numId="13">
    <w:abstractNumId w:val="1"/>
  </w:num>
  <w:num w:numId="14">
    <w:abstractNumId w:val="13"/>
  </w:num>
  <w:num w:numId="15">
    <w:abstractNumId w:val="3"/>
  </w:num>
  <w:num w:numId="16">
    <w:abstractNumId w:val="14"/>
  </w:num>
  <w:num w:numId="1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FA"/>
    <w:rsid w:val="000011A2"/>
    <w:rsid w:val="0000318F"/>
    <w:rsid w:val="00003D1F"/>
    <w:rsid w:val="0000565C"/>
    <w:rsid w:val="00005F08"/>
    <w:rsid w:val="00011A77"/>
    <w:rsid w:val="00014849"/>
    <w:rsid w:val="00016C67"/>
    <w:rsid w:val="00020AFD"/>
    <w:rsid w:val="000218F0"/>
    <w:rsid w:val="00027E7B"/>
    <w:rsid w:val="000321B0"/>
    <w:rsid w:val="000340CC"/>
    <w:rsid w:val="000374DD"/>
    <w:rsid w:val="000378D8"/>
    <w:rsid w:val="00044A76"/>
    <w:rsid w:val="00044F2C"/>
    <w:rsid w:val="000471D4"/>
    <w:rsid w:val="00047445"/>
    <w:rsid w:val="000525C7"/>
    <w:rsid w:val="00054A91"/>
    <w:rsid w:val="00054E58"/>
    <w:rsid w:val="00055EE4"/>
    <w:rsid w:val="00060CDE"/>
    <w:rsid w:val="00063F3C"/>
    <w:rsid w:val="00065719"/>
    <w:rsid w:val="00066FF6"/>
    <w:rsid w:val="00067C3D"/>
    <w:rsid w:val="00070D03"/>
    <w:rsid w:val="000750B3"/>
    <w:rsid w:val="00081FC8"/>
    <w:rsid w:val="00083A96"/>
    <w:rsid w:val="00094F0F"/>
    <w:rsid w:val="000A5149"/>
    <w:rsid w:val="000A74BF"/>
    <w:rsid w:val="000B370C"/>
    <w:rsid w:val="000B426C"/>
    <w:rsid w:val="000B547A"/>
    <w:rsid w:val="000C1263"/>
    <w:rsid w:val="000C2F7B"/>
    <w:rsid w:val="000C4568"/>
    <w:rsid w:val="000D2E16"/>
    <w:rsid w:val="000D317E"/>
    <w:rsid w:val="000D5C3C"/>
    <w:rsid w:val="000E4054"/>
    <w:rsid w:val="000E5530"/>
    <w:rsid w:val="000F2D76"/>
    <w:rsid w:val="00102437"/>
    <w:rsid w:val="0010410E"/>
    <w:rsid w:val="00106319"/>
    <w:rsid w:val="001118F9"/>
    <w:rsid w:val="0011439A"/>
    <w:rsid w:val="00115380"/>
    <w:rsid w:val="0011792C"/>
    <w:rsid w:val="00117BF9"/>
    <w:rsid w:val="00120AB9"/>
    <w:rsid w:val="001236CC"/>
    <w:rsid w:val="001239B0"/>
    <w:rsid w:val="00124D4F"/>
    <w:rsid w:val="00130B9E"/>
    <w:rsid w:val="001314F8"/>
    <w:rsid w:val="001346D1"/>
    <w:rsid w:val="00135633"/>
    <w:rsid w:val="00135FCA"/>
    <w:rsid w:val="001371AA"/>
    <w:rsid w:val="00142308"/>
    <w:rsid w:val="00144042"/>
    <w:rsid w:val="00151D0C"/>
    <w:rsid w:val="00156CAA"/>
    <w:rsid w:val="00170880"/>
    <w:rsid w:val="00172C67"/>
    <w:rsid w:val="00174D11"/>
    <w:rsid w:val="00177A4F"/>
    <w:rsid w:val="00182CE7"/>
    <w:rsid w:val="00182D7C"/>
    <w:rsid w:val="00182F47"/>
    <w:rsid w:val="00187663"/>
    <w:rsid w:val="00192E51"/>
    <w:rsid w:val="001A1C3B"/>
    <w:rsid w:val="001A1C7E"/>
    <w:rsid w:val="001A33B3"/>
    <w:rsid w:val="001B22D0"/>
    <w:rsid w:val="001B26CE"/>
    <w:rsid w:val="001B2CA5"/>
    <w:rsid w:val="001B601B"/>
    <w:rsid w:val="001B67B6"/>
    <w:rsid w:val="001B7D25"/>
    <w:rsid w:val="001C1A73"/>
    <w:rsid w:val="001C274C"/>
    <w:rsid w:val="001C3D67"/>
    <w:rsid w:val="001C52CD"/>
    <w:rsid w:val="001D27E7"/>
    <w:rsid w:val="001D31C7"/>
    <w:rsid w:val="001D66F4"/>
    <w:rsid w:val="001D772A"/>
    <w:rsid w:val="001E1293"/>
    <w:rsid w:val="001E1DB5"/>
    <w:rsid w:val="001E29DA"/>
    <w:rsid w:val="001E42AD"/>
    <w:rsid w:val="001E4E81"/>
    <w:rsid w:val="001E51C3"/>
    <w:rsid w:val="001E569B"/>
    <w:rsid w:val="001F694B"/>
    <w:rsid w:val="001F69EA"/>
    <w:rsid w:val="00200EE2"/>
    <w:rsid w:val="00202CF6"/>
    <w:rsid w:val="00202D38"/>
    <w:rsid w:val="00202DC4"/>
    <w:rsid w:val="00204CB4"/>
    <w:rsid w:val="002079C7"/>
    <w:rsid w:val="00221230"/>
    <w:rsid w:val="0022748B"/>
    <w:rsid w:val="00231796"/>
    <w:rsid w:val="00234057"/>
    <w:rsid w:val="0023416E"/>
    <w:rsid w:val="00235E00"/>
    <w:rsid w:val="0024043E"/>
    <w:rsid w:val="002439A3"/>
    <w:rsid w:val="002453D6"/>
    <w:rsid w:val="00247B1F"/>
    <w:rsid w:val="00251A60"/>
    <w:rsid w:val="00252D0F"/>
    <w:rsid w:val="00255794"/>
    <w:rsid w:val="002562EF"/>
    <w:rsid w:val="002564DE"/>
    <w:rsid w:val="00262097"/>
    <w:rsid w:val="0026701C"/>
    <w:rsid w:val="00275C56"/>
    <w:rsid w:val="002877C7"/>
    <w:rsid w:val="00291416"/>
    <w:rsid w:val="00296621"/>
    <w:rsid w:val="002A5F80"/>
    <w:rsid w:val="002A66AC"/>
    <w:rsid w:val="002B10B9"/>
    <w:rsid w:val="002C054A"/>
    <w:rsid w:val="002C38F7"/>
    <w:rsid w:val="002C4A98"/>
    <w:rsid w:val="002D159C"/>
    <w:rsid w:val="002D5518"/>
    <w:rsid w:val="002D752C"/>
    <w:rsid w:val="002E2507"/>
    <w:rsid w:val="002E5138"/>
    <w:rsid w:val="002F0655"/>
    <w:rsid w:val="002F0B86"/>
    <w:rsid w:val="002F3426"/>
    <w:rsid w:val="002F3791"/>
    <w:rsid w:val="002F7072"/>
    <w:rsid w:val="003112B2"/>
    <w:rsid w:val="00312F55"/>
    <w:rsid w:val="003151D8"/>
    <w:rsid w:val="00315D5E"/>
    <w:rsid w:val="0031783F"/>
    <w:rsid w:val="00331928"/>
    <w:rsid w:val="00332823"/>
    <w:rsid w:val="00350EBA"/>
    <w:rsid w:val="00351151"/>
    <w:rsid w:val="003622F7"/>
    <w:rsid w:val="003636F8"/>
    <w:rsid w:val="0036764F"/>
    <w:rsid w:val="003748C6"/>
    <w:rsid w:val="0037563A"/>
    <w:rsid w:val="00380100"/>
    <w:rsid w:val="0038487A"/>
    <w:rsid w:val="003858A2"/>
    <w:rsid w:val="00385ECB"/>
    <w:rsid w:val="00387A3B"/>
    <w:rsid w:val="00391EF4"/>
    <w:rsid w:val="003940E8"/>
    <w:rsid w:val="00394C83"/>
    <w:rsid w:val="003A32CC"/>
    <w:rsid w:val="003A5817"/>
    <w:rsid w:val="003A7FCA"/>
    <w:rsid w:val="003B6FA8"/>
    <w:rsid w:val="003B7330"/>
    <w:rsid w:val="003D2EB2"/>
    <w:rsid w:val="003E032D"/>
    <w:rsid w:val="003E07EB"/>
    <w:rsid w:val="003E2D9B"/>
    <w:rsid w:val="003E691F"/>
    <w:rsid w:val="003E7E36"/>
    <w:rsid w:val="003E7F7D"/>
    <w:rsid w:val="003F6510"/>
    <w:rsid w:val="00402AA7"/>
    <w:rsid w:val="00402BAD"/>
    <w:rsid w:val="00404F46"/>
    <w:rsid w:val="00412AD4"/>
    <w:rsid w:val="004150B9"/>
    <w:rsid w:val="00415ED3"/>
    <w:rsid w:val="00421A71"/>
    <w:rsid w:val="004238B2"/>
    <w:rsid w:val="0042430B"/>
    <w:rsid w:val="00424E41"/>
    <w:rsid w:val="00425E4C"/>
    <w:rsid w:val="0043015E"/>
    <w:rsid w:val="00433DE3"/>
    <w:rsid w:val="00434E6E"/>
    <w:rsid w:val="00441C0E"/>
    <w:rsid w:val="004422FF"/>
    <w:rsid w:val="00443C1E"/>
    <w:rsid w:val="00446A4B"/>
    <w:rsid w:val="0045477B"/>
    <w:rsid w:val="00455DCD"/>
    <w:rsid w:val="004570D2"/>
    <w:rsid w:val="00464CE5"/>
    <w:rsid w:val="004657D9"/>
    <w:rsid w:val="00465A48"/>
    <w:rsid w:val="00465B8C"/>
    <w:rsid w:val="0046603F"/>
    <w:rsid w:val="00472614"/>
    <w:rsid w:val="0047674E"/>
    <w:rsid w:val="004811AB"/>
    <w:rsid w:val="004863A6"/>
    <w:rsid w:val="00486B03"/>
    <w:rsid w:val="0048787D"/>
    <w:rsid w:val="00491531"/>
    <w:rsid w:val="00495024"/>
    <w:rsid w:val="0049554B"/>
    <w:rsid w:val="004957BA"/>
    <w:rsid w:val="00497E74"/>
    <w:rsid w:val="004A40AD"/>
    <w:rsid w:val="004B774E"/>
    <w:rsid w:val="004D194F"/>
    <w:rsid w:val="004D227D"/>
    <w:rsid w:val="004D25E1"/>
    <w:rsid w:val="004D6F5D"/>
    <w:rsid w:val="004F2D29"/>
    <w:rsid w:val="004F630E"/>
    <w:rsid w:val="004F78FD"/>
    <w:rsid w:val="005015A0"/>
    <w:rsid w:val="00502525"/>
    <w:rsid w:val="00504128"/>
    <w:rsid w:val="0050734C"/>
    <w:rsid w:val="00515524"/>
    <w:rsid w:val="00520DC6"/>
    <w:rsid w:val="00524A41"/>
    <w:rsid w:val="00524FD5"/>
    <w:rsid w:val="00526A87"/>
    <w:rsid w:val="00527A9F"/>
    <w:rsid w:val="00530243"/>
    <w:rsid w:val="00530A01"/>
    <w:rsid w:val="00534FA0"/>
    <w:rsid w:val="00537018"/>
    <w:rsid w:val="00554385"/>
    <w:rsid w:val="005574E0"/>
    <w:rsid w:val="00561031"/>
    <w:rsid w:val="00566338"/>
    <w:rsid w:val="00567CCC"/>
    <w:rsid w:val="00573406"/>
    <w:rsid w:val="00573C15"/>
    <w:rsid w:val="00573DC6"/>
    <w:rsid w:val="00576E19"/>
    <w:rsid w:val="00583ED4"/>
    <w:rsid w:val="00586A3A"/>
    <w:rsid w:val="0058715B"/>
    <w:rsid w:val="005A7588"/>
    <w:rsid w:val="005B1A16"/>
    <w:rsid w:val="005B1E62"/>
    <w:rsid w:val="005B6752"/>
    <w:rsid w:val="005C01D7"/>
    <w:rsid w:val="005C7F71"/>
    <w:rsid w:val="005D091E"/>
    <w:rsid w:val="005D0E53"/>
    <w:rsid w:val="005D261A"/>
    <w:rsid w:val="005D5602"/>
    <w:rsid w:val="005D5D2F"/>
    <w:rsid w:val="005D6F3F"/>
    <w:rsid w:val="005E23D8"/>
    <w:rsid w:val="005E762D"/>
    <w:rsid w:val="005F3566"/>
    <w:rsid w:val="005F3668"/>
    <w:rsid w:val="005F7FAD"/>
    <w:rsid w:val="00600BCF"/>
    <w:rsid w:val="00604406"/>
    <w:rsid w:val="00604A7F"/>
    <w:rsid w:val="00605964"/>
    <w:rsid w:val="006100AA"/>
    <w:rsid w:val="00610451"/>
    <w:rsid w:val="006105EA"/>
    <w:rsid w:val="00610FC4"/>
    <w:rsid w:val="006111C3"/>
    <w:rsid w:val="00611AF1"/>
    <w:rsid w:val="00611C1D"/>
    <w:rsid w:val="006121EB"/>
    <w:rsid w:val="00613146"/>
    <w:rsid w:val="00616CA4"/>
    <w:rsid w:val="00617F56"/>
    <w:rsid w:val="00627578"/>
    <w:rsid w:val="00630AFC"/>
    <w:rsid w:val="00631476"/>
    <w:rsid w:val="006352EE"/>
    <w:rsid w:val="00635D3E"/>
    <w:rsid w:val="006361CF"/>
    <w:rsid w:val="00636D19"/>
    <w:rsid w:val="00637748"/>
    <w:rsid w:val="006407ED"/>
    <w:rsid w:val="006444B8"/>
    <w:rsid w:val="00645AE3"/>
    <w:rsid w:val="00652ABB"/>
    <w:rsid w:val="006556BF"/>
    <w:rsid w:val="0065761F"/>
    <w:rsid w:val="006612CD"/>
    <w:rsid w:val="00665F6B"/>
    <w:rsid w:val="00670F0D"/>
    <w:rsid w:val="006724AA"/>
    <w:rsid w:val="006764CB"/>
    <w:rsid w:val="0067712A"/>
    <w:rsid w:val="006848C4"/>
    <w:rsid w:val="00685137"/>
    <w:rsid w:val="0069107C"/>
    <w:rsid w:val="00691660"/>
    <w:rsid w:val="006916D1"/>
    <w:rsid w:val="00697BD0"/>
    <w:rsid w:val="006A1D53"/>
    <w:rsid w:val="006A4223"/>
    <w:rsid w:val="006A566B"/>
    <w:rsid w:val="006A61E0"/>
    <w:rsid w:val="006A77C1"/>
    <w:rsid w:val="006B05AD"/>
    <w:rsid w:val="006C0E7F"/>
    <w:rsid w:val="006C6482"/>
    <w:rsid w:val="006D659B"/>
    <w:rsid w:val="006E764D"/>
    <w:rsid w:val="006E771B"/>
    <w:rsid w:val="006F4878"/>
    <w:rsid w:val="006F538A"/>
    <w:rsid w:val="006F5F62"/>
    <w:rsid w:val="006F7D2A"/>
    <w:rsid w:val="0070507D"/>
    <w:rsid w:val="0072379A"/>
    <w:rsid w:val="00730B63"/>
    <w:rsid w:val="0073473F"/>
    <w:rsid w:val="00737EE7"/>
    <w:rsid w:val="00743D23"/>
    <w:rsid w:val="00743D3B"/>
    <w:rsid w:val="0074583F"/>
    <w:rsid w:val="00745C50"/>
    <w:rsid w:val="00746179"/>
    <w:rsid w:val="00746C83"/>
    <w:rsid w:val="007519F6"/>
    <w:rsid w:val="007524C0"/>
    <w:rsid w:val="007542CA"/>
    <w:rsid w:val="00754740"/>
    <w:rsid w:val="00757458"/>
    <w:rsid w:val="00757906"/>
    <w:rsid w:val="00760EF1"/>
    <w:rsid w:val="00765A70"/>
    <w:rsid w:val="00771210"/>
    <w:rsid w:val="00787046"/>
    <w:rsid w:val="007879A1"/>
    <w:rsid w:val="00792EB5"/>
    <w:rsid w:val="00793BB5"/>
    <w:rsid w:val="007A54C4"/>
    <w:rsid w:val="007A5B95"/>
    <w:rsid w:val="007A62C6"/>
    <w:rsid w:val="007B3514"/>
    <w:rsid w:val="007B6E1E"/>
    <w:rsid w:val="007B7BAF"/>
    <w:rsid w:val="007C2B03"/>
    <w:rsid w:val="007C5781"/>
    <w:rsid w:val="007C5A36"/>
    <w:rsid w:val="007D0C09"/>
    <w:rsid w:val="007D3804"/>
    <w:rsid w:val="007D5DC3"/>
    <w:rsid w:val="007D5EBC"/>
    <w:rsid w:val="007D73B0"/>
    <w:rsid w:val="007D7BE7"/>
    <w:rsid w:val="007E1805"/>
    <w:rsid w:val="007E1856"/>
    <w:rsid w:val="007E3F98"/>
    <w:rsid w:val="007E64BF"/>
    <w:rsid w:val="007F51A8"/>
    <w:rsid w:val="00800347"/>
    <w:rsid w:val="00804428"/>
    <w:rsid w:val="008111ED"/>
    <w:rsid w:val="0081157D"/>
    <w:rsid w:val="008142CA"/>
    <w:rsid w:val="00820578"/>
    <w:rsid w:val="00820EDF"/>
    <w:rsid w:val="008219B1"/>
    <w:rsid w:val="00822E50"/>
    <w:rsid w:val="008415B9"/>
    <w:rsid w:val="00841A66"/>
    <w:rsid w:val="00843A62"/>
    <w:rsid w:val="00845EB6"/>
    <w:rsid w:val="00847CBD"/>
    <w:rsid w:val="00855A06"/>
    <w:rsid w:val="00857265"/>
    <w:rsid w:val="008611E6"/>
    <w:rsid w:val="00866F85"/>
    <w:rsid w:val="00867B1E"/>
    <w:rsid w:val="00870205"/>
    <w:rsid w:val="008709D5"/>
    <w:rsid w:val="00871003"/>
    <w:rsid w:val="008805C5"/>
    <w:rsid w:val="00882952"/>
    <w:rsid w:val="0088715F"/>
    <w:rsid w:val="00891049"/>
    <w:rsid w:val="0089284E"/>
    <w:rsid w:val="008943B7"/>
    <w:rsid w:val="00895D72"/>
    <w:rsid w:val="00896632"/>
    <w:rsid w:val="008A0664"/>
    <w:rsid w:val="008B1E69"/>
    <w:rsid w:val="008C4CF7"/>
    <w:rsid w:val="008D1458"/>
    <w:rsid w:val="008D42C3"/>
    <w:rsid w:val="008D69C9"/>
    <w:rsid w:val="008D73F9"/>
    <w:rsid w:val="008E0800"/>
    <w:rsid w:val="008E1784"/>
    <w:rsid w:val="008E24FA"/>
    <w:rsid w:val="009030CB"/>
    <w:rsid w:val="00904585"/>
    <w:rsid w:val="009072B6"/>
    <w:rsid w:val="00911303"/>
    <w:rsid w:val="00915744"/>
    <w:rsid w:val="009159BC"/>
    <w:rsid w:val="00916031"/>
    <w:rsid w:val="00916B5D"/>
    <w:rsid w:val="009177A8"/>
    <w:rsid w:val="00920657"/>
    <w:rsid w:val="009218EA"/>
    <w:rsid w:val="00922876"/>
    <w:rsid w:val="00922BE9"/>
    <w:rsid w:val="00926101"/>
    <w:rsid w:val="00926C29"/>
    <w:rsid w:val="00933C0D"/>
    <w:rsid w:val="00934578"/>
    <w:rsid w:val="00940959"/>
    <w:rsid w:val="00944D8A"/>
    <w:rsid w:val="009466B6"/>
    <w:rsid w:val="00966A72"/>
    <w:rsid w:val="009700C3"/>
    <w:rsid w:val="00972006"/>
    <w:rsid w:val="00973FBC"/>
    <w:rsid w:val="009775D6"/>
    <w:rsid w:val="00980254"/>
    <w:rsid w:val="00981D49"/>
    <w:rsid w:val="009A6864"/>
    <w:rsid w:val="009A6C24"/>
    <w:rsid w:val="009B32DE"/>
    <w:rsid w:val="009B38D7"/>
    <w:rsid w:val="009B4881"/>
    <w:rsid w:val="009C20D8"/>
    <w:rsid w:val="009D17DE"/>
    <w:rsid w:val="009D218B"/>
    <w:rsid w:val="009D3CF2"/>
    <w:rsid w:val="009D5C9B"/>
    <w:rsid w:val="009D745C"/>
    <w:rsid w:val="009E4427"/>
    <w:rsid w:val="009E4707"/>
    <w:rsid w:val="00A079C0"/>
    <w:rsid w:val="00A104A2"/>
    <w:rsid w:val="00A10DCB"/>
    <w:rsid w:val="00A12662"/>
    <w:rsid w:val="00A22E12"/>
    <w:rsid w:val="00A30376"/>
    <w:rsid w:val="00A31810"/>
    <w:rsid w:val="00A31D19"/>
    <w:rsid w:val="00A363B8"/>
    <w:rsid w:val="00A407AE"/>
    <w:rsid w:val="00A40C7B"/>
    <w:rsid w:val="00A4446B"/>
    <w:rsid w:val="00A46940"/>
    <w:rsid w:val="00A534DD"/>
    <w:rsid w:val="00A57B99"/>
    <w:rsid w:val="00A63835"/>
    <w:rsid w:val="00A63D89"/>
    <w:rsid w:val="00A64603"/>
    <w:rsid w:val="00A700E6"/>
    <w:rsid w:val="00A7749D"/>
    <w:rsid w:val="00A81922"/>
    <w:rsid w:val="00A864A5"/>
    <w:rsid w:val="00A873C1"/>
    <w:rsid w:val="00A947F4"/>
    <w:rsid w:val="00A975DB"/>
    <w:rsid w:val="00AA3D39"/>
    <w:rsid w:val="00AB0332"/>
    <w:rsid w:val="00AB1CBE"/>
    <w:rsid w:val="00AB5065"/>
    <w:rsid w:val="00AB7BD9"/>
    <w:rsid w:val="00AC122B"/>
    <w:rsid w:val="00AC2400"/>
    <w:rsid w:val="00AC24AB"/>
    <w:rsid w:val="00AC4294"/>
    <w:rsid w:val="00AC6F52"/>
    <w:rsid w:val="00AC798F"/>
    <w:rsid w:val="00AD227E"/>
    <w:rsid w:val="00AD7857"/>
    <w:rsid w:val="00AE12EB"/>
    <w:rsid w:val="00AE3224"/>
    <w:rsid w:val="00AE4E6E"/>
    <w:rsid w:val="00AE6B1C"/>
    <w:rsid w:val="00AF7889"/>
    <w:rsid w:val="00B01703"/>
    <w:rsid w:val="00B0347E"/>
    <w:rsid w:val="00B21472"/>
    <w:rsid w:val="00B226B4"/>
    <w:rsid w:val="00B22733"/>
    <w:rsid w:val="00B24F21"/>
    <w:rsid w:val="00B266E5"/>
    <w:rsid w:val="00B3253E"/>
    <w:rsid w:val="00B32B9A"/>
    <w:rsid w:val="00B333CE"/>
    <w:rsid w:val="00B33D2E"/>
    <w:rsid w:val="00B36ADD"/>
    <w:rsid w:val="00B50111"/>
    <w:rsid w:val="00B5208C"/>
    <w:rsid w:val="00B52545"/>
    <w:rsid w:val="00B60428"/>
    <w:rsid w:val="00B606DE"/>
    <w:rsid w:val="00B644A4"/>
    <w:rsid w:val="00B671B5"/>
    <w:rsid w:val="00B7020D"/>
    <w:rsid w:val="00B70929"/>
    <w:rsid w:val="00B762B3"/>
    <w:rsid w:val="00B906A5"/>
    <w:rsid w:val="00B926F5"/>
    <w:rsid w:val="00BA4BE8"/>
    <w:rsid w:val="00BA4DB0"/>
    <w:rsid w:val="00BA6C53"/>
    <w:rsid w:val="00BB1AC5"/>
    <w:rsid w:val="00BB1E77"/>
    <w:rsid w:val="00BB2D32"/>
    <w:rsid w:val="00BB35AE"/>
    <w:rsid w:val="00BB433D"/>
    <w:rsid w:val="00BB5A56"/>
    <w:rsid w:val="00BB641B"/>
    <w:rsid w:val="00BC2884"/>
    <w:rsid w:val="00BC5253"/>
    <w:rsid w:val="00BC58AE"/>
    <w:rsid w:val="00BC6F73"/>
    <w:rsid w:val="00BD1B19"/>
    <w:rsid w:val="00BD3D15"/>
    <w:rsid w:val="00BD7FD4"/>
    <w:rsid w:val="00BE168B"/>
    <w:rsid w:val="00BE3D4A"/>
    <w:rsid w:val="00BE4A11"/>
    <w:rsid w:val="00BE4F73"/>
    <w:rsid w:val="00BF0617"/>
    <w:rsid w:val="00BF1620"/>
    <w:rsid w:val="00C00F42"/>
    <w:rsid w:val="00C01AAB"/>
    <w:rsid w:val="00C11752"/>
    <w:rsid w:val="00C130C9"/>
    <w:rsid w:val="00C210B4"/>
    <w:rsid w:val="00C267F1"/>
    <w:rsid w:val="00C273B7"/>
    <w:rsid w:val="00C45A28"/>
    <w:rsid w:val="00C47E57"/>
    <w:rsid w:val="00C547CE"/>
    <w:rsid w:val="00C54933"/>
    <w:rsid w:val="00C55E34"/>
    <w:rsid w:val="00C66634"/>
    <w:rsid w:val="00C71D87"/>
    <w:rsid w:val="00C72D3B"/>
    <w:rsid w:val="00C7344B"/>
    <w:rsid w:val="00C823A2"/>
    <w:rsid w:val="00C8352F"/>
    <w:rsid w:val="00C90AE7"/>
    <w:rsid w:val="00C937E7"/>
    <w:rsid w:val="00C93E4D"/>
    <w:rsid w:val="00C94177"/>
    <w:rsid w:val="00C96DC0"/>
    <w:rsid w:val="00C9782B"/>
    <w:rsid w:val="00C97C3C"/>
    <w:rsid w:val="00CA20D2"/>
    <w:rsid w:val="00CA2EFD"/>
    <w:rsid w:val="00CA5233"/>
    <w:rsid w:val="00CA56DF"/>
    <w:rsid w:val="00CA5733"/>
    <w:rsid w:val="00CA697D"/>
    <w:rsid w:val="00CA7433"/>
    <w:rsid w:val="00CA7B9E"/>
    <w:rsid w:val="00CB17CC"/>
    <w:rsid w:val="00CD25ED"/>
    <w:rsid w:val="00CD5F1D"/>
    <w:rsid w:val="00CD76FA"/>
    <w:rsid w:val="00CE15B4"/>
    <w:rsid w:val="00CE552E"/>
    <w:rsid w:val="00CE5D38"/>
    <w:rsid w:val="00CF33F0"/>
    <w:rsid w:val="00CF3833"/>
    <w:rsid w:val="00CF4F5D"/>
    <w:rsid w:val="00CF5101"/>
    <w:rsid w:val="00D02023"/>
    <w:rsid w:val="00D114B7"/>
    <w:rsid w:val="00D37A48"/>
    <w:rsid w:val="00D4017E"/>
    <w:rsid w:val="00D46580"/>
    <w:rsid w:val="00D472A2"/>
    <w:rsid w:val="00D51266"/>
    <w:rsid w:val="00D517FD"/>
    <w:rsid w:val="00D557F1"/>
    <w:rsid w:val="00D569CF"/>
    <w:rsid w:val="00D63454"/>
    <w:rsid w:val="00D63D1F"/>
    <w:rsid w:val="00D74B7A"/>
    <w:rsid w:val="00D77D1B"/>
    <w:rsid w:val="00D84166"/>
    <w:rsid w:val="00D95DF7"/>
    <w:rsid w:val="00D965AB"/>
    <w:rsid w:val="00DA0035"/>
    <w:rsid w:val="00DA1BCE"/>
    <w:rsid w:val="00DB0D3A"/>
    <w:rsid w:val="00DB2760"/>
    <w:rsid w:val="00DB6E08"/>
    <w:rsid w:val="00DC70EE"/>
    <w:rsid w:val="00DC7297"/>
    <w:rsid w:val="00DC744D"/>
    <w:rsid w:val="00DD05E4"/>
    <w:rsid w:val="00DD4196"/>
    <w:rsid w:val="00DD5E60"/>
    <w:rsid w:val="00DD7DC2"/>
    <w:rsid w:val="00DE070B"/>
    <w:rsid w:val="00DE44FF"/>
    <w:rsid w:val="00DE5759"/>
    <w:rsid w:val="00DE6B36"/>
    <w:rsid w:val="00DF4CBC"/>
    <w:rsid w:val="00E004A6"/>
    <w:rsid w:val="00E11093"/>
    <w:rsid w:val="00E13673"/>
    <w:rsid w:val="00E14015"/>
    <w:rsid w:val="00E169A8"/>
    <w:rsid w:val="00E173BE"/>
    <w:rsid w:val="00E27A8D"/>
    <w:rsid w:val="00E31C10"/>
    <w:rsid w:val="00E32BBE"/>
    <w:rsid w:val="00E348DB"/>
    <w:rsid w:val="00E370C3"/>
    <w:rsid w:val="00E37458"/>
    <w:rsid w:val="00E52065"/>
    <w:rsid w:val="00E5324C"/>
    <w:rsid w:val="00E5505B"/>
    <w:rsid w:val="00E558D6"/>
    <w:rsid w:val="00E6206E"/>
    <w:rsid w:val="00E622CD"/>
    <w:rsid w:val="00E62F46"/>
    <w:rsid w:val="00E64A77"/>
    <w:rsid w:val="00E65738"/>
    <w:rsid w:val="00E71F25"/>
    <w:rsid w:val="00E72A21"/>
    <w:rsid w:val="00E80147"/>
    <w:rsid w:val="00E80A87"/>
    <w:rsid w:val="00E9018A"/>
    <w:rsid w:val="00E90F55"/>
    <w:rsid w:val="00E928B5"/>
    <w:rsid w:val="00E951C9"/>
    <w:rsid w:val="00EA2206"/>
    <w:rsid w:val="00EA306E"/>
    <w:rsid w:val="00EA3ADE"/>
    <w:rsid w:val="00EA52D1"/>
    <w:rsid w:val="00EA6041"/>
    <w:rsid w:val="00EA662B"/>
    <w:rsid w:val="00EA7511"/>
    <w:rsid w:val="00EA7C59"/>
    <w:rsid w:val="00EB06D6"/>
    <w:rsid w:val="00EB54A1"/>
    <w:rsid w:val="00EB66FA"/>
    <w:rsid w:val="00EC32C7"/>
    <w:rsid w:val="00EC37F8"/>
    <w:rsid w:val="00EC4376"/>
    <w:rsid w:val="00ED6D63"/>
    <w:rsid w:val="00EE21A8"/>
    <w:rsid w:val="00EE2378"/>
    <w:rsid w:val="00EE238D"/>
    <w:rsid w:val="00EE432D"/>
    <w:rsid w:val="00EE4440"/>
    <w:rsid w:val="00EE6378"/>
    <w:rsid w:val="00EE7DCB"/>
    <w:rsid w:val="00EF01E5"/>
    <w:rsid w:val="00EF1207"/>
    <w:rsid w:val="00EF6CEE"/>
    <w:rsid w:val="00F00854"/>
    <w:rsid w:val="00F01014"/>
    <w:rsid w:val="00F04541"/>
    <w:rsid w:val="00F0783B"/>
    <w:rsid w:val="00F07904"/>
    <w:rsid w:val="00F07DC8"/>
    <w:rsid w:val="00F11D73"/>
    <w:rsid w:val="00F13DB2"/>
    <w:rsid w:val="00F148E6"/>
    <w:rsid w:val="00F15245"/>
    <w:rsid w:val="00F168A9"/>
    <w:rsid w:val="00F21405"/>
    <w:rsid w:val="00F25743"/>
    <w:rsid w:val="00F33EDA"/>
    <w:rsid w:val="00F41180"/>
    <w:rsid w:val="00F439FC"/>
    <w:rsid w:val="00F4469D"/>
    <w:rsid w:val="00F471C2"/>
    <w:rsid w:val="00F47859"/>
    <w:rsid w:val="00F536D2"/>
    <w:rsid w:val="00F5485E"/>
    <w:rsid w:val="00F73701"/>
    <w:rsid w:val="00F75129"/>
    <w:rsid w:val="00F77E5B"/>
    <w:rsid w:val="00F811CF"/>
    <w:rsid w:val="00F81A49"/>
    <w:rsid w:val="00F83976"/>
    <w:rsid w:val="00F83FF7"/>
    <w:rsid w:val="00F850A9"/>
    <w:rsid w:val="00F85EDD"/>
    <w:rsid w:val="00F868FB"/>
    <w:rsid w:val="00F87B19"/>
    <w:rsid w:val="00F91012"/>
    <w:rsid w:val="00F91A0D"/>
    <w:rsid w:val="00F92F45"/>
    <w:rsid w:val="00F96A63"/>
    <w:rsid w:val="00F97BE7"/>
    <w:rsid w:val="00FB1F77"/>
    <w:rsid w:val="00FB36EF"/>
    <w:rsid w:val="00FC498A"/>
    <w:rsid w:val="00FC6068"/>
    <w:rsid w:val="00FD2A04"/>
    <w:rsid w:val="00FD51DA"/>
    <w:rsid w:val="00FD549F"/>
    <w:rsid w:val="00FE4376"/>
    <w:rsid w:val="00FE4956"/>
    <w:rsid w:val="00FF0427"/>
    <w:rsid w:val="00FF0D04"/>
    <w:rsid w:val="00FF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3CBC3-6A62-4554-80F9-FE39BB92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D0F"/>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qFormat/>
    <w:rsid w:val="00351151"/>
    <w:pPr>
      <w:spacing w:before="108" w:after="108"/>
      <w:jc w:val="center"/>
      <w:outlineLvl w:val="0"/>
    </w:pPr>
    <w:rPr>
      <w:b/>
      <w:bCs/>
      <w:color w:val="26282F"/>
      <w:sz w:val="24"/>
      <w:szCs w:val="24"/>
    </w:rPr>
  </w:style>
  <w:style w:type="paragraph" w:styleId="3">
    <w:name w:val="heading 3"/>
    <w:basedOn w:val="a"/>
    <w:next w:val="a"/>
    <w:link w:val="30"/>
    <w:uiPriority w:val="9"/>
    <w:semiHidden/>
    <w:unhideWhenUsed/>
    <w:qFormat/>
    <w:rsid w:val="008D73F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1151"/>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semiHidden/>
    <w:rsid w:val="008D73F9"/>
    <w:rPr>
      <w:rFonts w:asciiTheme="majorHAnsi" w:eastAsiaTheme="majorEastAsia" w:hAnsiTheme="majorHAnsi" w:cstheme="majorBidi"/>
      <w:color w:val="1F4D78" w:themeColor="accent1" w:themeShade="7F"/>
      <w:sz w:val="24"/>
      <w:szCs w:val="24"/>
      <w:lang w:eastAsia="ru-RU"/>
    </w:rPr>
  </w:style>
  <w:style w:type="character" w:customStyle="1" w:styleId="a3">
    <w:name w:val="Цветовое выделение"/>
    <w:uiPriority w:val="99"/>
    <w:rsid w:val="00CD76FA"/>
    <w:rPr>
      <w:b/>
      <w:bCs/>
      <w:color w:val="26282F"/>
      <w:sz w:val="26"/>
      <w:szCs w:val="26"/>
    </w:rPr>
  </w:style>
  <w:style w:type="paragraph" w:customStyle="1" w:styleId="ConsPlusNormal">
    <w:name w:val="ConsPlusNormal"/>
    <w:qFormat/>
    <w:rsid w:val="00CD76FA"/>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CD76FA"/>
    <w:pPr>
      <w:tabs>
        <w:tab w:val="center" w:pos="4677"/>
        <w:tab w:val="right" w:pos="9355"/>
      </w:tabs>
    </w:pPr>
  </w:style>
  <w:style w:type="character" w:customStyle="1" w:styleId="a5">
    <w:name w:val="Верхний колонтитул Знак"/>
    <w:basedOn w:val="a0"/>
    <w:link w:val="a4"/>
    <w:uiPriority w:val="99"/>
    <w:rsid w:val="00CD76FA"/>
    <w:rPr>
      <w:rFonts w:ascii="Arial" w:eastAsia="Times New Roman" w:hAnsi="Arial" w:cs="Arial"/>
      <w:sz w:val="26"/>
      <w:szCs w:val="26"/>
      <w:lang w:eastAsia="ru-RU"/>
    </w:rPr>
  </w:style>
  <w:style w:type="paragraph" w:styleId="a6">
    <w:name w:val="footer"/>
    <w:basedOn w:val="a"/>
    <w:link w:val="a7"/>
    <w:uiPriority w:val="99"/>
    <w:unhideWhenUsed/>
    <w:rsid w:val="00CD76FA"/>
    <w:pPr>
      <w:tabs>
        <w:tab w:val="center" w:pos="4677"/>
        <w:tab w:val="right" w:pos="9355"/>
      </w:tabs>
    </w:pPr>
  </w:style>
  <w:style w:type="character" w:customStyle="1" w:styleId="a7">
    <w:name w:val="Нижний колонтитул Знак"/>
    <w:basedOn w:val="a0"/>
    <w:link w:val="a6"/>
    <w:uiPriority w:val="99"/>
    <w:rsid w:val="00CD76FA"/>
    <w:rPr>
      <w:rFonts w:ascii="Arial" w:eastAsia="Times New Roman" w:hAnsi="Arial" w:cs="Arial"/>
      <w:sz w:val="26"/>
      <w:szCs w:val="26"/>
      <w:lang w:eastAsia="ru-RU"/>
    </w:rPr>
  </w:style>
  <w:style w:type="paragraph" w:customStyle="1" w:styleId="a8">
    <w:name w:val="Нормальный (таблица)"/>
    <w:basedOn w:val="a"/>
    <w:next w:val="a"/>
    <w:uiPriority w:val="99"/>
    <w:rsid w:val="00A10DCB"/>
    <w:pPr>
      <w:jc w:val="both"/>
    </w:pPr>
    <w:rPr>
      <w:sz w:val="24"/>
      <w:szCs w:val="24"/>
    </w:rPr>
  </w:style>
  <w:style w:type="paragraph" w:customStyle="1" w:styleId="a9">
    <w:name w:val="Прижатый влево"/>
    <w:basedOn w:val="a"/>
    <w:next w:val="a"/>
    <w:uiPriority w:val="99"/>
    <w:rsid w:val="00A10DCB"/>
    <w:rPr>
      <w:sz w:val="24"/>
      <w:szCs w:val="24"/>
    </w:rPr>
  </w:style>
  <w:style w:type="paragraph" w:customStyle="1" w:styleId="ConsPlusTitle">
    <w:name w:val="ConsPlusTitle"/>
    <w:qFormat/>
    <w:rsid w:val="0035115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a">
    <w:name w:val="Гипертекстовая ссылка"/>
    <w:uiPriority w:val="99"/>
    <w:rsid w:val="00DC7297"/>
    <w:rPr>
      <w:b w:val="0"/>
      <w:bCs w:val="0"/>
      <w:color w:val="106BBE"/>
      <w:sz w:val="26"/>
      <w:szCs w:val="26"/>
    </w:rPr>
  </w:style>
  <w:style w:type="paragraph" w:styleId="ab">
    <w:name w:val="List Paragraph"/>
    <w:basedOn w:val="a"/>
    <w:link w:val="ac"/>
    <w:uiPriority w:val="34"/>
    <w:qFormat/>
    <w:rsid w:val="00415ED3"/>
    <w:pPr>
      <w:ind w:left="720"/>
      <w:contextualSpacing/>
    </w:pPr>
  </w:style>
  <w:style w:type="paragraph" w:styleId="ad">
    <w:name w:val="Balloon Text"/>
    <w:basedOn w:val="a"/>
    <w:link w:val="ae"/>
    <w:uiPriority w:val="99"/>
    <w:unhideWhenUsed/>
    <w:rsid w:val="006E764D"/>
    <w:rPr>
      <w:rFonts w:ascii="Segoe UI" w:hAnsi="Segoe UI" w:cs="Segoe UI"/>
      <w:sz w:val="18"/>
      <w:szCs w:val="18"/>
    </w:rPr>
  </w:style>
  <w:style w:type="character" w:customStyle="1" w:styleId="ae">
    <w:name w:val="Текст выноски Знак"/>
    <w:basedOn w:val="a0"/>
    <w:link w:val="ad"/>
    <w:uiPriority w:val="99"/>
    <w:rsid w:val="006E764D"/>
    <w:rPr>
      <w:rFonts w:ascii="Segoe UI" w:eastAsia="Times New Roman" w:hAnsi="Segoe UI" w:cs="Segoe UI"/>
      <w:sz w:val="18"/>
      <w:szCs w:val="18"/>
      <w:lang w:eastAsia="ru-RU"/>
    </w:rPr>
  </w:style>
  <w:style w:type="paragraph" w:customStyle="1" w:styleId="af">
    <w:name w:val="Мой обычный"/>
    <w:basedOn w:val="a"/>
    <w:link w:val="af0"/>
    <w:qFormat/>
    <w:rsid w:val="0045477B"/>
    <w:pPr>
      <w:widowControl/>
      <w:autoSpaceDE/>
      <w:autoSpaceDN/>
      <w:adjustRightInd/>
      <w:ind w:firstLine="709"/>
      <w:jc w:val="both"/>
    </w:pPr>
    <w:rPr>
      <w:rFonts w:ascii="Times New Roman" w:eastAsiaTheme="minorHAnsi" w:hAnsi="Times New Roman" w:cs="Times New Roman"/>
      <w:sz w:val="24"/>
      <w:szCs w:val="24"/>
      <w:lang w:eastAsia="en-US"/>
    </w:rPr>
  </w:style>
  <w:style w:type="character" w:customStyle="1" w:styleId="af0">
    <w:name w:val="Мой обычный Знак"/>
    <w:basedOn w:val="a0"/>
    <w:link w:val="af"/>
    <w:rsid w:val="0045477B"/>
    <w:rPr>
      <w:rFonts w:ascii="Times New Roman" w:hAnsi="Times New Roman" w:cs="Times New Roman"/>
      <w:sz w:val="24"/>
      <w:szCs w:val="24"/>
    </w:rPr>
  </w:style>
  <w:style w:type="character" w:styleId="af1">
    <w:name w:val="Hyperlink"/>
    <w:basedOn w:val="a0"/>
    <w:unhideWhenUsed/>
    <w:rsid w:val="00AB0332"/>
    <w:rPr>
      <w:color w:val="0563C1" w:themeColor="hyperlink"/>
      <w:u w:val="single"/>
    </w:rPr>
  </w:style>
  <w:style w:type="paragraph" w:styleId="af2">
    <w:name w:val="Body Text"/>
    <w:basedOn w:val="a"/>
    <w:link w:val="af3"/>
    <w:rsid w:val="000D2E16"/>
    <w:pPr>
      <w:widowControl/>
      <w:autoSpaceDE/>
      <w:autoSpaceDN/>
      <w:adjustRightInd/>
    </w:pPr>
    <w:rPr>
      <w:rFonts w:ascii="Times New Roman" w:hAnsi="Times New Roman" w:cs="Times New Roman"/>
      <w:b/>
      <w:sz w:val="28"/>
      <w:szCs w:val="20"/>
    </w:rPr>
  </w:style>
  <w:style w:type="character" w:customStyle="1" w:styleId="af3">
    <w:name w:val="Основной текст Знак"/>
    <w:basedOn w:val="a0"/>
    <w:link w:val="af2"/>
    <w:rsid w:val="000D2E16"/>
    <w:rPr>
      <w:rFonts w:ascii="Times New Roman" w:eastAsia="Times New Roman" w:hAnsi="Times New Roman" w:cs="Times New Roman"/>
      <w:b/>
      <w:sz w:val="28"/>
      <w:szCs w:val="20"/>
      <w:lang w:eastAsia="ru-RU"/>
    </w:rPr>
  </w:style>
  <w:style w:type="paragraph" w:styleId="af4">
    <w:name w:val="caption"/>
    <w:basedOn w:val="a"/>
    <w:next w:val="a"/>
    <w:qFormat/>
    <w:rsid w:val="000D2E16"/>
    <w:pPr>
      <w:widowControl/>
      <w:autoSpaceDE/>
      <w:autoSpaceDN/>
      <w:adjustRightInd/>
      <w:jc w:val="center"/>
    </w:pPr>
    <w:rPr>
      <w:rFonts w:ascii="Times New Roman" w:hAnsi="Times New Roman" w:cs="Times New Roman"/>
      <w:sz w:val="28"/>
      <w:szCs w:val="28"/>
    </w:rPr>
  </w:style>
  <w:style w:type="character" w:styleId="af5">
    <w:name w:val="page number"/>
    <w:basedOn w:val="a0"/>
    <w:rsid w:val="004A40AD"/>
  </w:style>
  <w:style w:type="paragraph" w:styleId="31">
    <w:name w:val="Body Text 3"/>
    <w:basedOn w:val="a"/>
    <w:link w:val="32"/>
    <w:rsid w:val="004A40AD"/>
    <w:pPr>
      <w:widowControl/>
      <w:autoSpaceDE/>
      <w:autoSpaceDN/>
      <w:adjustRightInd/>
      <w:spacing w:after="120"/>
    </w:pPr>
    <w:rPr>
      <w:rFonts w:ascii="Times New Roman" w:hAnsi="Times New Roman" w:cs="Times New Roman"/>
      <w:sz w:val="16"/>
      <w:szCs w:val="16"/>
    </w:rPr>
  </w:style>
  <w:style w:type="character" w:customStyle="1" w:styleId="32">
    <w:name w:val="Основной текст 3 Знак"/>
    <w:basedOn w:val="a0"/>
    <w:link w:val="31"/>
    <w:rsid w:val="004A40AD"/>
    <w:rPr>
      <w:rFonts w:ascii="Times New Roman" w:eastAsia="Times New Roman" w:hAnsi="Times New Roman" w:cs="Times New Roman"/>
      <w:sz w:val="16"/>
      <w:szCs w:val="16"/>
      <w:lang w:eastAsia="ru-RU"/>
    </w:rPr>
  </w:style>
  <w:style w:type="paragraph" w:customStyle="1" w:styleId="ConsPlusNonformat">
    <w:name w:val="ConsPlusNonformat"/>
    <w:qFormat/>
    <w:rsid w:val="004A40AD"/>
    <w:pPr>
      <w:widowControl w:val="0"/>
      <w:spacing w:after="0" w:line="240" w:lineRule="auto"/>
    </w:pPr>
    <w:rPr>
      <w:rFonts w:ascii="Courier New" w:eastAsia="Calibri" w:hAnsi="Courier New" w:cs="Courier New"/>
      <w:sz w:val="20"/>
      <w:szCs w:val="20"/>
      <w:lang w:eastAsia="ru-RU"/>
    </w:rPr>
  </w:style>
  <w:style w:type="paragraph" w:styleId="af6">
    <w:name w:val="Normal (Web)"/>
    <w:basedOn w:val="a"/>
    <w:uiPriority w:val="99"/>
    <w:unhideWhenUsed/>
    <w:rsid w:val="008D73F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2">
    <w:name w:val="Основной текст (2)_"/>
    <w:basedOn w:val="a0"/>
    <w:link w:val="20"/>
    <w:rsid w:val="0049554B"/>
    <w:rPr>
      <w:rFonts w:ascii="Times New Roman" w:eastAsia="Times New Roman" w:hAnsi="Times New Roman" w:cs="Times New Roman"/>
      <w:sz w:val="28"/>
      <w:szCs w:val="28"/>
      <w:shd w:val="clear" w:color="auto" w:fill="FFFFFF"/>
    </w:rPr>
  </w:style>
  <w:style w:type="character" w:customStyle="1" w:styleId="2Verdana12pt-1pt">
    <w:name w:val="Основной текст (2) + Verdana;12 pt;Курсив;Интервал -1 pt"/>
    <w:basedOn w:val="2"/>
    <w:rsid w:val="0049554B"/>
    <w:rPr>
      <w:rFonts w:ascii="Verdana" w:eastAsia="Verdana" w:hAnsi="Verdana" w:cs="Verdana"/>
      <w:i/>
      <w:iCs/>
      <w:color w:val="000000"/>
      <w:spacing w:val="-20"/>
      <w:w w:val="100"/>
      <w:position w:val="0"/>
      <w:sz w:val="24"/>
      <w:szCs w:val="24"/>
      <w:shd w:val="clear" w:color="auto" w:fill="FFFFFF"/>
      <w:lang w:val="ru-RU" w:eastAsia="ru-RU" w:bidi="ru-RU"/>
    </w:rPr>
  </w:style>
  <w:style w:type="character" w:customStyle="1" w:styleId="33">
    <w:name w:val="Основной текст (3)_"/>
    <w:basedOn w:val="a0"/>
    <w:link w:val="34"/>
    <w:rsid w:val="0049554B"/>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9554B"/>
    <w:rPr>
      <w:rFonts w:ascii="Times New Roman" w:eastAsia="Times New Roman" w:hAnsi="Times New Roman" w:cs="Times New Roman"/>
      <w:shd w:val="clear" w:color="auto" w:fill="FFFFFF"/>
    </w:rPr>
  </w:style>
  <w:style w:type="character" w:customStyle="1" w:styleId="af7">
    <w:name w:val="Оглавление_"/>
    <w:basedOn w:val="a0"/>
    <w:link w:val="af8"/>
    <w:rsid w:val="0049554B"/>
    <w:rPr>
      <w:rFonts w:ascii="Times New Roman" w:eastAsia="Times New Roman" w:hAnsi="Times New Roman" w:cs="Times New Roman"/>
      <w:sz w:val="28"/>
      <w:szCs w:val="28"/>
      <w:shd w:val="clear" w:color="auto" w:fill="FFFFFF"/>
    </w:rPr>
  </w:style>
  <w:style w:type="character" w:customStyle="1" w:styleId="af9">
    <w:name w:val="Колонтитул_"/>
    <w:basedOn w:val="a0"/>
    <w:rsid w:val="0049554B"/>
    <w:rPr>
      <w:rFonts w:ascii="Times New Roman" w:eastAsia="Times New Roman" w:hAnsi="Times New Roman" w:cs="Times New Roman"/>
      <w:b w:val="0"/>
      <w:bCs w:val="0"/>
      <w:i w:val="0"/>
      <w:iCs w:val="0"/>
      <w:smallCaps w:val="0"/>
      <w:strike w:val="0"/>
      <w:u w:val="none"/>
    </w:rPr>
  </w:style>
  <w:style w:type="character" w:customStyle="1" w:styleId="afa">
    <w:name w:val="Колонтитул"/>
    <w:basedOn w:val="af9"/>
    <w:rsid w:val="004955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sid w:val="0049554B"/>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
    <w:name w:val="Основной текст (2) + Полужирный"/>
    <w:basedOn w:val="2"/>
    <w:rsid w:val="0049554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TrebuchetMS10pt">
    <w:name w:val="Основной текст (2) + Trebuchet MS;10 pt;Полужирный;Курсив"/>
    <w:basedOn w:val="2"/>
    <w:rsid w:val="0049554B"/>
    <w:rPr>
      <w:rFonts w:ascii="Trebuchet MS" w:eastAsia="Trebuchet MS" w:hAnsi="Trebuchet MS" w:cs="Trebuchet MS"/>
      <w:b/>
      <w:bCs/>
      <w:i/>
      <w:iCs/>
      <w:color w:val="000000"/>
      <w:spacing w:val="0"/>
      <w:w w:val="100"/>
      <w:position w:val="0"/>
      <w:sz w:val="20"/>
      <w:szCs w:val="20"/>
      <w:shd w:val="clear" w:color="auto" w:fill="FFFFFF"/>
      <w:lang w:val="ru-RU" w:eastAsia="ru-RU" w:bidi="ru-RU"/>
    </w:rPr>
  </w:style>
  <w:style w:type="character" w:customStyle="1" w:styleId="295pt">
    <w:name w:val="Основной текст (2) + 9;5 pt"/>
    <w:basedOn w:val="2"/>
    <w:rsid w:val="0049554B"/>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10pt">
    <w:name w:val="Основной текст (2) + 10 pt"/>
    <w:basedOn w:val="2"/>
    <w:rsid w:val="0049554B"/>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212pt">
    <w:name w:val="Основной текст (2) + 12 pt"/>
    <w:basedOn w:val="2"/>
    <w:rsid w:val="0049554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5pt">
    <w:name w:val="Основной текст (2) + 5 pt"/>
    <w:basedOn w:val="2"/>
    <w:rsid w:val="0049554B"/>
    <w:rPr>
      <w:rFonts w:ascii="Times New Roman" w:eastAsia="Times New Roman" w:hAnsi="Times New Roman" w:cs="Times New Roman"/>
      <w:color w:val="000000"/>
      <w:spacing w:val="0"/>
      <w:w w:val="100"/>
      <w:position w:val="0"/>
      <w:sz w:val="10"/>
      <w:szCs w:val="10"/>
      <w:shd w:val="clear" w:color="auto" w:fill="FFFFFF"/>
      <w:lang w:val="ru-RU" w:eastAsia="ru-RU" w:bidi="ru-RU"/>
    </w:rPr>
  </w:style>
  <w:style w:type="character" w:customStyle="1" w:styleId="27pt">
    <w:name w:val="Основной текст (2) + 7 pt"/>
    <w:basedOn w:val="2"/>
    <w:rsid w:val="0049554B"/>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275pt">
    <w:name w:val="Основной текст (2) + 7;5 pt"/>
    <w:basedOn w:val="2"/>
    <w:rsid w:val="0049554B"/>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6pt">
    <w:name w:val="Основной текст (2) + 6 pt"/>
    <w:basedOn w:val="2"/>
    <w:rsid w:val="0049554B"/>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character" w:customStyle="1" w:styleId="5Exact">
    <w:name w:val="Основной текст (5) Exact"/>
    <w:basedOn w:val="a0"/>
    <w:link w:val="5"/>
    <w:rsid w:val="0049554B"/>
    <w:rPr>
      <w:rFonts w:ascii="Times New Roman" w:eastAsia="Times New Roman" w:hAnsi="Times New Roman" w:cs="Times New Roman"/>
      <w:b/>
      <w:bCs/>
      <w:sz w:val="26"/>
      <w:szCs w:val="26"/>
      <w:shd w:val="clear" w:color="auto" w:fill="FFFFFF"/>
    </w:rPr>
  </w:style>
  <w:style w:type="character" w:customStyle="1" w:styleId="afb">
    <w:name w:val="Подпись к таблице_"/>
    <w:basedOn w:val="a0"/>
    <w:link w:val="afc"/>
    <w:rsid w:val="0049554B"/>
    <w:rPr>
      <w:rFonts w:ascii="Times New Roman" w:eastAsia="Times New Roman" w:hAnsi="Times New Roman" w:cs="Times New Roman"/>
      <w:sz w:val="28"/>
      <w:szCs w:val="28"/>
      <w:shd w:val="clear" w:color="auto" w:fill="FFFFFF"/>
    </w:rPr>
  </w:style>
  <w:style w:type="character" w:customStyle="1" w:styleId="22">
    <w:name w:val="Подпись к таблице (2)_"/>
    <w:basedOn w:val="a0"/>
    <w:rsid w:val="0049554B"/>
    <w:rPr>
      <w:rFonts w:ascii="Times New Roman" w:eastAsia="Times New Roman" w:hAnsi="Times New Roman" w:cs="Times New Roman"/>
      <w:b/>
      <w:bCs/>
      <w:i w:val="0"/>
      <w:iCs w:val="0"/>
      <w:smallCaps w:val="0"/>
      <w:strike w:val="0"/>
      <w:sz w:val="28"/>
      <w:szCs w:val="28"/>
      <w:u w:val="none"/>
    </w:rPr>
  </w:style>
  <w:style w:type="character" w:customStyle="1" w:styleId="23">
    <w:name w:val="Подпись к таблице (2)"/>
    <w:basedOn w:val="22"/>
    <w:rsid w:val="0049554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rsid w:val="0049554B"/>
    <w:pPr>
      <w:shd w:val="clear" w:color="auto" w:fill="FFFFFF"/>
      <w:autoSpaceDE/>
      <w:autoSpaceDN/>
      <w:adjustRightInd/>
      <w:spacing w:line="317" w:lineRule="exact"/>
    </w:pPr>
    <w:rPr>
      <w:rFonts w:ascii="Times New Roman" w:hAnsi="Times New Roman" w:cs="Times New Roman"/>
      <w:sz w:val="28"/>
      <w:szCs w:val="28"/>
      <w:lang w:eastAsia="en-US"/>
    </w:rPr>
  </w:style>
  <w:style w:type="paragraph" w:customStyle="1" w:styleId="34">
    <w:name w:val="Основной текст (3)"/>
    <w:basedOn w:val="a"/>
    <w:link w:val="33"/>
    <w:rsid w:val="0049554B"/>
    <w:pPr>
      <w:shd w:val="clear" w:color="auto" w:fill="FFFFFF"/>
      <w:autoSpaceDE/>
      <w:autoSpaceDN/>
      <w:adjustRightInd/>
      <w:spacing w:before="300" w:after="420" w:line="0" w:lineRule="atLeast"/>
    </w:pPr>
    <w:rPr>
      <w:rFonts w:ascii="Times New Roman" w:hAnsi="Times New Roman" w:cs="Times New Roman"/>
      <w:b/>
      <w:bCs/>
      <w:sz w:val="28"/>
      <w:szCs w:val="28"/>
      <w:lang w:eastAsia="en-US"/>
    </w:rPr>
  </w:style>
  <w:style w:type="paragraph" w:customStyle="1" w:styleId="40">
    <w:name w:val="Основной текст (4)"/>
    <w:basedOn w:val="a"/>
    <w:link w:val="4"/>
    <w:rsid w:val="0049554B"/>
    <w:pPr>
      <w:shd w:val="clear" w:color="auto" w:fill="FFFFFF"/>
      <w:autoSpaceDE/>
      <w:autoSpaceDN/>
      <w:adjustRightInd/>
      <w:spacing w:before="300" w:after="300" w:line="0" w:lineRule="atLeast"/>
    </w:pPr>
    <w:rPr>
      <w:rFonts w:ascii="Times New Roman" w:hAnsi="Times New Roman" w:cs="Times New Roman"/>
      <w:sz w:val="22"/>
      <w:szCs w:val="22"/>
      <w:lang w:eastAsia="en-US"/>
    </w:rPr>
  </w:style>
  <w:style w:type="paragraph" w:customStyle="1" w:styleId="af8">
    <w:name w:val="Оглавление"/>
    <w:basedOn w:val="a"/>
    <w:link w:val="af7"/>
    <w:rsid w:val="0049554B"/>
    <w:pPr>
      <w:shd w:val="clear" w:color="auto" w:fill="FFFFFF"/>
      <w:autoSpaceDE/>
      <w:autoSpaceDN/>
      <w:adjustRightInd/>
      <w:spacing w:line="322" w:lineRule="exact"/>
    </w:pPr>
    <w:rPr>
      <w:rFonts w:ascii="Times New Roman" w:hAnsi="Times New Roman" w:cs="Times New Roman"/>
      <w:sz w:val="28"/>
      <w:szCs w:val="28"/>
      <w:lang w:eastAsia="en-US"/>
    </w:rPr>
  </w:style>
  <w:style w:type="paragraph" w:customStyle="1" w:styleId="5">
    <w:name w:val="Основной текст (5)"/>
    <w:basedOn w:val="a"/>
    <w:link w:val="5Exact"/>
    <w:rsid w:val="0049554B"/>
    <w:pPr>
      <w:shd w:val="clear" w:color="auto" w:fill="FFFFFF"/>
      <w:autoSpaceDE/>
      <w:autoSpaceDN/>
      <w:adjustRightInd/>
      <w:spacing w:line="0" w:lineRule="atLeast"/>
    </w:pPr>
    <w:rPr>
      <w:rFonts w:ascii="Times New Roman" w:hAnsi="Times New Roman" w:cs="Times New Roman"/>
      <w:b/>
      <w:bCs/>
      <w:lang w:eastAsia="en-US"/>
    </w:rPr>
  </w:style>
  <w:style w:type="paragraph" w:customStyle="1" w:styleId="afc">
    <w:name w:val="Подпись к таблице"/>
    <w:basedOn w:val="a"/>
    <w:link w:val="afb"/>
    <w:rsid w:val="0049554B"/>
    <w:pPr>
      <w:shd w:val="clear" w:color="auto" w:fill="FFFFFF"/>
      <w:autoSpaceDE/>
      <w:autoSpaceDN/>
      <w:adjustRightInd/>
      <w:spacing w:line="0" w:lineRule="atLeast"/>
    </w:pPr>
    <w:rPr>
      <w:rFonts w:ascii="Times New Roman" w:hAnsi="Times New Roman" w:cs="Times New Roman"/>
      <w:sz w:val="28"/>
      <w:szCs w:val="28"/>
      <w:lang w:eastAsia="en-US"/>
    </w:rPr>
  </w:style>
  <w:style w:type="table" w:styleId="afd">
    <w:name w:val="Table Grid"/>
    <w:basedOn w:val="a1"/>
    <w:uiPriority w:val="39"/>
    <w:rsid w:val="00495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locked/>
    <w:rsid w:val="0049554B"/>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8853">
      <w:bodyDiv w:val="1"/>
      <w:marLeft w:val="0"/>
      <w:marRight w:val="0"/>
      <w:marTop w:val="0"/>
      <w:marBottom w:val="0"/>
      <w:divBdr>
        <w:top w:val="none" w:sz="0" w:space="0" w:color="auto"/>
        <w:left w:val="none" w:sz="0" w:space="0" w:color="auto"/>
        <w:bottom w:val="none" w:sz="0" w:space="0" w:color="auto"/>
        <w:right w:val="none" w:sz="0" w:space="0" w:color="auto"/>
      </w:divBdr>
    </w:div>
    <w:div w:id="483787581">
      <w:bodyDiv w:val="1"/>
      <w:marLeft w:val="0"/>
      <w:marRight w:val="0"/>
      <w:marTop w:val="0"/>
      <w:marBottom w:val="0"/>
      <w:divBdr>
        <w:top w:val="none" w:sz="0" w:space="0" w:color="auto"/>
        <w:left w:val="none" w:sz="0" w:space="0" w:color="auto"/>
        <w:bottom w:val="none" w:sz="0" w:space="0" w:color="auto"/>
        <w:right w:val="none" w:sz="0" w:space="0" w:color="auto"/>
      </w:divBdr>
    </w:div>
    <w:div w:id="603196487">
      <w:bodyDiv w:val="1"/>
      <w:marLeft w:val="0"/>
      <w:marRight w:val="0"/>
      <w:marTop w:val="0"/>
      <w:marBottom w:val="0"/>
      <w:divBdr>
        <w:top w:val="none" w:sz="0" w:space="0" w:color="auto"/>
        <w:left w:val="none" w:sz="0" w:space="0" w:color="auto"/>
        <w:bottom w:val="none" w:sz="0" w:space="0" w:color="auto"/>
        <w:right w:val="none" w:sz="0" w:space="0" w:color="auto"/>
      </w:divBdr>
    </w:div>
    <w:div w:id="633411913">
      <w:bodyDiv w:val="1"/>
      <w:marLeft w:val="0"/>
      <w:marRight w:val="0"/>
      <w:marTop w:val="0"/>
      <w:marBottom w:val="0"/>
      <w:divBdr>
        <w:top w:val="none" w:sz="0" w:space="0" w:color="auto"/>
        <w:left w:val="none" w:sz="0" w:space="0" w:color="auto"/>
        <w:bottom w:val="none" w:sz="0" w:space="0" w:color="auto"/>
        <w:right w:val="none" w:sz="0" w:space="0" w:color="auto"/>
      </w:divBdr>
    </w:div>
    <w:div w:id="646133398">
      <w:bodyDiv w:val="1"/>
      <w:marLeft w:val="0"/>
      <w:marRight w:val="0"/>
      <w:marTop w:val="0"/>
      <w:marBottom w:val="0"/>
      <w:divBdr>
        <w:top w:val="none" w:sz="0" w:space="0" w:color="auto"/>
        <w:left w:val="none" w:sz="0" w:space="0" w:color="auto"/>
        <w:bottom w:val="none" w:sz="0" w:space="0" w:color="auto"/>
        <w:right w:val="none" w:sz="0" w:space="0" w:color="auto"/>
      </w:divBdr>
    </w:div>
    <w:div w:id="20356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sal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E09BA-590F-4016-930F-DB03BAC0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10062</Words>
  <Characters>57358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dc:creator>
  <cp:keywords/>
  <dc:description/>
  <cp:lastModifiedBy>Админ</cp:lastModifiedBy>
  <cp:revision>2</cp:revision>
  <cp:lastPrinted>2018-10-11T09:20:00Z</cp:lastPrinted>
  <dcterms:created xsi:type="dcterms:W3CDTF">2021-04-01T11:24:00Z</dcterms:created>
  <dcterms:modified xsi:type="dcterms:W3CDTF">2021-04-01T11:24:00Z</dcterms:modified>
</cp:coreProperties>
</file>