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5C" w:rsidRPr="00C64221" w:rsidRDefault="00C64221" w:rsidP="00C64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21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муниципального лесного контроля</w:t>
      </w:r>
    </w:p>
    <w:p w:rsidR="00C64221" w:rsidRDefault="00C64221" w:rsidP="00C64221">
      <w:pPr>
        <w:suppressAutoHyphens/>
        <w:autoSpaceDE w:val="0"/>
        <w:autoSpaceDN w:val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договоры аренды на </w:t>
      </w:r>
      <w:r w:rsidRPr="00C64221">
        <w:rPr>
          <w:rFonts w:ascii="Times New Roman" w:eastAsia="Calibri" w:hAnsi="Times New Roman" w:cs="Times New Roman"/>
          <w:sz w:val="28"/>
          <w:szCs w:val="28"/>
        </w:rPr>
        <w:t xml:space="preserve"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собственности </w:t>
      </w:r>
      <w:r w:rsidRPr="00C64221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642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заключались. </w:t>
      </w:r>
    </w:p>
    <w:p w:rsidR="00C64221" w:rsidRDefault="00C64221" w:rsidP="00C64221">
      <w:pPr>
        <w:suppressAutoHyphens/>
        <w:autoSpaceDE w:val="0"/>
        <w:autoSpaceDN w:val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 и организаций, которые</w:t>
      </w:r>
      <w:r w:rsidRPr="00C64221">
        <w:rPr>
          <w:rFonts w:ascii="Times New Roman" w:eastAsia="Calibri" w:hAnsi="Times New Roman" w:cs="Times New Roman"/>
          <w:sz w:val="28"/>
          <w:szCs w:val="28"/>
        </w:rPr>
        <w:t xml:space="preserve"> владеют и (или) пользуются здания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C64221">
        <w:rPr>
          <w:rFonts w:ascii="Times New Roman" w:eastAsia="Calibri" w:hAnsi="Times New Roman" w:cs="Times New Roman"/>
          <w:sz w:val="28"/>
          <w:szCs w:val="28"/>
        </w:rPr>
        <w:t>, помещения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C64221">
        <w:rPr>
          <w:rFonts w:ascii="Times New Roman" w:eastAsia="Calibri" w:hAnsi="Times New Roman" w:cs="Times New Roman"/>
          <w:sz w:val="28"/>
          <w:szCs w:val="28"/>
        </w:rPr>
        <w:t>, сооружения</w:t>
      </w:r>
      <w:r>
        <w:rPr>
          <w:rFonts w:ascii="Times New Roman" w:eastAsia="Calibri" w:hAnsi="Times New Roman" w:cs="Times New Roman"/>
          <w:sz w:val="28"/>
          <w:szCs w:val="28"/>
        </w:rPr>
        <w:t>ми, линейными объектами, земельными и лесными участками</w:t>
      </w:r>
      <w:r w:rsidRPr="00C64221">
        <w:rPr>
          <w:rFonts w:ascii="Times New Roman" w:eastAsia="Calibri" w:hAnsi="Times New Roman" w:cs="Times New Roman"/>
          <w:sz w:val="28"/>
          <w:szCs w:val="28"/>
        </w:rPr>
        <w:t xml:space="preserve">, оборудование, устройства, предметы, материалы, транспортные средства и другие объекты, расположенные на лесных участках, находящихся в собственности </w:t>
      </w:r>
      <w:r w:rsidRPr="00C64221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 xml:space="preserve">хнесалдинского городского округа, </w:t>
      </w:r>
      <w:r w:rsidRPr="00C64221">
        <w:rPr>
          <w:rFonts w:ascii="Times New Roman" w:eastAsia="Calibri" w:hAnsi="Times New Roman" w:cs="Times New Roman"/>
          <w:sz w:val="28"/>
          <w:szCs w:val="28"/>
        </w:rPr>
        <w:t>к которым предъявляются обязательные требования</w:t>
      </w:r>
      <w:r>
        <w:rPr>
          <w:rFonts w:ascii="Times New Roman" w:eastAsia="Calibri" w:hAnsi="Times New Roman" w:cs="Times New Roman"/>
          <w:sz w:val="28"/>
          <w:szCs w:val="28"/>
        </w:rPr>
        <w:t>, отсутствуют</w:t>
      </w:r>
      <w:r w:rsidRPr="00C642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221" w:rsidRPr="00C64221" w:rsidRDefault="00F4640B" w:rsidP="00C64221">
      <w:pPr>
        <w:suppressAutoHyphens/>
        <w:autoSpaceDE w:val="0"/>
        <w:autoSpaceDN w:val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Отсутствуют обстоятельства, предусмотренные для категорий риска.</w:t>
      </w:r>
      <w:bookmarkStart w:id="0" w:name="_GoBack"/>
      <w:bookmarkEnd w:id="0"/>
    </w:p>
    <w:p w:rsidR="00C64221" w:rsidRPr="00C64221" w:rsidRDefault="00C64221" w:rsidP="00C642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221" w:rsidRPr="00C6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1"/>
    <w:rsid w:val="00154D5C"/>
    <w:rsid w:val="00C64221"/>
    <w:rsid w:val="00F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3DBF-451A-4E3F-9EC9-B3C6A54B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2022-08-26T04:26:00Z</dcterms:created>
  <dcterms:modified xsi:type="dcterms:W3CDTF">2022-08-26T04:38:00Z</dcterms:modified>
</cp:coreProperties>
</file>