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в Верхнесалдинском городском округе в 2018-202</w:t>
      </w:r>
      <w:r w:rsidR="004F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66" w:rsidRPr="00AD4BB9" w:rsidRDefault="00637C66" w:rsidP="0063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7C66" w:rsidRPr="00B96A2E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637C66" w:rsidRPr="00B96A2E" w:rsidRDefault="002F70CF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37C66"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829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B47D0">
        <w:rPr>
          <w:rFonts w:ascii="Times New Roman" w:hAnsi="Times New Roman" w:cs="Times New Roman"/>
          <w:b/>
          <w:sz w:val="28"/>
          <w:szCs w:val="28"/>
        </w:rPr>
        <w:t>3</w:t>
      </w:r>
      <w:r w:rsidR="009628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7C66" w:rsidRPr="001F3A38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559"/>
        <w:gridCol w:w="1701"/>
        <w:gridCol w:w="1701"/>
      </w:tblGrid>
      <w:tr w:rsidR="00637C66" w:rsidRPr="003B45E8" w:rsidTr="000932A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37C66" w:rsidRPr="003B45E8" w:rsidTr="000932A8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8AC" w:rsidRPr="003B45E8" w:rsidTr="000932A8">
        <w:trPr>
          <w:trHeight w:val="70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b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628AC">
              <w:rPr>
                <w:b/>
              </w:rPr>
              <w:t xml:space="preserve"> </w:t>
            </w:r>
          </w:p>
          <w:p w:rsidR="009628AC" w:rsidRPr="003B45E8" w:rsidRDefault="009628AC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г. Верхняя Салда</w:t>
            </w: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на территории </w:t>
            </w:r>
            <w:proofErr w:type="spellStart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комплексному благоустройству дворовых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E1296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43442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D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637C66" w:rsidP="000932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C3B" w:rsidRPr="003B45E8" w:rsidRDefault="00E1296B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территорий, в которых реализовано их комплексное благоустройство (от общего количества)*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43442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3B45E8" w:rsidTr="00B05D4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общественных территорий, в том числе мест массового отдыха (парка, скверов)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</w:t>
            </w:r>
          </w:p>
        </w:tc>
      </w:tr>
      <w:tr w:rsidR="00637C66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на территории </w:t>
            </w:r>
            <w:proofErr w:type="spellStart"/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комплексному благоустройству общественных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общественных территорий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уровень благоустройства которых соответствует современным требованиям, по отношению к их общему количеству</w:t>
            </w: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FCC" w:rsidRPr="00CC7EDC" w:rsidRDefault="00B34FCC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AB47D0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 </w:t>
            </w:r>
          </w:p>
          <w:p w:rsidR="00B34FCC" w:rsidRPr="00CC7EDC" w:rsidRDefault="00B34FCC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AE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 </w:t>
            </w:r>
          </w:p>
          <w:p w:rsidR="00BA0EAE" w:rsidRPr="000932A8" w:rsidRDefault="00BA0EAE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среднего индекса качества городской среды </w:t>
            </w:r>
            <w:proofErr w:type="spellStart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D202F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2019 году</w:t>
            </w: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Pr="000932A8" w:rsidRDefault="00BA0EAE" w:rsidP="00BA0EAE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Pr="00B848A7" w:rsidRDefault="003229BB" w:rsidP="00700A29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A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4F0743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EAE" w:rsidRPr="00CC7EDC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6749">
              <w:rPr>
                <w:rFonts w:ascii="Times New Roman" w:hAnsi="Times New Roman"/>
                <w:sz w:val="24"/>
                <w:szCs w:val="24"/>
              </w:rPr>
              <w:t xml:space="preserve">актическое значение показателя индекса качества городской среды по муниципальным </w:t>
            </w:r>
            <w:r w:rsidRPr="00D867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образованиям за отчетный год рассчитывается Минстроем России к 01 апреля следующего года (пункт 2 Распоряжения Правительства Российской Федерации от 23.03.2019 № 510-р) и в дальнейшем доводится до сведения муниципальных образований.</w:t>
            </w: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8 </w:t>
            </w:r>
          </w:p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322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322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322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322B14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Соответствующее оборудование в 2023 году не закупалось</w:t>
            </w: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 </w:t>
            </w:r>
          </w:p>
          <w:p w:rsidR="000932A8" w:rsidRPr="000932A8" w:rsidRDefault="000932A8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14 лет, проживающих в </w:t>
            </w:r>
            <w:proofErr w:type="spellStart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3229BB" w:rsidP="00700A29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0A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A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EF2508" w:rsidRDefault="00322B14" w:rsidP="00322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71ADF" w:rsidRPr="00EF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EF2508" w:rsidRDefault="00322B14" w:rsidP="00322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D71ADF" w:rsidRPr="00EF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423" w:rsidRPr="00EF2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EF2508" w:rsidRDefault="00322B14" w:rsidP="00322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D71ADF" w:rsidRPr="00EF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508" w:rsidRPr="00EF2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10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Соблюдение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Верхнесалдинским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городским округом срока представления отчетов о расходах, в целях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которых предоставляется субсидия, и о достижении показателей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11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размещение в государственной информационной системе жилищно-коммунального хозяйства информации о реализации федерального проекта на территории Свердловской области с учетом методических рекомендаций о размещении информации в государственной информационной системе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12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Обеспечено выполнение мероприятия по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объекта благоустройства с учетом требований приказа Министерства строительства и жилищно-коммунального хозяйства Российской Федерации от 24.04.2019 № 235/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методических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рекомендаций по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13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торжественное открытие объекта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BB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3229BB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Pr="000932A8" w:rsidRDefault="003229BB" w:rsidP="003229BB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14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объекта благоустройства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Pr="000932A8" w:rsidRDefault="003229BB" w:rsidP="003229BB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Pr="00B848A7" w:rsidRDefault="003229BB" w:rsidP="003229BB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322B14" w:rsidP="0070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BB" w:rsidRPr="00CC7EDC" w:rsidRDefault="003229BB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9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Pr="000932A8" w:rsidRDefault="00091429" w:rsidP="00091429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15 </w:t>
            </w:r>
            <w:r w:rsidRPr="000914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заключение муниципальных контрактов (договоров) на выполнение работ по благоустройству не позднее 1 апреля года реализации мероприятия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Pr="000932A8" w:rsidRDefault="00091429" w:rsidP="00091429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Pr="00B848A7" w:rsidRDefault="00091429" w:rsidP="00091429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29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29" w:rsidRPr="00CC7EDC" w:rsidTr="009705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29" w:rsidRPr="009628AC" w:rsidRDefault="00091429" w:rsidP="000914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429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(ремонт, реставрация, благоустройство) воинских захоронений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91429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16 Количество восстановленных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Pr="000932A8" w:rsidRDefault="00091429" w:rsidP="00091429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Pr="00B848A7" w:rsidRDefault="00091429" w:rsidP="00091429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9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29" w:rsidRPr="00CC7EDC" w:rsidRDefault="00091429" w:rsidP="00091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67" w:rsidRPr="00E1296B" w:rsidRDefault="00637C66" w:rsidP="00637C6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E6767" w:rsidRDefault="00BE676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2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2</w:t>
      </w:r>
    </w:p>
    <w:p w:rsidR="00CF611E" w:rsidRDefault="00CF611E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11E" w:rsidRDefault="00CF611E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463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муниципальной программы</w:t>
      </w:r>
      <w:r w:rsidR="00AD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AE4C8F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Верхнесалдинском городском округе в 2018-202</w:t>
      </w:r>
      <w:r w:rsidR="004F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годах» </w:t>
      </w:r>
      <w:r w:rsidR="0081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AB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D5463" w:rsidRPr="009E02F7" w:rsidRDefault="00AD5463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1560"/>
        <w:gridCol w:w="1417"/>
        <w:gridCol w:w="1559"/>
        <w:gridCol w:w="1560"/>
        <w:gridCol w:w="3181"/>
      </w:tblGrid>
      <w:tr w:rsidR="009D73D5" w:rsidRPr="009D73D5" w:rsidTr="0080267F">
        <w:trPr>
          <w:trHeight w:val="1668"/>
          <w:tblHeader/>
        </w:trPr>
        <w:tc>
          <w:tcPr>
            <w:tcW w:w="3289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60" w:type="dxa"/>
            <w:shd w:val="clear" w:color="auto" w:fill="auto"/>
          </w:tcPr>
          <w:p w:rsidR="009D73D5" w:rsidRPr="009D73D5" w:rsidRDefault="009D73D5" w:rsidP="00AD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Плановый объем</w:t>
            </w:r>
            <w:r w:rsidR="00AD5463">
              <w:rPr>
                <w:rFonts w:ascii="Times New Roman" w:hAnsi="Times New Roman" w:cs="Times New Roman"/>
                <w:b/>
              </w:rPr>
              <w:t xml:space="preserve"> </w:t>
            </w:r>
            <w:r w:rsidRPr="009D73D5">
              <w:rPr>
                <w:rFonts w:ascii="Times New Roman" w:hAnsi="Times New Roman" w:cs="Times New Roman"/>
                <w:b/>
              </w:rPr>
              <w:t>бюджетных ассигнований (тыс. руб.)</w:t>
            </w:r>
          </w:p>
        </w:tc>
        <w:tc>
          <w:tcPr>
            <w:tcW w:w="1417" w:type="dxa"/>
          </w:tcPr>
          <w:p w:rsid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Факт</w:t>
            </w:r>
          </w:p>
          <w:p w:rsidR="00AD5463" w:rsidRPr="009D73D5" w:rsidRDefault="00AD5463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559" w:type="dxa"/>
          </w:tcPr>
          <w:p w:rsid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Экономия по результатам торгов</w:t>
            </w:r>
          </w:p>
          <w:p w:rsidR="00AD5463" w:rsidRPr="009D73D5" w:rsidRDefault="00AD5463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560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3181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3D5" w:rsidRPr="009D73D5" w:rsidRDefault="009D73D5" w:rsidP="00CF6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 </w:t>
            </w:r>
            <w:r w:rsidR="00CF611E"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  <w:r w:rsidRPr="009D73D5">
              <w:rPr>
                <w:rFonts w:ascii="Times New Roman" w:hAnsi="Times New Roman" w:cs="Times New Roman"/>
                <w:b/>
              </w:rPr>
              <w:t>нформация о фактическом исполнении мероприятия</w:t>
            </w:r>
          </w:p>
        </w:tc>
      </w:tr>
      <w:tr w:rsidR="004F0743" w:rsidRPr="009D73D5" w:rsidTr="0080267F">
        <w:tc>
          <w:tcPr>
            <w:tcW w:w="3289" w:type="dxa"/>
            <w:vMerge w:val="restart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в Верхнесалдинско</w:t>
            </w:r>
            <w:r>
              <w:rPr>
                <w:rFonts w:ascii="Times New Roman" w:hAnsi="Times New Roman" w:cs="Times New Roman"/>
              </w:rPr>
              <w:t>м городском округе в 2018 - 2027 годах»</w:t>
            </w: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:rsidR="004F0743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4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  <w:r w:rsidR="004F0743"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F0743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4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</w:t>
            </w:r>
            <w:r w:rsidR="004F0743"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02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350F62" w:rsidP="0035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4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F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743" w:rsidRPr="009D73D5" w:rsidTr="0080267F">
        <w:tc>
          <w:tcPr>
            <w:tcW w:w="3289" w:type="dxa"/>
            <w:vMerge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4F0743" w:rsidRPr="009D73D5" w:rsidRDefault="00740A83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0743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4F0743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F0743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</w:t>
            </w:r>
            <w:r w:rsidR="004F0743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743" w:rsidRPr="009D73D5" w:rsidTr="0080267F">
        <w:tc>
          <w:tcPr>
            <w:tcW w:w="3289" w:type="dxa"/>
            <w:vMerge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4F0743" w:rsidRPr="009D73D5" w:rsidRDefault="004F0743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F0743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74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F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0B9" w:rsidRPr="009D73D5" w:rsidTr="0080267F">
        <w:trPr>
          <w:trHeight w:val="833"/>
        </w:trPr>
        <w:tc>
          <w:tcPr>
            <w:tcW w:w="3289" w:type="dxa"/>
            <w:vMerge/>
            <w:shd w:val="clear" w:color="auto" w:fill="auto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  <w:r w:rsidRPr="009D7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0B9" w:rsidRPr="009D73D5" w:rsidTr="0080267F">
        <w:trPr>
          <w:trHeight w:val="145"/>
        </w:trPr>
        <w:tc>
          <w:tcPr>
            <w:tcW w:w="3289" w:type="dxa"/>
            <w:vMerge w:val="restart"/>
            <w:shd w:val="clear" w:color="auto" w:fill="auto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420B9" w:rsidRPr="004420B9" w:rsidRDefault="004420B9" w:rsidP="00442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0B9">
              <w:rPr>
                <w:rFonts w:ascii="Times New Roman" w:hAnsi="Times New Roman" w:cs="Times New Roman"/>
              </w:rPr>
              <w:t>Выполнение мероприятий по благоустройству общественных территорий</w:t>
            </w:r>
            <w:r w:rsidRPr="00442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60" w:type="dxa"/>
            <w:shd w:val="clear" w:color="auto" w:fill="auto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0B9" w:rsidRPr="009D73D5" w:rsidTr="0080267F">
        <w:trPr>
          <w:trHeight w:val="145"/>
        </w:trPr>
        <w:tc>
          <w:tcPr>
            <w:tcW w:w="3289" w:type="dxa"/>
            <w:vMerge/>
            <w:shd w:val="clear" w:color="auto" w:fill="auto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420B9" w:rsidRPr="009D73D5" w:rsidRDefault="004420B9" w:rsidP="004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420B9" w:rsidRPr="009D73D5" w:rsidRDefault="004420B9" w:rsidP="0044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</w:tcPr>
          <w:p w:rsidR="004420B9" w:rsidRPr="009D73D5" w:rsidRDefault="00CF611E" w:rsidP="004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сквера </w:t>
            </w:r>
            <w:proofErr w:type="spellStart"/>
            <w:r>
              <w:rPr>
                <w:rFonts w:ascii="Times New Roman" w:hAnsi="Times New Roman" w:cs="Times New Roman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>, парка «Космос»</w:t>
            </w:r>
          </w:p>
        </w:tc>
      </w:tr>
      <w:tr w:rsidR="0080267F" w:rsidRPr="009D73D5" w:rsidTr="0080267F">
        <w:trPr>
          <w:trHeight w:val="145"/>
        </w:trPr>
        <w:tc>
          <w:tcPr>
            <w:tcW w:w="3289" w:type="dxa"/>
            <w:vMerge w:val="restart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воинских захоронений на условиях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371,702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3181" w:type="dxa"/>
            <w:vMerge w:val="restart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145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145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60"/>
        </w:trPr>
        <w:tc>
          <w:tcPr>
            <w:tcW w:w="3289" w:type="dxa"/>
            <w:vMerge w:val="restart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</w:t>
            </w:r>
          </w:p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 w:val="restart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90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226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559"/>
        </w:trPr>
        <w:tc>
          <w:tcPr>
            <w:tcW w:w="3289" w:type="dxa"/>
            <w:vMerge w:val="restart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lastRenderedPageBreak/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D73D5">
              <w:rPr>
                <w:rFonts w:ascii="Times New Roman" w:hAnsi="Times New Roman" w:cs="Times New Roman"/>
                <w:b/>
              </w:rPr>
              <w:t>)</w:t>
            </w:r>
          </w:p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Комплексное благоустройство общественной территории</w:t>
            </w:r>
            <w:r>
              <w:rPr>
                <w:rFonts w:ascii="Times New Roman" w:hAnsi="Times New Roman" w:cs="Times New Roman"/>
              </w:rPr>
              <w:t xml:space="preserve">, прилегающей к 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авиаметаллургическому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техникуму и к новому участку дороги по ул. Энгельса в г. Верхняя Салда</w:t>
            </w: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 w:val="restart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30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60"/>
        </w:trPr>
        <w:tc>
          <w:tcPr>
            <w:tcW w:w="3289" w:type="dxa"/>
            <w:vMerge w:val="restart"/>
            <w:shd w:val="clear" w:color="auto" w:fill="auto"/>
          </w:tcPr>
          <w:p w:rsidR="0080267F" w:rsidRPr="006360AA" w:rsidRDefault="0080267F" w:rsidP="0080267F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 xml:space="preserve">Комплексное благоустройство общественной территории, прилегающей к  </w:t>
            </w:r>
            <w:proofErr w:type="spellStart"/>
            <w:r w:rsidRPr="006360AA">
              <w:rPr>
                <w:rFonts w:ascii="Times New Roman" w:hAnsi="Times New Roman" w:cs="Times New Roman"/>
              </w:rPr>
              <w:t>Верхнесалдинскому</w:t>
            </w:r>
            <w:proofErr w:type="spellEnd"/>
            <w:r w:rsidRPr="00636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0AA">
              <w:rPr>
                <w:rFonts w:ascii="Times New Roman" w:hAnsi="Times New Roman" w:cs="Times New Roman"/>
              </w:rPr>
              <w:t>авиаметаллургическому</w:t>
            </w:r>
            <w:proofErr w:type="spellEnd"/>
            <w:r w:rsidRPr="006360AA">
              <w:rPr>
                <w:rFonts w:ascii="Times New Roman" w:hAnsi="Times New Roman" w:cs="Times New Roman"/>
              </w:rPr>
              <w:t xml:space="preserve"> техникуму и к новому участку дороги по ул. Энгельса в г. Верхняя Салда</w:t>
            </w:r>
            <w:r>
              <w:rPr>
                <w:rFonts w:ascii="Times New Roman" w:hAnsi="Times New Roman" w:cs="Times New Roman"/>
              </w:rPr>
              <w:t xml:space="preserve"> (2 этап)</w:t>
            </w: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 w:val="restart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7F" w:rsidRPr="009D73D5" w:rsidTr="0080267F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</w:t>
            </w:r>
          </w:p>
        </w:tc>
        <w:tc>
          <w:tcPr>
            <w:tcW w:w="1559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0267F" w:rsidRPr="009D73D5" w:rsidRDefault="0080267F" w:rsidP="0080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1" w:type="dxa"/>
            <w:vMerge/>
          </w:tcPr>
          <w:p w:rsidR="0080267F" w:rsidRPr="009D73D5" w:rsidRDefault="0080267F" w:rsidP="00802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2F7" w:rsidRDefault="009E02F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02F7" w:rsidSect="00637C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2BA9"/>
    <w:multiLevelType w:val="hybridMultilevel"/>
    <w:tmpl w:val="C0D42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6"/>
    <w:rsid w:val="000218C9"/>
    <w:rsid w:val="0007097C"/>
    <w:rsid w:val="00091429"/>
    <w:rsid w:val="000932A8"/>
    <w:rsid w:val="00126C3B"/>
    <w:rsid w:val="001507D9"/>
    <w:rsid w:val="001A5887"/>
    <w:rsid w:val="002138A6"/>
    <w:rsid w:val="002F70CF"/>
    <w:rsid w:val="00320340"/>
    <w:rsid w:val="003229BB"/>
    <w:rsid w:val="00322B14"/>
    <w:rsid w:val="00350F62"/>
    <w:rsid w:val="0036499A"/>
    <w:rsid w:val="00434423"/>
    <w:rsid w:val="004420B9"/>
    <w:rsid w:val="004F0743"/>
    <w:rsid w:val="00615EE3"/>
    <w:rsid w:val="006360AA"/>
    <w:rsid w:val="00637C66"/>
    <w:rsid w:val="006600E2"/>
    <w:rsid w:val="00665859"/>
    <w:rsid w:val="0067339E"/>
    <w:rsid w:val="006B6A6E"/>
    <w:rsid w:val="00700A29"/>
    <w:rsid w:val="00740A83"/>
    <w:rsid w:val="0080267F"/>
    <w:rsid w:val="00816627"/>
    <w:rsid w:val="008568BF"/>
    <w:rsid w:val="00874A61"/>
    <w:rsid w:val="008D202F"/>
    <w:rsid w:val="009628AC"/>
    <w:rsid w:val="009C7127"/>
    <w:rsid w:val="009D73D5"/>
    <w:rsid w:val="009E02F7"/>
    <w:rsid w:val="009E0C0A"/>
    <w:rsid w:val="00A7149B"/>
    <w:rsid w:val="00AB47D0"/>
    <w:rsid w:val="00AD5463"/>
    <w:rsid w:val="00AE4C8F"/>
    <w:rsid w:val="00B34FCC"/>
    <w:rsid w:val="00B829D5"/>
    <w:rsid w:val="00BA0EAE"/>
    <w:rsid w:val="00BE6767"/>
    <w:rsid w:val="00C2149C"/>
    <w:rsid w:val="00CB1F2C"/>
    <w:rsid w:val="00CE7C07"/>
    <w:rsid w:val="00CF611E"/>
    <w:rsid w:val="00D6369D"/>
    <w:rsid w:val="00D71ADF"/>
    <w:rsid w:val="00E1296B"/>
    <w:rsid w:val="00E8775E"/>
    <w:rsid w:val="00E96DB6"/>
    <w:rsid w:val="00EE7EDB"/>
    <w:rsid w:val="00EF2508"/>
    <w:rsid w:val="00F43D77"/>
    <w:rsid w:val="00F96313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A426"/>
  <w15:chartTrackingRefBased/>
  <w15:docId w15:val="{F745F575-9516-4445-84D5-171C3CE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66"/>
    <w:rPr>
      <w:color w:val="0563C1" w:themeColor="hyperlink"/>
      <w:u w:val="single"/>
    </w:rPr>
  </w:style>
  <w:style w:type="paragraph" w:styleId="a4">
    <w:name w:val="No Spacing"/>
    <w:uiPriority w:val="1"/>
    <w:qFormat/>
    <w:rsid w:val="00637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3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93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6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8</cp:revision>
  <cp:lastPrinted>2023-12-19T02:36:00Z</cp:lastPrinted>
  <dcterms:created xsi:type="dcterms:W3CDTF">2023-12-18T06:57:00Z</dcterms:created>
  <dcterms:modified xsi:type="dcterms:W3CDTF">2023-12-19T02:39:00Z</dcterms:modified>
</cp:coreProperties>
</file>